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218D1" w14:textId="377ECC02" w:rsidR="003058FF" w:rsidRPr="00586317" w:rsidRDefault="00586317" w:rsidP="00586317">
      <w:pPr>
        <w:pStyle w:val="Title"/>
      </w:pPr>
      <w:r w:rsidRPr="00586317">
        <w:rPr>
          <w:b/>
        </w:rPr>
        <w:t>O365 |</w:t>
      </w:r>
      <w:r>
        <w:t xml:space="preserve"> User</w:t>
      </w:r>
      <w:r w:rsidR="0066597B">
        <w:t xml:space="preserve"> </w:t>
      </w:r>
      <w:r>
        <w:t xml:space="preserve">name </w:t>
      </w:r>
      <w:r w:rsidR="0066597B">
        <w:t xml:space="preserve">change for </w:t>
      </w:r>
      <w:r>
        <w:t xml:space="preserve">Microsoft </w:t>
      </w:r>
      <w:r w:rsidR="00D05CF3">
        <w:t xml:space="preserve">(2013 &amp; 2016) </w:t>
      </w:r>
      <w:r w:rsidR="0066597B">
        <w:t>desktop applications</w:t>
      </w:r>
      <w:r w:rsidR="003C4350">
        <w:t xml:space="preserve"> – </w:t>
      </w:r>
      <w:r w:rsidR="003B619B">
        <w:t xml:space="preserve">System Office - </w:t>
      </w:r>
      <w:r w:rsidR="003C4350">
        <w:t>February 28, 2017</w:t>
      </w:r>
    </w:p>
    <w:p w14:paraId="200EBFBA" w14:textId="77777777" w:rsidR="00586317" w:rsidRDefault="00586317" w:rsidP="00586317"/>
    <w:p w14:paraId="70DE0614" w14:textId="147FBF92" w:rsidR="00586317" w:rsidRDefault="00586317" w:rsidP="00586317">
      <w:bookmarkStart w:id="0" w:name="_GoBack"/>
      <w:bookmarkEnd w:id="0"/>
      <w:r>
        <w:t xml:space="preserve">After the </w:t>
      </w:r>
      <w:r w:rsidR="003C4350">
        <w:t>user name change</w:t>
      </w:r>
      <w:r>
        <w:t xml:space="preserve"> you will have to sign into Outlook, Skype for Business, </w:t>
      </w:r>
      <w:proofErr w:type="gramStart"/>
      <w:r>
        <w:t>OneDrive</w:t>
      </w:r>
      <w:proofErr w:type="gramEnd"/>
      <w:r>
        <w:t xml:space="preserve"> for Business and other O365 services with the updated user name. Below are directions for changing your user</w:t>
      </w:r>
      <w:r w:rsidR="0066597B">
        <w:t xml:space="preserve"> </w:t>
      </w:r>
      <w:r>
        <w:t>nam</w:t>
      </w:r>
      <w:r w:rsidR="0002177C">
        <w:t>e within desktop applications.</w:t>
      </w:r>
    </w:p>
    <w:p w14:paraId="109C205C" w14:textId="691ED45F" w:rsidR="00586317" w:rsidRDefault="000B20E9" w:rsidP="00586317">
      <w:hyperlink w:anchor="Outlook" w:history="1">
        <w:r w:rsidR="00586317" w:rsidRPr="00A35424">
          <w:rPr>
            <w:rStyle w:val="Hyperlink"/>
          </w:rPr>
          <w:t>Outlook</w:t>
        </w:r>
      </w:hyperlink>
      <w:r w:rsidR="00586317">
        <w:t xml:space="preserve"> </w:t>
      </w:r>
    </w:p>
    <w:p w14:paraId="50921CE6" w14:textId="065EE2FD" w:rsidR="00586317" w:rsidRDefault="000B20E9" w:rsidP="00586317">
      <w:hyperlink w:anchor="Skype" w:history="1">
        <w:r w:rsidR="00586317" w:rsidRPr="005C12B9">
          <w:rPr>
            <w:rStyle w:val="Hyperlink"/>
          </w:rPr>
          <w:t>Skype for Business</w:t>
        </w:r>
      </w:hyperlink>
      <w:r w:rsidR="00586317">
        <w:t xml:space="preserve"> </w:t>
      </w:r>
    </w:p>
    <w:p w14:paraId="106B753B" w14:textId="509E465D" w:rsidR="00586317" w:rsidRDefault="000B20E9" w:rsidP="00586317">
      <w:pPr>
        <w:rPr>
          <w:rStyle w:val="Hyperlink"/>
        </w:rPr>
      </w:pPr>
      <w:hyperlink w:anchor="OneDrive" w:history="1">
        <w:r w:rsidR="00586317" w:rsidRPr="00826081">
          <w:rPr>
            <w:rStyle w:val="Hyperlink"/>
          </w:rPr>
          <w:t xml:space="preserve">OneDrive for Business – Sync </w:t>
        </w:r>
        <w:r w:rsidR="0066597B" w:rsidRPr="00826081">
          <w:rPr>
            <w:rStyle w:val="Hyperlink"/>
          </w:rPr>
          <w:t>Client</w:t>
        </w:r>
      </w:hyperlink>
    </w:p>
    <w:p w14:paraId="62FE409D" w14:textId="2B9399D7" w:rsidR="006C73FC" w:rsidRDefault="000B20E9" w:rsidP="00586317">
      <w:pPr>
        <w:rPr>
          <w:rStyle w:val="Hyperlink"/>
        </w:rPr>
      </w:pPr>
      <w:hyperlink w:anchor="OneNote" w:history="1">
        <w:r w:rsidR="006C73FC" w:rsidRPr="006C73FC">
          <w:rPr>
            <w:rStyle w:val="Hyperlink"/>
          </w:rPr>
          <w:t>OneNote</w:t>
        </w:r>
      </w:hyperlink>
    </w:p>
    <w:p w14:paraId="2F5082AC" w14:textId="582CFC14" w:rsidR="00CB1C8C" w:rsidRDefault="00CB1C8C" w:rsidP="00586317"/>
    <w:p w14:paraId="057D0B77" w14:textId="2B61BAF3" w:rsidR="0066597B" w:rsidRPr="006C73FC" w:rsidRDefault="0066597B" w:rsidP="0066597B">
      <w:pPr>
        <w:pStyle w:val="Heading2"/>
        <w:rPr>
          <w:sz w:val="40"/>
        </w:rPr>
      </w:pPr>
      <w:bookmarkStart w:id="1" w:name="Outlook"/>
      <w:bookmarkEnd w:id="1"/>
      <w:r w:rsidRPr="006C73FC">
        <w:rPr>
          <w:sz w:val="40"/>
        </w:rPr>
        <w:t>Outlook User Name Change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4119"/>
        <w:gridCol w:w="6025"/>
      </w:tblGrid>
      <w:tr w:rsidR="0066597B" w14:paraId="0D10BAB6" w14:textId="77777777" w:rsidTr="00CB1664">
        <w:tc>
          <w:tcPr>
            <w:tcW w:w="646" w:type="dxa"/>
          </w:tcPr>
          <w:p w14:paraId="292D7C18" w14:textId="77777777" w:rsidR="0066597B" w:rsidRDefault="0066597B" w:rsidP="0066597B">
            <w:r>
              <w:t>STEP</w:t>
            </w:r>
          </w:p>
        </w:tc>
        <w:tc>
          <w:tcPr>
            <w:tcW w:w="4119" w:type="dxa"/>
          </w:tcPr>
          <w:p w14:paraId="50FE7078" w14:textId="77777777" w:rsidR="0066597B" w:rsidRDefault="0066597B" w:rsidP="0066597B">
            <w:r>
              <w:t>DESCRIPTION</w:t>
            </w:r>
          </w:p>
        </w:tc>
        <w:tc>
          <w:tcPr>
            <w:tcW w:w="6025" w:type="dxa"/>
          </w:tcPr>
          <w:p w14:paraId="4C2D9DEF" w14:textId="1BBF64B5" w:rsidR="0066597B" w:rsidRDefault="0066597B" w:rsidP="0066597B"/>
        </w:tc>
      </w:tr>
      <w:tr w:rsidR="00771C02" w14:paraId="4E1ECA70" w14:textId="77777777" w:rsidTr="00CB1664">
        <w:tc>
          <w:tcPr>
            <w:tcW w:w="646" w:type="dxa"/>
          </w:tcPr>
          <w:p w14:paraId="683CBB48" w14:textId="4F0C5325" w:rsidR="00771C02" w:rsidRDefault="00771C02" w:rsidP="00771C02">
            <w:pPr>
              <w:jc w:val="center"/>
            </w:pPr>
            <w:r>
              <w:t>1a</w:t>
            </w:r>
          </w:p>
        </w:tc>
        <w:tc>
          <w:tcPr>
            <w:tcW w:w="4119" w:type="dxa"/>
          </w:tcPr>
          <w:p w14:paraId="7CE9AE44" w14:textId="690B8345" w:rsidR="00771C02" w:rsidRDefault="00771C02" w:rsidP="00FB62F8">
            <w:r>
              <w:t>If starting your PC for the first time after the username change,</w:t>
            </w:r>
            <w:r w:rsidR="00FB62F8">
              <w:t xml:space="preserve"> and Outlook is in your Start Menu</w:t>
            </w:r>
            <w:r>
              <w:t xml:space="preserve"> you </w:t>
            </w:r>
            <w:proofErr w:type="gramStart"/>
            <w:r>
              <w:t>will be prompted</w:t>
            </w:r>
            <w:proofErr w:type="gramEnd"/>
            <w:r>
              <w:t xml:space="preserve"> for credentials automatically.</w:t>
            </w:r>
            <w:r>
              <w:t xml:space="preserve"> Skip to step 3</w:t>
            </w:r>
          </w:p>
        </w:tc>
        <w:tc>
          <w:tcPr>
            <w:tcW w:w="6025" w:type="dxa"/>
          </w:tcPr>
          <w:p w14:paraId="2BCF633C" w14:textId="77777777" w:rsidR="00771C02" w:rsidRDefault="00771C02" w:rsidP="0066597B"/>
        </w:tc>
      </w:tr>
      <w:tr w:rsidR="0002177C" w14:paraId="5BAE3E99" w14:textId="77777777" w:rsidTr="00CB1664">
        <w:tc>
          <w:tcPr>
            <w:tcW w:w="646" w:type="dxa"/>
          </w:tcPr>
          <w:p w14:paraId="5BBCA094" w14:textId="47F74C59" w:rsidR="0002177C" w:rsidRDefault="0002177C" w:rsidP="0066597B">
            <w:pPr>
              <w:jc w:val="center"/>
            </w:pPr>
            <w:r>
              <w:t>1</w:t>
            </w:r>
            <w:r w:rsidR="00771C02">
              <w:t>b</w:t>
            </w:r>
          </w:p>
        </w:tc>
        <w:tc>
          <w:tcPr>
            <w:tcW w:w="4119" w:type="dxa"/>
          </w:tcPr>
          <w:p w14:paraId="6E692BCC" w14:textId="1DE91F5B" w:rsidR="0002177C" w:rsidRDefault="0002177C" w:rsidP="0002177C">
            <w:r>
              <w:t>If Outlook is closed, start Outlook – skip to Step 3</w:t>
            </w:r>
          </w:p>
        </w:tc>
        <w:tc>
          <w:tcPr>
            <w:tcW w:w="6025" w:type="dxa"/>
          </w:tcPr>
          <w:p w14:paraId="53C22FBD" w14:textId="77777777" w:rsidR="0002177C" w:rsidRDefault="0002177C" w:rsidP="0066597B"/>
        </w:tc>
      </w:tr>
      <w:tr w:rsidR="0066597B" w14:paraId="2C8F772D" w14:textId="77777777" w:rsidTr="00CB1664">
        <w:tc>
          <w:tcPr>
            <w:tcW w:w="646" w:type="dxa"/>
          </w:tcPr>
          <w:p w14:paraId="55D78646" w14:textId="4F46208B" w:rsidR="0066597B" w:rsidRDefault="008A2CF2" w:rsidP="0066597B">
            <w:pPr>
              <w:jc w:val="center"/>
            </w:pPr>
            <w:r>
              <w:t>1</w:t>
            </w:r>
            <w:r w:rsidR="00771C02">
              <w:t>c</w:t>
            </w:r>
          </w:p>
        </w:tc>
        <w:tc>
          <w:tcPr>
            <w:tcW w:w="4119" w:type="dxa"/>
          </w:tcPr>
          <w:p w14:paraId="48470113" w14:textId="5F1B0B76" w:rsidR="0066597B" w:rsidRDefault="0002177C" w:rsidP="00CB1C8C">
            <w:r>
              <w:t>If working in Outlook, continue</w:t>
            </w:r>
            <w:r w:rsidR="00F60F40">
              <w:t xml:space="preserve"> to work in Outlook until the Send/Receive connection breaks. </w:t>
            </w:r>
            <w:r w:rsidR="00CB1C8C">
              <w:t>T</w:t>
            </w:r>
            <w:r w:rsidR="00F60F40">
              <w:t xml:space="preserve">he connection status </w:t>
            </w:r>
            <w:r w:rsidR="00CB1C8C">
              <w:t xml:space="preserve">is located </w:t>
            </w:r>
            <w:r w:rsidR="00F60F40">
              <w:t>at the bottom</w:t>
            </w:r>
            <w:r w:rsidR="00CB1C8C">
              <w:t>-right</w:t>
            </w:r>
            <w:r w:rsidR="00F60F40">
              <w:t xml:space="preserve"> of the Outlook window.</w:t>
            </w:r>
          </w:p>
        </w:tc>
        <w:tc>
          <w:tcPr>
            <w:tcW w:w="6025" w:type="dxa"/>
          </w:tcPr>
          <w:p w14:paraId="6204DD5F" w14:textId="77777777" w:rsidR="008A2CF2" w:rsidRDefault="008A2CF2" w:rsidP="0066597B"/>
          <w:p w14:paraId="670100FA" w14:textId="222699C3" w:rsidR="0066597B" w:rsidRDefault="008A2CF2" w:rsidP="008A2CF2">
            <w:pPr>
              <w:jc w:val="center"/>
            </w:pPr>
            <w:r>
              <w:object w:dxaOrig="3270" w:dyaOrig="615" w14:anchorId="31B259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63.5pt;height:30.75pt" o:ole="">
                  <v:imagedata r:id="rId10" o:title=""/>
                </v:shape>
                <o:OLEObject Type="Embed" ProgID="PBrush" ShapeID="_x0000_i1060" DrawAspect="Content" ObjectID="_1548848656" r:id="rId11"/>
              </w:object>
            </w:r>
          </w:p>
        </w:tc>
      </w:tr>
      <w:tr w:rsidR="00F60F40" w14:paraId="122F568A" w14:textId="77777777" w:rsidTr="00CB1664">
        <w:tc>
          <w:tcPr>
            <w:tcW w:w="646" w:type="dxa"/>
          </w:tcPr>
          <w:p w14:paraId="64C32C52" w14:textId="22E66530" w:rsidR="00F60F40" w:rsidRDefault="008A2CF2" w:rsidP="0066597B">
            <w:pPr>
              <w:jc w:val="center"/>
            </w:pPr>
            <w:r>
              <w:t>2</w:t>
            </w:r>
          </w:p>
        </w:tc>
        <w:tc>
          <w:tcPr>
            <w:tcW w:w="4119" w:type="dxa"/>
          </w:tcPr>
          <w:p w14:paraId="2E8825A0" w14:textId="6C3CDDDB" w:rsidR="00F60F40" w:rsidRDefault="00F60F40" w:rsidP="00F60F40">
            <w:r>
              <w:t>Exit and re-open Outlook to be prompted for your new user name credential</w:t>
            </w:r>
          </w:p>
        </w:tc>
        <w:tc>
          <w:tcPr>
            <w:tcW w:w="6025" w:type="dxa"/>
          </w:tcPr>
          <w:p w14:paraId="38182AD1" w14:textId="77777777" w:rsidR="00F60F40" w:rsidRDefault="00F60F40" w:rsidP="0066597B">
            <w:pPr>
              <w:rPr>
                <w:noProof/>
              </w:rPr>
            </w:pPr>
          </w:p>
        </w:tc>
      </w:tr>
      <w:tr w:rsidR="0066597B" w14:paraId="3B599356" w14:textId="77777777" w:rsidTr="00CB1664">
        <w:tc>
          <w:tcPr>
            <w:tcW w:w="646" w:type="dxa"/>
          </w:tcPr>
          <w:p w14:paraId="16DBB299" w14:textId="2D2E3DC8" w:rsidR="0066597B" w:rsidRDefault="008A2CF2" w:rsidP="0066597B">
            <w:pPr>
              <w:jc w:val="center"/>
            </w:pPr>
            <w:r>
              <w:t>3</w:t>
            </w:r>
          </w:p>
        </w:tc>
        <w:tc>
          <w:tcPr>
            <w:tcW w:w="4119" w:type="dxa"/>
          </w:tcPr>
          <w:p w14:paraId="29645289" w14:textId="2E04B1DB" w:rsidR="008A5323" w:rsidRPr="00DA7AF4" w:rsidRDefault="008A5323" w:rsidP="008A5323">
            <w:pPr>
              <w:pStyle w:val="ListParagraph"/>
              <w:numPr>
                <w:ilvl w:val="0"/>
                <w:numId w:val="1"/>
              </w:numPr>
            </w:pPr>
            <w:r w:rsidRPr="00F60F40">
              <w:rPr>
                <w:i/>
              </w:rPr>
              <w:t>Enter</w:t>
            </w:r>
            <w:r>
              <w:t xml:space="preserve"> your </w:t>
            </w:r>
            <w:r w:rsidRPr="00F60F40">
              <w:rPr>
                <w:b/>
              </w:rPr>
              <w:t>new user name</w:t>
            </w:r>
          </w:p>
          <w:p w14:paraId="0527F33B" w14:textId="6D82351F" w:rsidR="00DA7AF4" w:rsidRDefault="00DA7AF4" w:rsidP="00DA7AF4">
            <w:pPr>
              <w:pStyle w:val="ListParagraph"/>
              <w:ind w:left="360"/>
            </w:pPr>
            <w:r>
              <w:rPr>
                <w:i/>
              </w:rPr>
              <w:t>StarID@minnstate.edu</w:t>
            </w:r>
          </w:p>
          <w:p w14:paraId="08BF1A61" w14:textId="77777777" w:rsidR="008A5323" w:rsidRDefault="008A5323" w:rsidP="00E7206B"/>
          <w:p w14:paraId="1BF12E31" w14:textId="77777777" w:rsidR="008A5323" w:rsidRDefault="008A5323" w:rsidP="008A5323">
            <w:pPr>
              <w:pStyle w:val="ListParagraph"/>
              <w:numPr>
                <w:ilvl w:val="0"/>
                <w:numId w:val="1"/>
              </w:numPr>
            </w:pPr>
            <w:r w:rsidRPr="00F60F40">
              <w:rPr>
                <w:i/>
              </w:rPr>
              <w:t>Enter</w:t>
            </w:r>
            <w:r>
              <w:t xml:space="preserve"> your StarID </w:t>
            </w:r>
            <w:r w:rsidRPr="00F60F40">
              <w:rPr>
                <w:b/>
              </w:rPr>
              <w:t>password</w:t>
            </w:r>
          </w:p>
          <w:p w14:paraId="0E85C7F3" w14:textId="77777777" w:rsidR="008A5323" w:rsidRDefault="008A5323" w:rsidP="008A5323"/>
          <w:p w14:paraId="3D5466F5" w14:textId="04BE118D" w:rsidR="008A5323" w:rsidRDefault="008A5323" w:rsidP="008A5323">
            <w:r>
              <w:t xml:space="preserve">OPTIONAL:  Select </w:t>
            </w:r>
            <w:r>
              <w:rPr>
                <w:b/>
              </w:rPr>
              <w:t>Remember my credentials</w:t>
            </w:r>
            <w:r>
              <w:t xml:space="preserve"> to save credentials</w:t>
            </w:r>
          </w:p>
          <w:p w14:paraId="69FE88E3" w14:textId="77777777" w:rsidR="008A5323" w:rsidRDefault="008A5323" w:rsidP="008A5323"/>
          <w:p w14:paraId="055F425F" w14:textId="412EE48C" w:rsidR="0066597B" w:rsidRDefault="008A5323" w:rsidP="00DA7AF4">
            <w:pPr>
              <w:pStyle w:val="ListParagraph"/>
              <w:numPr>
                <w:ilvl w:val="0"/>
                <w:numId w:val="1"/>
              </w:numPr>
            </w:pPr>
            <w:r>
              <w:t>Click</w:t>
            </w:r>
            <w:r w:rsidRPr="006C6DA4">
              <w:t xml:space="preserve"> </w:t>
            </w:r>
            <w:r w:rsidRPr="00DA7AF4">
              <w:rPr>
                <w:b/>
              </w:rPr>
              <w:t>OK</w:t>
            </w:r>
            <w:r>
              <w:t xml:space="preserve"> to sign in</w:t>
            </w:r>
          </w:p>
        </w:tc>
        <w:tc>
          <w:tcPr>
            <w:tcW w:w="6025" w:type="dxa"/>
          </w:tcPr>
          <w:p w14:paraId="6B49B0EA" w14:textId="77777777" w:rsidR="008A2CF2" w:rsidRDefault="008A2CF2" w:rsidP="008A2CF2">
            <w:pPr>
              <w:jc w:val="center"/>
            </w:pPr>
          </w:p>
          <w:p w14:paraId="3281DF20" w14:textId="2AADDC5E" w:rsidR="0066597B" w:rsidRDefault="00DA7AF4" w:rsidP="008A2C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7A7E5F" wp14:editId="75CF3026">
                  <wp:extent cx="3636762" cy="2162175"/>
                  <wp:effectExtent l="0" t="0" r="1905" b="0"/>
                  <wp:docPr id="12" name="Picture 12" descr="C:\Users\am5254ca\AppData\Local\Temp\SNAGHTML47a7f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:\Users\am5254ca\AppData\Local\Temp\SNAGHTML47a7f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724" cy="216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2E937" w14:textId="77777777" w:rsidR="00074906" w:rsidRDefault="0007490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379F9D7" w14:textId="2ACD2DCD" w:rsidR="0066597B" w:rsidRPr="006C73FC" w:rsidRDefault="0066597B" w:rsidP="0066597B">
      <w:pPr>
        <w:pStyle w:val="Heading2"/>
        <w:rPr>
          <w:sz w:val="40"/>
        </w:rPr>
      </w:pPr>
      <w:bookmarkStart w:id="2" w:name="Skype"/>
      <w:bookmarkEnd w:id="2"/>
      <w:r w:rsidRPr="006C73FC">
        <w:rPr>
          <w:sz w:val="40"/>
        </w:rPr>
        <w:lastRenderedPageBreak/>
        <w:t>Skype for Business User Name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418"/>
        <w:gridCol w:w="6726"/>
      </w:tblGrid>
      <w:tr w:rsidR="008B72D5" w14:paraId="38D00F2D" w14:textId="77777777" w:rsidTr="00CB1664">
        <w:tc>
          <w:tcPr>
            <w:tcW w:w="646" w:type="dxa"/>
          </w:tcPr>
          <w:p w14:paraId="797263E0" w14:textId="77777777" w:rsidR="0066597B" w:rsidRDefault="0066597B" w:rsidP="00855E65">
            <w:r>
              <w:t>STEP</w:t>
            </w:r>
          </w:p>
        </w:tc>
        <w:tc>
          <w:tcPr>
            <w:tcW w:w="4119" w:type="dxa"/>
          </w:tcPr>
          <w:p w14:paraId="346E801D" w14:textId="77777777" w:rsidR="0066597B" w:rsidRDefault="0066597B" w:rsidP="00855E65">
            <w:r>
              <w:t>DESCRIPTION</w:t>
            </w:r>
          </w:p>
        </w:tc>
        <w:tc>
          <w:tcPr>
            <w:tcW w:w="6025" w:type="dxa"/>
          </w:tcPr>
          <w:p w14:paraId="0E359634" w14:textId="77777777" w:rsidR="0066597B" w:rsidRDefault="0066597B" w:rsidP="00855E65"/>
        </w:tc>
      </w:tr>
      <w:tr w:rsidR="00FB62F8" w14:paraId="4315F0DF" w14:textId="77777777" w:rsidTr="00CB1664">
        <w:tc>
          <w:tcPr>
            <w:tcW w:w="646" w:type="dxa"/>
          </w:tcPr>
          <w:p w14:paraId="64ABD4B0" w14:textId="0515E591" w:rsidR="00FB62F8" w:rsidRDefault="00FB62F8" w:rsidP="0066597B">
            <w:pPr>
              <w:jc w:val="center"/>
            </w:pPr>
            <w:r>
              <w:t>1</w:t>
            </w:r>
          </w:p>
        </w:tc>
        <w:tc>
          <w:tcPr>
            <w:tcW w:w="4119" w:type="dxa"/>
          </w:tcPr>
          <w:p w14:paraId="2F0B5D79" w14:textId="721AB16F" w:rsidR="00FB62F8" w:rsidRDefault="00FB62F8" w:rsidP="00FB62F8">
            <w:r>
              <w:t xml:space="preserve">If starting your PC for the first time after the username change, and </w:t>
            </w:r>
            <w:r>
              <w:t>Skype</w:t>
            </w:r>
            <w:r>
              <w:t xml:space="preserve"> is in your Start Menu you </w:t>
            </w:r>
            <w:proofErr w:type="gramStart"/>
            <w:r>
              <w:t>will be prompted</w:t>
            </w:r>
            <w:proofErr w:type="gramEnd"/>
            <w:r>
              <w:t xml:space="preserve"> for credentials automatically. </w:t>
            </w:r>
            <w:r w:rsidRPr="003C4350">
              <w:rPr>
                <w:i/>
              </w:rPr>
              <w:t>Cancel</w:t>
            </w:r>
            <w:r>
              <w:t>. Skip to step 3</w:t>
            </w:r>
          </w:p>
        </w:tc>
        <w:tc>
          <w:tcPr>
            <w:tcW w:w="6025" w:type="dxa"/>
          </w:tcPr>
          <w:p w14:paraId="620DB642" w14:textId="77777777" w:rsidR="00FB62F8" w:rsidRDefault="00FB62F8" w:rsidP="008A2CF2">
            <w:pPr>
              <w:jc w:val="center"/>
            </w:pPr>
          </w:p>
        </w:tc>
      </w:tr>
      <w:tr w:rsidR="00712C0C" w14:paraId="7A873810" w14:textId="77777777" w:rsidTr="00CB1664">
        <w:tc>
          <w:tcPr>
            <w:tcW w:w="646" w:type="dxa"/>
          </w:tcPr>
          <w:p w14:paraId="2706ACD6" w14:textId="3374C52B" w:rsidR="00712C0C" w:rsidRDefault="00FB62F8" w:rsidP="0066597B">
            <w:pPr>
              <w:jc w:val="center"/>
            </w:pPr>
            <w:r>
              <w:t>2</w:t>
            </w:r>
          </w:p>
        </w:tc>
        <w:tc>
          <w:tcPr>
            <w:tcW w:w="4119" w:type="dxa"/>
          </w:tcPr>
          <w:p w14:paraId="46214AA9" w14:textId="3EB14D54" w:rsidR="00712C0C" w:rsidRPr="00712C0C" w:rsidRDefault="00712C0C" w:rsidP="002F2A13">
            <w:r>
              <w:t>Sign out of Skype</w:t>
            </w:r>
            <w:r w:rsidR="00FB62F8">
              <w:t>, if signed in</w:t>
            </w:r>
          </w:p>
        </w:tc>
        <w:tc>
          <w:tcPr>
            <w:tcW w:w="6025" w:type="dxa"/>
          </w:tcPr>
          <w:p w14:paraId="063A02B9" w14:textId="77777777" w:rsidR="00712C0C" w:rsidRDefault="00712C0C" w:rsidP="008A2CF2">
            <w:pPr>
              <w:jc w:val="center"/>
            </w:pPr>
          </w:p>
        </w:tc>
      </w:tr>
      <w:tr w:rsidR="008B72D5" w14:paraId="675D7431" w14:textId="77777777" w:rsidTr="00CB1664">
        <w:tc>
          <w:tcPr>
            <w:tcW w:w="646" w:type="dxa"/>
          </w:tcPr>
          <w:p w14:paraId="20E2F35D" w14:textId="2FBB4710" w:rsidR="0066597B" w:rsidRDefault="00FB62F8" w:rsidP="0066597B">
            <w:pPr>
              <w:jc w:val="center"/>
            </w:pPr>
            <w:r>
              <w:t>3</w:t>
            </w:r>
          </w:p>
        </w:tc>
        <w:tc>
          <w:tcPr>
            <w:tcW w:w="4119" w:type="dxa"/>
          </w:tcPr>
          <w:p w14:paraId="3D9EEB3C" w14:textId="55E7BADF" w:rsidR="0066597B" w:rsidRDefault="002F2A13" w:rsidP="002F2A13">
            <w:r w:rsidRPr="002F2A13">
              <w:rPr>
                <w:i/>
              </w:rPr>
              <w:t>Click</w:t>
            </w:r>
            <w:r>
              <w:t xml:space="preserve"> </w:t>
            </w:r>
            <w:r w:rsidR="008B72D5" w:rsidRPr="008B72D5">
              <w:rPr>
                <w:b/>
              </w:rPr>
              <w:t>Delete my sign-in info</w:t>
            </w:r>
          </w:p>
        </w:tc>
        <w:tc>
          <w:tcPr>
            <w:tcW w:w="6025" w:type="dxa"/>
          </w:tcPr>
          <w:p w14:paraId="1565398C" w14:textId="23F4A619" w:rsidR="008B72D5" w:rsidRDefault="003C4350" w:rsidP="008A2C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F917F" wp14:editId="0A52CF70">
                  <wp:extent cx="2857500" cy="3319452"/>
                  <wp:effectExtent l="0" t="0" r="0" b="0"/>
                  <wp:docPr id="13" name="Picture 13" descr="C:\Users\am5254ca\AppData\Local\Temp\SNAGHTML47f81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:\Users\am5254ca\AppData\Local\Temp\SNAGHTML47f81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80" cy="333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D5" w14:paraId="75927E65" w14:textId="77777777" w:rsidTr="00CB1664">
        <w:tc>
          <w:tcPr>
            <w:tcW w:w="646" w:type="dxa"/>
          </w:tcPr>
          <w:p w14:paraId="073F6ED2" w14:textId="074ED3CA" w:rsidR="0066597B" w:rsidRDefault="00FB62F8" w:rsidP="0066597B">
            <w:pPr>
              <w:jc w:val="center"/>
            </w:pPr>
            <w:r>
              <w:t>4</w:t>
            </w:r>
          </w:p>
        </w:tc>
        <w:tc>
          <w:tcPr>
            <w:tcW w:w="4119" w:type="dxa"/>
          </w:tcPr>
          <w:p w14:paraId="278B1ACC" w14:textId="29CF4AD7" w:rsidR="0066597B" w:rsidRDefault="008B72D5" w:rsidP="002F2A13">
            <w:r>
              <w:t xml:space="preserve">Within the forget sign-in information pop-up, </w:t>
            </w:r>
            <w:r w:rsidR="002F2A13" w:rsidRPr="002F2A13">
              <w:rPr>
                <w:i/>
              </w:rPr>
              <w:t>click</w:t>
            </w:r>
            <w:r>
              <w:t xml:space="preserve"> </w:t>
            </w:r>
            <w:r w:rsidRPr="008B72D5">
              <w:rPr>
                <w:b/>
              </w:rPr>
              <w:t>Yes</w:t>
            </w:r>
          </w:p>
        </w:tc>
        <w:tc>
          <w:tcPr>
            <w:tcW w:w="6025" w:type="dxa"/>
          </w:tcPr>
          <w:p w14:paraId="2018E193" w14:textId="251E74A4" w:rsidR="008B72D5" w:rsidRDefault="003C4350" w:rsidP="008A2C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94A2C6" wp14:editId="014BA792">
                  <wp:extent cx="4133850" cy="1917509"/>
                  <wp:effectExtent l="0" t="0" r="0" b="6985"/>
                  <wp:docPr id="14" name="Picture 14" descr="C:\Users\am5254ca\AppData\Local\Temp\SNAGHTML4813e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:\Users\am5254ca\AppData\Local\Temp\SNAGHTML4813e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671" cy="192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D5" w14:paraId="3B2D28E4" w14:textId="77777777" w:rsidTr="00CB1664">
        <w:tc>
          <w:tcPr>
            <w:tcW w:w="646" w:type="dxa"/>
          </w:tcPr>
          <w:p w14:paraId="1007D929" w14:textId="730BCCFA" w:rsidR="0066597B" w:rsidRDefault="00FB62F8" w:rsidP="0066597B">
            <w:pPr>
              <w:jc w:val="center"/>
            </w:pPr>
            <w:r>
              <w:lastRenderedPageBreak/>
              <w:t>5</w:t>
            </w:r>
          </w:p>
        </w:tc>
        <w:tc>
          <w:tcPr>
            <w:tcW w:w="4119" w:type="dxa"/>
          </w:tcPr>
          <w:p w14:paraId="3EB34F62" w14:textId="00BA6681" w:rsidR="006C6DA4" w:rsidRDefault="00E71E31" w:rsidP="00E71E31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*</w:t>
            </w:r>
            <w:r w:rsidR="00717B2F" w:rsidRPr="002F2A13">
              <w:rPr>
                <w:i/>
              </w:rPr>
              <w:t>E</w:t>
            </w:r>
            <w:r w:rsidR="006C6DA4" w:rsidRPr="002F2A13">
              <w:rPr>
                <w:i/>
              </w:rPr>
              <w:t>nter</w:t>
            </w:r>
            <w:r w:rsidR="006C6DA4">
              <w:t xml:space="preserve"> your </w:t>
            </w:r>
            <w:r w:rsidR="006C6DA4" w:rsidRPr="002F2A13">
              <w:rPr>
                <w:b/>
              </w:rPr>
              <w:t>new user name</w:t>
            </w:r>
          </w:p>
          <w:p w14:paraId="762C7927" w14:textId="77777777" w:rsidR="006C6DA4" w:rsidRDefault="006C6DA4" w:rsidP="006C6DA4"/>
          <w:p w14:paraId="2330B95E" w14:textId="77777777" w:rsidR="006C6DA4" w:rsidRDefault="006C6DA4" w:rsidP="002F2A13">
            <w:pPr>
              <w:pStyle w:val="ListParagraph"/>
              <w:numPr>
                <w:ilvl w:val="0"/>
                <w:numId w:val="4"/>
              </w:numPr>
            </w:pPr>
            <w:r w:rsidRPr="002F2A13">
              <w:rPr>
                <w:i/>
              </w:rPr>
              <w:t>Enter</w:t>
            </w:r>
            <w:r>
              <w:t xml:space="preserve"> your StarID </w:t>
            </w:r>
            <w:r w:rsidRPr="002F2A13">
              <w:rPr>
                <w:b/>
              </w:rPr>
              <w:t>password</w:t>
            </w:r>
          </w:p>
          <w:p w14:paraId="1F4409B7" w14:textId="77777777" w:rsidR="00717B2F" w:rsidRDefault="00717B2F" w:rsidP="00717B2F"/>
          <w:p w14:paraId="10357EA9" w14:textId="173084A7" w:rsidR="00717B2F" w:rsidRDefault="00717B2F" w:rsidP="00E71E31">
            <w:pPr>
              <w:pStyle w:val="ListParagraph"/>
              <w:numPr>
                <w:ilvl w:val="0"/>
                <w:numId w:val="1"/>
              </w:numPr>
            </w:pPr>
            <w:r>
              <w:t>OPTIONAL</w:t>
            </w:r>
            <w:r w:rsidR="00F030CA">
              <w:t>:</w:t>
            </w:r>
            <w:r>
              <w:t xml:space="preserve">  Select </w:t>
            </w:r>
            <w:r w:rsidRPr="00E71E31">
              <w:rPr>
                <w:b/>
              </w:rPr>
              <w:t>Save my password</w:t>
            </w:r>
            <w:r w:rsidR="00F030CA">
              <w:t xml:space="preserve"> to save credentials</w:t>
            </w:r>
          </w:p>
          <w:p w14:paraId="6F48D050" w14:textId="77777777" w:rsidR="00717B2F" w:rsidRDefault="00717B2F" w:rsidP="00717B2F"/>
          <w:p w14:paraId="535E31D8" w14:textId="77777777" w:rsidR="006C6DA4" w:rsidRPr="00E71E31" w:rsidRDefault="00F030CA" w:rsidP="00E71E31">
            <w:pPr>
              <w:pStyle w:val="ListParagraph"/>
              <w:numPr>
                <w:ilvl w:val="0"/>
                <w:numId w:val="1"/>
              </w:numPr>
            </w:pPr>
            <w:r>
              <w:t>Click</w:t>
            </w:r>
            <w:r w:rsidR="006C6DA4" w:rsidRPr="006C6DA4">
              <w:t xml:space="preserve"> </w:t>
            </w:r>
            <w:r w:rsidR="006C6DA4" w:rsidRPr="00E71E31">
              <w:rPr>
                <w:b/>
              </w:rPr>
              <w:t>Sign In</w:t>
            </w:r>
          </w:p>
          <w:p w14:paraId="3A8FDD8E" w14:textId="46D09E32" w:rsidR="00E71E31" w:rsidRDefault="00E71E31" w:rsidP="00E71E31"/>
          <w:p w14:paraId="4C51B191" w14:textId="7DB519F7" w:rsidR="00E71E31" w:rsidRDefault="00E71E31" w:rsidP="00E71E31">
            <w:r>
              <w:t>*You may need to click Sign In first.</w:t>
            </w:r>
          </w:p>
          <w:p w14:paraId="422AAEC7" w14:textId="77777777" w:rsidR="00E71E31" w:rsidRDefault="00E71E31" w:rsidP="00E71E31"/>
          <w:p w14:paraId="24D615CE" w14:textId="28DCEC87" w:rsidR="00E71E31" w:rsidRDefault="00E71E31" w:rsidP="00E71E31">
            <w:r>
              <w:t>NOTE: If you don’t get the User Name option (example to the right) immediately after clicking “forget this sign-in information:”</w:t>
            </w:r>
          </w:p>
          <w:p w14:paraId="59E42910" w14:textId="0371414C" w:rsidR="00E71E31" w:rsidRDefault="00E71E31" w:rsidP="00E71E31">
            <w:pPr>
              <w:pStyle w:val="ListParagraph"/>
              <w:numPr>
                <w:ilvl w:val="0"/>
                <w:numId w:val="5"/>
              </w:numPr>
            </w:pPr>
            <w:r>
              <w:t>Do not enter your password</w:t>
            </w:r>
          </w:p>
          <w:p w14:paraId="230B6B8D" w14:textId="77777777" w:rsidR="00E71E31" w:rsidRDefault="00E71E31" w:rsidP="00E71E31">
            <w:pPr>
              <w:pStyle w:val="ListParagraph"/>
              <w:numPr>
                <w:ilvl w:val="0"/>
                <w:numId w:val="5"/>
              </w:numPr>
            </w:pPr>
            <w:r>
              <w:t>Click Sign In</w:t>
            </w:r>
          </w:p>
          <w:p w14:paraId="576C92BC" w14:textId="26243C4D" w:rsidR="00E71E31" w:rsidRPr="006C6DA4" w:rsidRDefault="00E71E31" w:rsidP="00E71E31">
            <w:pPr>
              <w:pStyle w:val="ListParagraph"/>
              <w:numPr>
                <w:ilvl w:val="0"/>
                <w:numId w:val="5"/>
              </w:numPr>
            </w:pPr>
            <w:r>
              <w:t>Click Cancel</w:t>
            </w:r>
          </w:p>
        </w:tc>
        <w:tc>
          <w:tcPr>
            <w:tcW w:w="6025" w:type="dxa"/>
          </w:tcPr>
          <w:p w14:paraId="6977FCE1" w14:textId="247CB929" w:rsidR="006C6DA4" w:rsidRDefault="003C4350" w:rsidP="008A2C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7805E4" wp14:editId="13F268A4">
                  <wp:extent cx="2867025" cy="5033809"/>
                  <wp:effectExtent l="19050" t="19050" r="9525" b="14605"/>
                  <wp:docPr id="15" name="Picture 15" descr="C:\Users\am5254ca\AppData\Local\Temp\SNAGHTML487a3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:\Users\am5254ca\AppData\Local\Temp\SNAGHTML487a3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016" cy="5049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694E9" w14:textId="2742E9B7" w:rsidR="00586317" w:rsidRDefault="00586317" w:rsidP="00717B2F"/>
    <w:p w14:paraId="2493AAC7" w14:textId="77777777" w:rsidR="00712C0C" w:rsidRDefault="00712C0C" w:rsidP="00717B2F"/>
    <w:p w14:paraId="5E84C2F1" w14:textId="77777777" w:rsidR="00712C0C" w:rsidRDefault="00712C0C">
      <w:r>
        <w:br w:type="page"/>
      </w:r>
    </w:p>
    <w:p w14:paraId="4D0CCBED" w14:textId="500B59E7" w:rsidR="00712C0C" w:rsidRDefault="00712C0C" w:rsidP="00717B2F"/>
    <w:p w14:paraId="1C0B7F92" w14:textId="77777777" w:rsidR="00717B2F" w:rsidRPr="006C73FC" w:rsidRDefault="00717B2F" w:rsidP="00717B2F">
      <w:pPr>
        <w:pStyle w:val="Heading2"/>
        <w:rPr>
          <w:sz w:val="40"/>
        </w:rPr>
      </w:pPr>
      <w:bookmarkStart w:id="3" w:name="OneDrive"/>
      <w:bookmarkEnd w:id="3"/>
      <w:r w:rsidRPr="006C73FC">
        <w:rPr>
          <w:sz w:val="40"/>
        </w:rPr>
        <w:t>OneDrive for Business – Sync Client</w:t>
      </w:r>
    </w:p>
    <w:p w14:paraId="0029BE1D" w14:textId="7C23D9C1" w:rsidR="00E71252" w:rsidRPr="00E71252" w:rsidRDefault="00E71252" w:rsidP="00E71252">
      <w:r>
        <w:t xml:space="preserve">To restore synchronization of your OneDrive, complete the steps below.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3939"/>
        <w:gridCol w:w="6205"/>
      </w:tblGrid>
      <w:tr w:rsidR="00717B2F" w14:paraId="672B2D1A" w14:textId="77777777" w:rsidTr="00CB1664">
        <w:tc>
          <w:tcPr>
            <w:tcW w:w="646" w:type="dxa"/>
          </w:tcPr>
          <w:p w14:paraId="5C6F093E" w14:textId="77777777" w:rsidR="00717B2F" w:rsidRDefault="00717B2F" w:rsidP="00855E65">
            <w:r>
              <w:t>STEP</w:t>
            </w:r>
          </w:p>
        </w:tc>
        <w:tc>
          <w:tcPr>
            <w:tcW w:w="3939" w:type="dxa"/>
          </w:tcPr>
          <w:p w14:paraId="2AC27DE5" w14:textId="77777777" w:rsidR="00717B2F" w:rsidRDefault="00717B2F" w:rsidP="00855E65">
            <w:r>
              <w:t>DESCRIPTION</w:t>
            </w:r>
          </w:p>
        </w:tc>
        <w:tc>
          <w:tcPr>
            <w:tcW w:w="6205" w:type="dxa"/>
          </w:tcPr>
          <w:p w14:paraId="02649169" w14:textId="77777777" w:rsidR="00717B2F" w:rsidRDefault="00717B2F" w:rsidP="00855E65"/>
        </w:tc>
      </w:tr>
      <w:tr w:rsidR="00717B2F" w14:paraId="15792277" w14:textId="77777777" w:rsidTr="00CB1664">
        <w:tc>
          <w:tcPr>
            <w:tcW w:w="646" w:type="dxa"/>
          </w:tcPr>
          <w:p w14:paraId="7E6E34FB" w14:textId="77777777" w:rsidR="00717B2F" w:rsidRDefault="00717B2F" w:rsidP="00855E65">
            <w:pPr>
              <w:jc w:val="center"/>
            </w:pPr>
            <w:r>
              <w:t>1</w:t>
            </w:r>
          </w:p>
        </w:tc>
        <w:tc>
          <w:tcPr>
            <w:tcW w:w="3939" w:type="dxa"/>
          </w:tcPr>
          <w:p w14:paraId="6C75679C" w14:textId="195E064F" w:rsidR="00E71252" w:rsidRDefault="009F5BCE" w:rsidP="00C933BE">
            <w:r>
              <w:t>Sign in</w:t>
            </w:r>
            <w:r w:rsidR="00E71252">
              <w:t xml:space="preserve">to the O365 web portal </w:t>
            </w:r>
            <w:r w:rsidR="008A2CF2">
              <w:t>(</w:t>
            </w:r>
            <w:hyperlink r:id="rId16" w:history="1">
              <w:r w:rsidR="008A2CF2" w:rsidRPr="00FB5D9B">
                <w:rPr>
                  <w:rStyle w:val="Hyperlink"/>
                </w:rPr>
                <w:t>https://login.microsoftonline.com/</w:t>
              </w:r>
            </w:hyperlink>
            <w:r w:rsidR="008A2CF2">
              <w:t xml:space="preserve"> ) </w:t>
            </w:r>
            <w:r>
              <w:t xml:space="preserve">with your new user name:  </w:t>
            </w:r>
          </w:p>
        </w:tc>
        <w:tc>
          <w:tcPr>
            <w:tcW w:w="6205" w:type="dxa"/>
          </w:tcPr>
          <w:p w14:paraId="11A22BDB" w14:textId="4E81F28E" w:rsidR="00717B2F" w:rsidRDefault="00717B2F" w:rsidP="00E7206B"/>
        </w:tc>
      </w:tr>
      <w:tr w:rsidR="00717B2F" w14:paraId="4C35B9C2" w14:textId="77777777" w:rsidTr="00CB1664">
        <w:tc>
          <w:tcPr>
            <w:tcW w:w="646" w:type="dxa"/>
          </w:tcPr>
          <w:p w14:paraId="632BE1A8" w14:textId="77777777" w:rsidR="00717B2F" w:rsidRDefault="00717B2F" w:rsidP="00855E65">
            <w:pPr>
              <w:jc w:val="center"/>
            </w:pPr>
            <w:r>
              <w:t>2</w:t>
            </w:r>
          </w:p>
        </w:tc>
        <w:tc>
          <w:tcPr>
            <w:tcW w:w="3939" w:type="dxa"/>
          </w:tcPr>
          <w:p w14:paraId="3FDA6385" w14:textId="67064BD4" w:rsidR="0093739D" w:rsidRDefault="009F5BCE" w:rsidP="00A35424">
            <w:r>
              <w:t>Click on the</w:t>
            </w:r>
            <w:r w:rsidR="0093739D">
              <w:t xml:space="preserve"> OneDrive tile</w:t>
            </w:r>
          </w:p>
        </w:tc>
        <w:tc>
          <w:tcPr>
            <w:tcW w:w="6205" w:type="dxa"/>
          </w:tcPr>
          <w:p w14:paraId="7DE819E1" w14:textId="7B25C2BD" w:rsidR="00717B2F" w:rsidRDefault="009F5BCE" w:rsidP="00A35424">
            <w:pPr>
              <w:jc w:val="center"/>
            </w:pPr>
            <w:r>
              <w:object w:dxaOrig="6285" w:dyaOrig="4575" w14:anchorId="183481BF">
                <v:shape id="_x0000_i1251" type="#_x0000_t75" style="width:189.75pt;height:138pt" o:ole="">
                  <v:imagedata r:id="rId17" o:title=""/>
                </v:shape>
                <o:OLEObject Type="Embed" ProgID="PBrush" ShapeID="_x0000_i1251" DrawAspect="Content" ObjectID="_1548848657" r:id="rId18"/>
              </w:object>
            </w:r>
          </w:p>
        </w:tc>
      </w:tr>
      <w:tr w:rsidR="00717B2F" w14:paraId="0C72F726" w14:textId="77777777" w:rsidTr="00CB1664">
        <w:tc>
          <w:tcPr>
            <w:tcW w:w="646" w:type="dxa"/>
          </w:tcPr>
          <w:p w14:paraId="44242C68" w14:textId="77777777" w:rsidR="00717B2F" w:rsidRDefault="00717B2F" w:rsidP="00855E65">
            <w:pPr>
              <w:jc w:val="center"/>
            </w:pPr>
            <w:r>
              <w:t>3</w:t>
            </w:r>
          </w:p>
        </w:tc>
        <w:tc>
          <w:tcPr>
            <w:tcW w:w="3939" w:type="dxa"/>
          </w:tcPr>
          <w:p w14:paraId="3AC85EF5" w14:textId="77777777" w:rsidR="00717B2F" w:rsidRPr="006C6DA4" w:rsidRDefault="0093739D" w:rsidP="00717B2F">
            <w:r>
              <w:t xml:space="preserve">Select </w:t>
            </w:r>
            <w:r w:rsidRPr="0033392B">
              <w:rPr>
                <w:b/>
              </w:rPr>
              <w:t>Sync</w:t>
            </w:r>
          </w:p>
        </w:tc>
        <w:tc>
          <w:tcPr>
            <w:tcW w:w="6205" w:type="dxa"/>
          </w:tcPr>
          <w:p w14:paraId="33EFBA4A" w14:textId="69E78B05" w:rsidR="009F5BCE" w:rsidRDefault="009F5BCE" w:rsidP="00855E65">
            <w:pPr>
              <w:jc w:val="center"/>
            </w:pPr>
          </w:p>
          <w:p w14:paraId="0ECA8832" w14:textId="77777777" w:rsidR="00717B2F" w:rsidRDefault="009F5BCE" w:rsidP="00855E65">
            <w:pPr>
              <w:jc w:val="center"/>
            </w:pPr>
            <w:r>
              <w:object w:dxaOrig="9990" w:dyaOrig="2100" w14:anchorId="31624AC3">
                <v:shape id="_x0000_i1252" type="#_x0000_t75" style="width:243pt;height:51pt" o:ole="">
                  <v:imagedata r:id="rId19" o:title=""/>
                </v:shape>
                <o:OLEObject Type="Embed" ProgID="PBrush" ShapeID="_x0000_i1252" DrawAspect="Content" ObjectID="_1548848658" r:id="rId20"/>
              </w:object>
            </w:r>
          </w:p>
          <w:p w14:paraId="0AD79B71" w14:textId="77777777" w:rsidR="00717B2F" w:rsidRDefault="00717B2F" w:rsidP="009F5BCE"/>
        </w:tc>
      </w:tr>
      <w:tr w:rsidR="0093739D" w14:paraId="3244E52A" w14:textId="77777777" w:rsidTr="00CB1664">
        <w:tc>
          <w:tcPr>
            <w:tcW w:w="646" w:type="dxa"/>
          </w:tcPr>
          <w:p w14:paraId="31803004" w14:textId="77777777" w:rsidR="0093739D" w:rsidRDefault="0093739D" w:rsidP="00855E65">
            <w:pPr>
              <w:jc w:val="center"/>
            </w:pPr>
            <w:r>
              <w:t>4</w:t>
            </w:r>
          </w:p>
        </w:tc>
        <w:tc>
          <w:tcPr>
            <w:tcW w:w="3939" w:type="dxa"/>
          </w:tcPr>
          <w:p w14:paraId="1DBEE0AC" w14:textId="77777777" w:rsidR="0033392B" w:rsidRDefault="0093739D" w:rsidP="00717B2F">
            <w:pPr>
              <w:rPr>
                <w:b/>
              </w:rPr>
            </w:pPr>
            <w:r>
              <w:t xml:space="preserve">Select </w:t>
            </w:r>
            <w:r w:rsidR="0033392B" w:rsidRPr="0033392B">
              <w:rPr>
                <w:b/>
              </w:rPr>
              <w:t>Sync Now</w:t>
            </w:r>
          </w:p>
          <w:p w14:paraId="3EBDEA72" w14:textId="77777777" w:rsidR="0033392B" w:rsidRDefault="0033392B" w:rsidP="00717B2F">
            <w:pPr>
              <w:rPr>
                <w:b/>
              </w:rPr>
            </w:pPr>
          </w:p>
          <w:p w14:paraId="73DC4CF7" w14:textId="77777777" w:rsidR="0033392B" w:rsidRDefault="0033392B" w:rsidP="0033392B"/>
          <w:p w14:paraId="65819A03" w14:textId="008D5B37" w:rsidR="0033392B" w:rsidRPr="0033392B" w:rsidRDefault="0033392B" w:rsidP="0063613C">
            <w:r w:rsidRPr="00793205">
              <w:t>Once synchronization completes, your OneDrive will be accessible within your local Microsoft applications (Word, Excel, etc</w:t>
            </w:r>
            <w:r w:rsidR="006A043B" w:rsidRPr="00793205">
              <w:t>.</w:t>
            </w:r>
            <w:r w:rsidRPr="00793205">
              <w:t>) and within Windows Expl</w:t>
            </w:r>
            <w:r w:rsidR="0063613C" w:rsidRPr="00793205">
              <w:t>orer.</w:t>
            </w:r>
          </w:p>
        </w:tc>
        <w:tc>
          <w:tcPr>
            <w:tcW w:w="6205" w:type="dxa"/>
          </w:tcPr>
          <w:p w14:paraId="37FE4FB7" w14:textId="77777777" w:rsidR="0093739D" w:rsidRDefault="0033392B" w:rsidP="00855E65">
            <w:pPr>
              <w:jc w:val="center"/>
            </w:pPr>
            <w:r>
              <w:object w:dxaOrig="6045" w:dyaOrig="3465" w14:anchorId="22DAF488">
                <v:shape id="_x0000_i1253" type="#_x0000_t75" style="width:207pt;height:118.5pt" o:ole="">
                  <v:imagedata r:id="rId21" o:title=""/>
                </v:shape>
                <o:OLEObject Type="Embed" ProgID="PBrush" ShapeID="_x0000_i1253" DrawAspect="Content" ObjectID="_1548848659" r:id="rId22"/>
              </w:object>
            </w:r>
          </w:p>
        </w:tc>
      </w:tr>
      <w:tr w:rsidR="00D353B2" w14:paraId="31CDFFE1" w14:textId="77777777" w:rsidTr="00CB1664">
        <w:tc>
          <w:tcPr>
            <w:tcW w:w="646" w:type="dxa"/>
          </w:tcPr>
          <w:p w14:paraId="058728B2" w14:textId="52E74551" w:rsidR="00D353B2" w:rsidRDefault="00793205" w:rsidP="00855E65">
            <w:pPr>
              <w:jc w:val="center"/>
            </w:pPr>
            <w:r>
              <w:t>5</w:t>
            </w:r>
          </w:p>
        </w:tc>
        <w:tc>
          <w:tcPr>
            <w:tcW w:w="3939" w:type="dxa"/>
          </w:tcPr>
          <w:p w14:paraId="0D4B4B85" w14:textId="77777777" w:rsidR="00793205" w:rsidRPr="00793205" w:rsidRDefault="00793205" w:rsidP="00D353B2">
            <w:pPr>
              <w:rPr>
                <w:b/>
              </w:rPr>
            </w:pPr>
            <w:r w:rsidRPr="00793205">
              <w:rPr>
                <w:b/>
                <w:highlight w:val="yellow"/>
              </w:rPr>
              <w:t>Problems?</w:t>
            </w:r>
          </w:p>
          <w:p w14:paraId="4BB0232A" w14:textId="77777777" w:rsidR="00793205" w:rsidRDefault="00793205" w:rsidP="00D353B2"/>
          <w:p w14:paraId="2D30EFDC" w14:textId="1C9CF001" w:rsidR="00D353B2" w:rsidRDefault="008D5602" w:rsidP="00D353B2">
            <w:r>
              <w:t>D</w:t>
            </w:r>
            <w:r w:rsidR="00D353B2">
              <w:t>etermine which OneDrive sync client you're using</w:t>
            </w:r>
            <w:r>
              <w:t xml:space="preserve"> or need to install</w:t>
            </w:r>
          </w:p>
        </w:tc>
        <w:tc>
          <w:tcPr>
            <w:tcW w:w="6205" w:type="dxa"/>
          </w:tcPr>
          <w:p w14:paraId="025FF4D0" w14:textId="2F7693C9" w:rsidR="00D353B2" w:rsidRPr="00532A4C" w:rsidRDefault="00D353B2" w:rsidP="00D353B2">
            <w:r>
              <w:t xml:space="preserve">If </w:t>
            </w:r>
            <w:proofErr w:type="gramStart"/>
            <w:r>
              <w:t>you’re</w:t>
            </w:r>
            <w:proofErr w:type="gramEnd"/>
            <w:r>
              <w:t xml:space="preserve"> not sure which version of OneDrive you’re using, or which version of the OneDrive sync client you need, </w:t>
            </w:r>
            <w:r w:rsidRPr="00532A4C">
              <w:t>follow in</w:t>
            </w:r>
            <w:r w:rsidRPr="00532A4C">
              <w:t>s</w:t>
            </w:r>
            <w:r w:rsidRPr="00532A4C">
              <w:t>tructions on this site.</w:t>
            </w:r>
            <w:r w:rsidR="00532A4C">
              <w:t xml:space="preserve"> (</w:t>
            </w:r>
            <w:r w:rsidR="00532A4C" w:rsidRPr="007328B3">
              <w:rPr>
                <w:bCs/>
              </w:rPr>
              <w:t>https://tinyurl.com/jbbhu6p</w:t>
            </w:r>
            <w:r w:rsidR="00532A4C">
              <w:rPr>
                <w:bCs/>
              </w:rPr>
              <w:t>)</w:t>
            </w:r>
          </w:p>
          <w:p w14:paraId="5893672E" w14:textId="29EA42F4" w:rsidR="008D5602" w:rsidRDefault="008D5602" w:rsidP="00D353B2"/>
          <w:p w14:paraId="496E916E" w14:textId="386882C9" w:rsidR="00D353B2" w:rsidRDefault="00D353B2" w:rsidP="00D353B2">
            <w:r>
              <w:t xml:space="preserve">If you have a Mac, skip to the </w:t>
            </w:r>
            <w:hyperlink r:id="rId23" w:history="1">
              <w:r w:rsidRPr="00D353B2">
                <w:rPr>
                  <w:rStyle w:val="Hyperlink"/>
                </w:rPr>
                <w:t>OneDrive sync client on Mac OS X.</w:t>
              </w:r>
            </w:hyperlink>
          </w:p>
        </w:tc>
      </w:tr>
      <w:tr w:rsidR="00403AB7" w14:paraId="1E0BA6EF" w14:textId="77777777" w:rsidTr="00CB1664">
        <w:tc>
          <w:tcPr>
            <w:tcW w:w="646" w:type="dxa"/>
          </w:tcPr>
          <w:p w14:paraId="5B187CD9" w14:textId="5B4FFEBF" w:rsidR="00403AB7" w:rsidRDefault="00793205" w:rsidP="00855E65">
            <w:pPr>
              <w:jc w:val="center"/>
            </w:pPr>
            <w:r>
              <w:lastRenderedPageBreak/>
              <w:t>6</w:t>
            </w:r>
          </w:p>
        </w:tc>
        <w:tc>
          <w:tcPr>
            <w:tcW w:w="3939" w:type="dxa"/>
          </w:tcPr>
          <w:p w14:paraId="3CDC6E5E" w14:textId="77777777" w:rsidR="00403AB7" w:rsidRDefault="004D2AF6" w:rsidP="00717B2F">
            <w:r>
              <w:t>Install the latest OneDrive sync app, which will prompt you for your updated credentials</w:t>
            </w:r>
          </w:p>
          <w:p w14:paraId="53EB8391" w14:textId="55A27D7D" w:rsidR="00647355" w:rsidRDefault="00647355" w:rsidP="00717B2F"/>
          <w:p w14:paraId="557A82A6" w14:textId="756ED819" w:rsidR="00647355" w:rsidRDefault="00793205" w:rsidP="00793205">
            <w:r>
              <w:t xml:space="preserve">In the lower-left of the OneDrive web app, </w:t>
            </w:r>
            <w:r w:rsidRPr="00793205">
              <w:rPr>
                <w:i/>
              </w:rPr>
              <w:t>c</w:t>
            </w:r>
            <w:r w:rsidR="00647355" w:rsidRPr="00793205">
              <w:rPr>
                <w:i/>
              </w:rPr>
              <w:t>lick</w:t>
            </w:r>
            <w:r w:rsidR="00647355">
              <w:t xml:space="preserve"> </w:t>
            </w:r>
            <w:r w:rsidR="00647355" w:rsidRPr="00793205">
              <w:rPr>
                <w:b/>
              </w:rPr>
              <w:t>Get the OneDrive apps</w:t>
            </w:r>
          </w:p>
        </w:tc>
        <w:tc>
          <w:tcPr>
            <w:tcW w:w="6205" w:type="dxa"/>
          </w:tcPr>
          <w:p w14:paraId="57F2F0C5" w14:textId="0704FDF3" w:rsidR="00403AB7" w:rsidRDefault="004D2AF6" w:rsidP="00855E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8F015B" wp14:editId="6F30B6C2">
                  <wp:extent cx="3104515" cy="2124075"/>
                  <wp:effectExtent l="0" t="0" r="63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04762" cy="212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E7B1C0" wp14:editId="58A93A5C">
                  <wp:extent cx="3103452" cy="67500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04762" cy="67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F6" w14:paraId="5347FEC1" w14:textId="77777777" w:rsidTr="00CB1664">
        <w:tc>
          <w:tcPr>
            <w:tcW w:w="646" w:type="dxa"/>
          </w:tcPr>
          <w:p w14:paraId="57536D90" w14:textId="76F962CA" w:rsidR="004D2AF6" w:rsidRDefault="00793205" w:rsidP="00855E65">
            <w:pPr>
              <w:jc w:val="center"/>
            </w:pPr>
            <w:r>
              <w:t>7</w:t>
            </w:r>
          </w:p>
        </w:tc>
        <w:tc>
          <w:tcPr>
            <w:tcW w:w="3939" w:type="dxa"/>
          </w:tcPr>
          <w:p w14:paraId="369F16BD" w14:textId="316591C0" w:rsidR="004D2AF6" w:rsidRDefault="00647355" w:rsidP="00717B2F">
            <w:r w:rsidRPr="00793205">
              <w:rPr>
                <w:i/>
              </w:rPr>
              <w:t>Click</w:t>
            </w:r>
            <w:r>
              <w:t xml:space="preserve"> </w:t>
            </w:r>
            <w:r w:rsidRPr="00793205">
              <w:rPr>
                <w:b/>
              </w:rPr>
              <w:t>Download</w:t>
            </w:r>
          </w:p>
        </w:tc>
        <w:tc>
          <w:tcPr>
            <w:tcW w:w="6205" w:type="dxa"/>
          </w:tcPr>
          <w:p w14:paraId="103819F1" w14:textId="374676FE" w:rsidR="004D2AF6" w:rsidRDefault="00647355" w:rsidP="00855E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5EFB2" wp14:editId="6FE82EC3">
                  <wp:extent cx="2608580" cy="2072902"/>
                  <wp:effectExtent l="0" t="0" r="127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401" cy="207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F6" w14:paraId="77243F48" w14:textId="77777777" w:rsidTr="00CB1664">
        <w:tc>
          <w:tcPr>
            <w:tcW w:w="646" w:type="dxa"/>
          </w:tcPr>
          <w:p w14:paraId="7720E1E6" w14:textId="731B4F7A" w:rsidR="004D2AF6" w:rsidRDefault="00793205" w:rsidP="00855E65">
            <w:pPr>
              <w:jc w:val="center"/>
            </w:pPr>
            <w:r>
              <w:t>8</w:t>
            </w:r>
          </w:p>
        </w:tc>
        <w:tc>
          <w:tcPr>
            <w:tcW w:w="3939" w:type="dxa"/>
          </w:tcPr>
          <w:p w14:paraId="4387349B" w14:textId="42CBFF5B" w:rsidR="004D2AF6" w:rsidRDefault="00EC5867" w:rsidP="00717B2F">
            <w:r w:rsidRPr="00793205">
              <w:rPr>
                <w:i/>
              </w:rPr>
              <w:t>Click</w:t>
            </w:r>
            <w:r>
              <w:t xml:space="preserve"> </w:t>
            </w:r>
            <w:r w:rsidRPr="00793205">
              <w:rPr>
                <w:b/>
              </w:rPr>
              <w:t>Save File</w:t>
            </w:r>
          </w:p>
        </w:tc>
        <w:tc>
          <w:tcPr>
            <w:tcW w:w="6205" w:type="dxa"/>
          </w:tcPr>
          <w:p w14:paraId="34FA087C" w14:textId="6A7B92DA" w:rsidR="004D2AF6" w:rsidRDefault="00EC5867" w:rsidP="00855E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40112C" wp14:editId="473EFDB0">
                  <wp:extent cx="3267075" cy="1524149"/>
                  <wp:effectExtent l="0" t="0" r="0" b="0"/>
                  <wp:docPr id="10" name="Picture 10" descr="C:\Users\am5254ca\AppData\Local\Temp\SNAGHTML204b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5254ca\AppData\Local\Temp\SNAGHTML204b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625" cy="153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867" w14:paraId="5BCAB5EB" w14:textId="77777777" w:rsidTr="00CB1664">
        <w:tc>
          <w:tcPr>
            <w:tcW w:w="646" w:type="dxa"/>
          </w:tcPr>
          <w:p w14:paraId="14C0221C" w14:textId="229D491E" w:rsidR="00EC5867" w:rsidRDefault="00793205" w:rsidP="00855E65">
            <w:pPr>
              <w:jc w:val="center"/>
            </w:pPr>
            <w:r>
              <w:t>9</w:t>
            </w:r>
          </w:p>
        </w:tc>
        <w:tc>
          <w:tcPr>
            <w:tcW w:w="3939" w:type="dxa"/>
          </w:tcPr>
          <w:p w14:paraId="29E94AD0" w14:textId="61CD89A6" w:rsidR="00EC5867" w:rsidRDefault="00793205" w:rsidP="00717B2F">
            <w:r>
              <w:t>Install the file and follow the steps</w:t>
            </w:r>
          </w:p>
        </w:tc>
        <w:tc>
          <w:tcPr>
            <w:tcW w:w="6205" w:type="dxa"/>
          </w:tcPr>
          <w:p w14:paraId="75E7E1B4" w14:textId="77777777" w:rsidR="00EC5867" w:rsidRDefault="00EC5867" w:rsidP="00855E65">
            <w:pPr>
              <w:jc w:val="center"/>
            </w:pPr>
          </w:p>
        </w:tc>
      </w:tr>
    </w:tbl>
    <w:p w14:paraId="783E93AA" w14:textId="491A16D0" w:rsidR="00717B2F" w:rsidRDefault="00717B2F" w:rsidP="00717B2F"/>
    <w:p w14:paraId="08E9F279" w14:textId="26377118" w:rsidR="00712C0C" w:rsidRDefault="00712C0C">
      <w:r>
        <w:br w:type="page"/>
      </w:r>
    </w:p>
    <w:p w14:paraId="37FA5B85" w14:textId="77777777" w:rsidR="006D37FF" w:rsidRDefault="006D37FF" w:rsidP="00717B2F"/>
    <w:p w14:paraId="5B8FAD6B" w14:textId="5432FFA4" w:rsidR="006D37FF" w:rsidRPr="006C73FC" w:rsidRDefault="006D37FF" w:rsidP="006D37FF">
      <w:pPr>
        <w:pStyle w:val="Heading2"/>
        <w:rPr>
          <w:sz w:val="40"/>
        </w:rPr>
      </w:pPr>
      <w:bookmarkStart w:id="4" w:name="OneNote"/>
      <w:bookmarkEnd w:id="4"/>
      <w:r w:rsidRPr="006C73FC">
        <w:rPr>
          <w:sz w:val="40"/>
        </w:rPr>
        <w:t>OneNote</w:t>
      </w:r>
    </w:p>
    <w:p w14:paraId="31FCB98A" w14:textId="242D12F9" w:rsidR="006D37FF" w:rsidRPr="00E71252" w:rsidRDefault="006D37FF" w:rsidP="006D37FF">
      <w:r>
        <w:t xml:space="preserve">To restore synchronization of OneNote, complete the steps below.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509"/>
        <w:gridCol w:w="3150"/>
        <w:gridCol w:w="5485"/>
      </w:tblGrid>
      <w:tr w:rsidR="006D37FF" w14:paraId="40B76295" w14:textId="77777777" w:rsidTr="00171B07">
        <w:tc>
          <w:tcPr>
            <w:tcW w:w="646" w:type="dxa"/>
          </w:tcPr>
          <w:p w14:paraId="4766AA8A" w14:textId="77777777" w:rsidR="006D37FF" w:rsidRDefault="006D37FF" w:rsidP="00171B07">
            <w:r>
              <w:t>STEP</w:t>
            </w:r>
          </w:p>
        </w:tc>
        <w:tc>
          <w:tcPr>
            <w:tcW w:w="4659" w:type="dxa"/>
            <w:gridSpan w:val="2"/>
          </w:tcPr>
          <w:p w14:paraId="48A94DF1" w14:textId="77777777" w:rsidR="006D37FF" w:rsidRDefault="006D37FF" w:rsidP="00171B07">
            <w:r>
              <w:t>DESCRIPTION</w:t>
            </w:r>
          </w:p>
        </w:tc>
        <w:tc>
          <w:tcPr>
            <w:tcW w:w="5485" w:type="dxa"/>
          </w:tcPr>
          <w:p w14:paraId="22200047" w14:textId="77777777" w:rsidR="006D37FF" w:rsidRDefault="006D37FF" w:rsidP="00171B07"/>
        </w:tc>
      </w:tr>
      <w:tr w:rsidR="006D37FF" w14:paraId="5B93E8BE" w14:textId="77777777" w:rsidTr="00171B07">
        <w:tc>
          <w:tcPr>
            <w:tcW w:w="646" w:type="dxa"/>
          </w:tcPr>
          <w:p w14:paraId="564DD036" w14:textId="77777777" w:rsidR="006D37FF" w:rsidRDefault="006D37FF" w:rsidP="00171B07">
            <w:pPr>
              <w:jc w:val="center"/>
            </w:pPr>
            <w:r>
              <w:t>1</w:t>
            </w:r>
          </w:p>
        </w:tc>
        <w:tc>
          <w:tcPr>
            <w:tcW w:w="4659" w:type="dxa"/>
            <w:gridSpan w:val="2"/>
          </w:tcPr>
          <w:p w14:paraId="642E4D79" w14:textId="053138E6" w:rsidR="006D37FF" w:rsidRDefault="006D37FF" w:rsidP="00754594">
            <w:r>
              <w:t>Sign into the O365 web portal (</w:t>
            </w:r>
            <w:hyperlink r:id="rId28" w:history="1">
              <w:r w:rsidRPr="00FB5D9B">
                <w:rPr>
                  <w:rStyle w:val="Hyperlink"/>
                </w:rPr>
                <w:t>https://login.microsoftonline.com/</w:t>
              </w:r>
            </w:hyperlink>
            <w:r>
              <w:t xml:space="preserve"> ) with your new user name:</w:t>
            </w:r>
          </w:p>
        </w:tc>
        <w:tc>
          <w:tcPr>
            <w:tcW w:w="5485" w:type="dxa"/>
          </w:tcPr>
          <w:p w14:paraId="5F5F06C7" w14:textId="44021E97" w:rsidR="006D37FF" w:rsidRDefault="006D37FF" w:rsidP="00171B07"/>
        </w:tc>
      </w:tr>
      <w:tr w:rsidR="006D37FF" w14:paraId="72911F68" w14:textId="77777777" w:rsidTr="00171B07">
        <w:tc>
          <w:tcPr>
            <w:tcW w:w="646" w:type="dxa"/>
          </w:tcPr>
          <w:p w14:paraId="5454A2CE" w14:textId="77777777" w:rsidR="006D37FF" w:rsidRDefault="006D37FF" w:rsidP="00171B07">
            <w:pPr>
              <w:jc w:val="center"/>
            </w:pPr>
            <w:r>
              <w:t>2</w:t>
            </w:r>
          </w:p>
        </w:tc>
        <w:tc>
          <w:tcPr>
            <w:tcW w:w="4659" w:type="dxa"/>
            <w:gridSpan w:val="2"/>
          </w:tcPr>
          <w:p w14:paraId="4DF6943F" w14:textId="72E53039" w:rsidR="006D37FF" w:rsidRDefault="006D37FF" w:rsidP="00AC6A79">
            <w:r w:rsidRPr="006D37FF">
              <w:rPr>
                <w:i/>
              </w:rPr>
              <w:t>Click</w:t>
            </w:r>
            <w:r>
              <w:t xml:space="preserve"> on the </w:t>
            </w:r>
            <w:r w:rsidRPr="006D37FF">
              <w:rPr>
                <w:b/>
              </w:rPr>
              <w:t>OneNote</w:t>
            </w:r>
            <w:r>
              <w:t xml:space="preserve"> tile</w:t>
            </w:r>
          </w:p>
        </w:tc>
        <w:tc>
          <w:tcPr>
            <w:tcW w:w="5485" w:type="dxa"/>
          </w:tcPr>
          <w:p w14:paraId="07A225CF" w14:textId="5002C1AD" w:rsidR="006D37FF" w:rsidRDefault="006D37FF" w:rsidP="00171B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CE184" wp14:editId="12F44C5D">
                  <wp:extent cx="3345815" cy="2017395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815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7FF" w14:paraId="18AC6DFA" w14:textId="77777777" w:rsidTr="00171B07">
        <w:tc>
          <w:tcPr>
            <w:tcW w:w="646" w:type="dxa"/>
          </w:tcPr>
          <w:p w14:paraId="544A6AA8" w14:textId="663149F1" w:rsidR="006D37FF" w:rsidRDefault="00CB1664" w:rsidP="00171B07">
            <w:pPr>
              <w:jc w:val="center"/>
            </w:pPr>
            <w:r>
              <w:t>3</w:t>
            </w:r>
          </w:p>
        </w:tc>
        <w:tc>
          <w:tcPr>
            <w:tcW w:w="4659" w:type="dxa"/>
            <w:gridSpan w:val="2"/>
          </w:tcPr>
          <w:p w14:paraId="45EA7FF4" w14:textId="626DA25E" w:rsidR="006D37FF" w:rsidRDefault="00AC6A79" w:rsidP="006D37FF">
            <w:r>
              <w:t xml:space="preserve">From the </w:t>
            </w:r>
            <w:r w:rsidRPr="00793205">
              <w:rPr>
                <w:u w:val="single"/>
              </w:rPr>
              <w:t>My Notebooks</w:t>
            </w:r>
            <w:r>
              <w:t xml:space="preserve"> view, </w:t>
            </w:r>
            <w:r w:rsidRPr="00AC6A79">
              <w:rPr>
                <w:i/>
              </w:rPr>
              <w:t>click</w:t>
            </w:r>
            <w:r w:rsidR="00754594">
              <w:t xml:space="preserve"> the name of a</w:t>
            </w:r>
            <w:r>
              <w:t xml:space="preserve"> </w:t>
            </w:r>
            <w:r w:rsidRPr="00AC6A79">
              <w:rPr>
                <w:b/>
              </w:rPr>
              <w:t>notebook</w:t>
            </w:r>
          </w:p>
        </w:tc>
        <w:tc>
          <w:tcPr>
            <w:tcW w:w="5485" w:type="dxa"/>
          </w:tcPr>
          <w:p w14:paraId="503B9413" w14:textId="1EB44EA3" w:rsidR="006D37FF" w:rsidRDefault="00AC6A79" w:rsidP="00171B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B01FAC" wp14:editId="48CE2485">
                  <wp:extent cx="3086100" cy="24646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914" cy="247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79" w14:paraId="1ADCD532" w14:textId="1846B7C9" w:rsidTr="002479E6">
        <w:tc>
          <w:tcPr>
            <w:tcW w:w="646" w:type="dxa"/>
          </w:tcPr>
          <w:p w14:paraId="282543B8" w14:textId="0BEE963E" w:rsidR="00AC6A79" w:rsidRDefault="00CB1664" w:rsidP="00171B07">
            <w:pPr>
              <w:jc w:val="center"/>
            </w:pPr>
            <w:r>
              <w:t>4</w:t>
            </w:r>
          </w:p>
        </w:tc>
        <w:tc>
          <w:tcPr>
            <w:tcW w:w="1509" w:type="dxa"/>
          </w:tcPr>
          <w:p w14:paraId="54824878" w14:textId="77777777" w:rsidR="00AC6A79" w:rsidRDefault="00AC6A79" w:rsidP="00AC6A79">
            <w:pPr>
              <w:rPr>
                <w:b/>
                <w:noProof/>
              </w:rPr>
            </w:pPr>
            <w:r>
              <w:rPr>
                <w:noProof/>
              </w:rPr>
              <w:t xml:space="preserve">In the open notebook, </w:t>
            </w:r>
            <w:r w:rsidRPr="00AC6A79">
              <w:rPr>
                <w:i/>
                <w:noProof/>
              </w:rPr>
              <w:t>click</w:t>
            </w:r>
            <w:r>
              <w:rPr>
                <w:noProof/>
              </w:rPr>
              <w:t xml:space="preserve"> </w:t>
            </w:r>
            <w:r w:rsidRPr="00AC6A79">
              <w:rPr>
                <w:b/>
                <w:noProof/>
              </w:rPr>
              <w:t>Edit in OneNote</w:t>
            </w:r>
          </w:p>
          <w:p w14:paraId="7BA5989E" w14:textId="40562507" w:rsidR="002479E6" w:rsidRDefault="002479E6" w:rsidP="002479E6">
            <w:pPr>
              <w:rPr>
                <w:noProof/>
              </w:rPr>
            </w:pPr>
          </w:p>
        </w:tc>
        <w:tc>
          <w:tcPr>
            <w:tcW w:w="8635" w:type="dxa"/>
            <w:gridSpan w:val="2"/>
          </w:tcPr>
          <w:p w14:paraId="1CD164B0" w14:textId="77777777" w:rsidR="00AC6A79" w:rsidRDefault="00AC6A79" w:rsidP="00AC6A7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8BFF13" wp14:editId="4DC53F6A">
                  <wp:extent cx="5256789" cy="584835"/>
                  <wp:effectExtent l="0" t="0" r="1270" b="5715"/>
                  <wp:docPr id="4" name="Picture 4" descr="C:\Users\am5254ca\AppData\Local\Temp\SNAGHTML212f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5254ca\AppData\Local\Temp\SNAGHTML212f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615" cy="60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5659F" w14:textId="5D5A9ADA" w:rsidR="002479E6" w:rsidRDefault="002479E6" w:rsidP="002479E6">
            <w:pPr>
              <w:jc w:val="center"/>
              <w:rPr>
                <w:noProof/>
              </w:rPr>
            </w:pPr>
            <w:r>
              <w:rPr>
                <w:noProof/>
              </w:rPr>
              <w:t>OneNote will open and the notebook will sync</w:t>
            </w:r>
          </w:p>
        </w:tc>
      </w:tr>
      <w:tr w:rsidR="002479E6" w14:paraId="0771DB68" w14:textId="77777777" w:rsidTr="002479E6">
        <w:tc>
          <w:tcPr>
            <w:tcW w:w="646" w:type="dxa"/>
          </w:tcPr>
          <w:p w14:paraId="248375C6" w14:textId="5B068D62" w:rsidR="002479E6" w:rsidRDefault="00CB1664" w:rsidP="00171B07">
            <w:pPr>
              <w:jc w:val="center"/>
            </w:pPr>
            <w:r>
              <w:t>5</w:t>
            </w:r>
          </w:p>
        </w:tc>
        <w:tc>
          <w:tcPr>
            <w:tcW w:w="4659" w:type="dxa"/>
            <w:gridSpan w:val="2"/>
          </w:tcPr>
          <w:p w14:paraId="6249F71B" w14:textId="793CD05E" w:rsidR="002479E6" w:rsidRDefault="002479E6" w:rsidP="00AC6A79">
            <w:pPr>
              <w:rPr>
                <w:noProof/>
              </w:rPr>
            </w:pPr>
            <w:r>
              <w:rPr>
                <w:noProof/>
              </w:rPr>
              <w:t xml:space="preserve">If OneNote creates a new local notebook instead of syncing to the existing notebook, wait for it to finish creating/syncing the new notebook and then </w:t>
            </w:r>
            <w:r w:rsidRPr="002479E6">
              <w:rPr>
                <w:i/>
                <w:noProof/>
              </w:rPr>
              <w:t>right-click</w:t>
            </w:r>
            <w:r>
              <w:rPr>
                <w:noProof/>
              </w:rPr>
              <w:t xml:space="preserve"> on the </w:t>
            </w:r>
            <w:r w:rsidRPr="002479E6">
              <w:rPr>
                <w:b/>
                <w:noProof/>
              </w:rPr>
              <w:t>old notebook</w:t>
            </w:r>
            <w:r>
              <w:rPr>
                <w:noProof/>
              </w:rPr>
              <w:t xml:space="preserve"> and </w:t>
            </w:r>
            <w:r w:rsidRPr="002479E6">
              <w:rPr>
                <w:i/>
                <w:noProof/>
              </w:rPr>
              <w:t>click</w:t>
            </w:r>
            <w:r>
              <w:rPr>
                <w:noProof/>
              </w:rPr>
              <w:t xml:space="preserve"> </w:t>
            </w:r>
            <w:r w:rsidRPr="002479E6">
              <w:rPr>
                <w:b/>
                <w:noProof/>
              </w:rPr>
              <w:t>Close This Notebook</w:t>
            </w:r>
            <w:r>
              <w:rPr>
                <w:noProof/>
              </w:rPr>
              <w:t>.</w:t>
            </w:r>
          </w:p>
        </w:tc>
        <w:tc>
          <w:tcPr>
            <w:tcW w:w="5485" w:type="dxa"/>
          </w:tcPr>
          <w:p w14:paraId="4A99C044" w14:textId="58DC1D2A" w:rsidR="002479E6" w:rsidRDefault="002479E6" w:rsidP="002479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256327" wp14:editId="7C22BBE7">
                  <wp:extent cx="1618615" cy="1631564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25" cy="1645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B8553" w14:textId="58D27068" w:rsidR="002479E6" w:rsidRPr="00586317" w:rsidRDefault="002479E6" w:rsidP="00717B2F"/>
    <w:sectPr w:rsidR="002479E6" w:rsidRPr="00586317" w:rsidSect="00586317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D60B" w14:textId="77777777" w:rsidR="000B20E9" w:rsidRDefault="000B20E9" w:rsidP="00B6205A">
      <w:pPr>
        <w:spacing w:after="0" w:line="240" w:lineRule="auto"/>
      </w:pPr>
      <w:r>
        <w:separator/>
      </w:r>
    </w:p>
  </w:endnote>
  <w:endnote w:type="continuationSeparator" w:id="0">
    <w:p w14:paraId="2AFB9756" w14:textId="77777777" w:rsidR="000B20E9" w:rsidRDefault="000B20E9" w:rsidP="00B6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4CE57" w14:textId="074AB47F" w:rsidR="00B6205A" w:rsidRDefault="00A36FEA">
    <w:pPr>
      <w:pStyle w:val="Footer"/>
    </w:pPr>
    <w:r w:rsidRPr="00A36FEA">
      <w:rPr>
        <w:rFonts w:ascii="Segoe UI" w:hAnsi="Segoe UI" w:cs="Segoe UI"/>
      </w:rPr>
      <w:t>User Name</w:t>
    </w:r>
    <w:r w:rsidR="00B6205A" w:rsidRPr="00A36FEA">
      <w:rPr>
        <w:rFonts w:ascii="Segoe UI" w:hAnsi="Segoe UI" w:cs="Segoe UI"/>
      </w:rPr>
      <w:t xml:space="preserve"> Change</w:t>
    </w:r>
    <w:r w:rsidR="00B6205A" w:rsidRPr="00A36FEA">
      <w:rPr>
        <w:rFonts w:ascii="Segoe UI" w:hAnsi="Segoe UI" w:cs="Segoe UI"/>
      </w:rPr>
      <w:ptab w:relativeTo="margin" w:alignment="center" w:leader="none"/>
    </w:r>
    <w:r w:rsidR="00B6205A" w:rsidRPr="00A36FEA">
      <w:rPr>
        <w:rFonts w:ascii="Segoe UI" w:hAnsi="Segoe UI" w:cs="Segoe UI"/>
      </w:rPr>
      <w:t>February 17, 2017</w:t>
    </w:r>
    <w:r w:rsidR="00B6205A">
      <w:ptab w:relativeTo="margin" w:alignment="right" w:leader="none"/>
    </w:r>
    <w:r w:rsidR="00B6205A" w:rsidRPr="00B6205A">
      <w:rPr>
        <w:color w:val="7F7F7F" w:themeColor="background1" w:themeShade="7F"/>
        <w:spacing w:val="60"/>
      </w:rPr>
      <w:t>Page</w:t>
    </w:r>
    <w:r w:rsidR="00B6205A" w:rsidRPr="00B6205A">
      <w:t xml:space="preserve"> | </w:t>
    </w:r>
    <w:r w:rsidR="00B6205A" w:rsidRPr="00B6205A">
      <w:fldChar w:fldCharType="begin"/>
    </w:r>
    <w:r w:rsidR="00B6205A" w:rsidRPr="00B6205A">
      <w:instrText xml:space="preserve"> PAGE   \* MERGEFORMAT </w:instrText>
    </w:r>
    <w:r w:rsidR="00B6205A" w:rsidRPr="00B6205A">
      <w:fldChar w:fldCharType="separate"/>
    </w:r>
    <w:r w:rsidR="003B619B" w:rsidRPr="003B619B">
      <w:rPr>
        <w:b/>
        <w:bCs/>
        <w:noProof/>
      </w:rPr>
      <w:t>1</w:t>
    </w:r>
    <w:r w:rsidR="00B6205A" w:rsidRPr="00B6205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ABF42" w14:textId="77777777" w:rsidR="000B20E9" w:rsidRDefault="000B20E9" w:rsidP="00B6205A">
      <w:pPr>
        <w:spacing w:after="0" w:line="240" w:lineRule="auto"/>
      </w:pPr>
      <w:r>
        <w:separator/>
      </w:r>
    </w:p>
  </w:footnote>
  <w:footnote w:type="continuationSeparator" w:id="0">
    <w:p w14:paraId="6D6C1053" w14:textId="77777777" w:rsidR="000B20E9" w:rsidRDefault="000B20E9" w:rsidP="00B6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957"/>
    <w:multiLevelType w:val="hybridMultilevel"/>
    <w:tmpl w:val="DAF8E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1C2"/>
    <w:multiLevelType w:val="hybridMultilevel"/>
    <w:tmpl w:val="5BA89286"/>
    <w:lvl w:ilvl="0" w:tplc="65FE52F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516552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C6A62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C09B9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7"/>
    <w:rsid w:val="00015A7D"/>
    <w:rsid w:val="0002177C"/>
    <w:rsid w:val="00074906"/>
    <w:rsid w:val="000B20E9"/>
    <w:rsid w:val="00176E49"/>
    <w:rsid w:val="001B754F"/>
    <w:rsid w:val="002479E6"/>
    <w:rsid w:val="002A119E"/>
    <w:rsid w:val="002F2A13"/>
    <w:rsid w:val="0033392B"/>
    <w:rsid w:val="00387469"/>
    <w:rsid w:val="003B619B"/>
    <w:rsid w:val="003C4350"/>
    <w:rsid w:val="00403AB7"/>
    <w:rsid w:val="004D2AF6"/>
    <w:rsid w:val="004E446F"/>
    <w:rsid w:val="00532A4C"/>
    <w:rsid w:val="00586317"/>
    <w:rsid w:val="005C12B9"/>
    <w:rsid w:val="00600CA2"/>
    <w:rsid w:val="006109C5"/>
    <w:rsid w:val="0063613C"/>
    <w:rsid w:val="006419F7"/>
    <w:rsid w:val="00647355"/>
    <w:rsid w:val="0066597B"/>
    <w:rsid w:val="006811F9"/>
    <w:rsid w:val="006A043B"/>
    <w:rsid w:val="006C6DA4"/>
    <w:rsid w:val="006C73FC"/>
    <w:rsid w:val="006D37FF"/>
    <w:rsid w:val="00712C0C"/>
    <w:rsid w:val="00717B2F"/>
    <w:rsid w:val="007328B3"/>
    <w:rsid w:val="00754594"/>
    <w:rsid w:val="00771C02"/>
    <w:rsid w:val="00793205"/>
    <w:rsid w:val="007A4B18"/>
    <w:rsid w:val="00826081"/>
    <w:rsid w:val="008A2CF2"/>
    <w:rsid w:val="008A5323"/>
    <w:rsid w:val="008B72D5"/>
    <w:rsid w:val="008D5602"/>
    <w:rsid w:val="0093739D"/>
    <w:rsid w:val="009F5BCE"/>
    <w:rsid w:val="00A35424"/>
    <w:rsid w:val="00A36FEA"/>
    <w:rsid w:val="00AC6A79"/>
    <w:rsid w:val="00B11176"/>
    <w:rsid w:val="00B6205A"/>
    <w:rsid w:val="00B66BA5"/>
    <w:rsid w:val="00C933BE"/>
    <w:rsid w:val="00CB1664"/>
    <w:rsid w:val="00CB1C8C"/>
    <w:rsid w:val="00D05CF3"/>
    <w:rsid w:val="00D353B2"/>
    <w:rsid w:val="00D53A46"/>
    <w:rsid w:val="00D65758"/>
    <w:rsid w:val="00DA7AF4"/>
    <w:rsid w:val="00DD5324"/>
    <w:rsid w:val="00E12E0A"/>
    <w:rsid w:val="00E71252"/>
    <w:rsid w:val="00E71E31"/>
    <w:rsid w:val="00E7206B"/>
    <w:rsid w:val="00EC5867"/>
    <w:rsid w:val="00EF3EE2"/>
    <w:rsid w:val="00F030CA"/>
    <w:rsid w:val="00F60F40"/>
    <w:rsid w:val="00F6393D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1016"/>
  <w15:chartTrackingRefBased/>
  <w15:docId w15:val="{9BD2C78D-46BE-4EE6-9340-E7AF9972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5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6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B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5A"/>
  </w:style>
  <w:style w:type="paragraph" w:styleId="Footer">
    <w:name w:val="footer"/>
    <w:basedOn w:val="Normal"/>
    <w:link w:val="FooterChar"/>
    <w:uiPriority w:val="99"/>
    <w:unhideWhenUsed/>
    <w:rsid w:val="00B6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microsoftonline.com/" TargetMode="External"/><Relationship Id="rId20" Type="http://schemas.openxmlformats.org/officeDocument/2006/relationships/oleObject" Target="embeddings/oleObject3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support.office.com/en-us/article/Get-started-with-the-new-OneDrive-sync-client-on-Mac-OS-X-d11b9f29-00bb-4172-be39-997da46f913f" TargetMode="External"/><Relationship Id="rId28" Type="http://schemas.openxmlformats.org/officeDocument/2006/relationships/hyperlink" Target="https://login.microsoftonline.com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oleObject" Target="embeddings/oleObject4.bin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7B94880327E41A57E9F9913537EA6" ma:contentTypeVersion="4" ma:contentTypeDescription="Create a new document." ma:contentTypeScope="" ma:versionID="0bddc939212f9174a0b0df7e456b3fb1">
  <xsd:schema xmlns:xsd="http://www.w3.org/2001/XMLSchema" xmlns:xs="http://www.w3.org/2001/XMLSchema" xmlns:p="http://schemas.microsoft.com/office/2006/metadata/properties" xmlns:ns2="a00ffad1-9c4b-4147-9f9e-f885373a6588" targetNamespace="http://schemas.microsoft.com/office/2006/metadata/properties" ma:root="true" ma:fieldsID="78760c04c3c04aa9fd226a11772e9699" ns2:_="">
    <xsd:import namespace="a00ffad1-9c4b-4147-9f9e-f885373a6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fad1-9c4b-4147-9f9e-f885373a6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003F5-BDE8-4213-958A-CDE6B398C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fad1-9c4b-4147-9f9e-f885373a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F3658-FEEF-49E2-8A2A-5804470F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D77FFF-ACEC-43D8-A817-D88D89E69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Melinda</dc:creator>
  <cp:keywords/>
  <dc:description/>
  <cp:lastModifiedBy>Karen Bergmeier</cp:lastModifiedBy>
  <cp:revision>13</cp:revision>
  <cp:lastPrinted>2017-02-13T22:07:00Z</cp:lastPrinted>
  <dcterms:created xsi:type="dcterms:W3CDTF">2017-02-17T15:53:00Z</dcterms:created>
  <dcterms:modified xsi:type="dcterms:W3CDTF">2017-02-17T20:56:00Z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0x01010059E7B94880327E41A57E9F9913537EA6</vt:lpwstr>
  </property>
</Properties>
</file>