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6250" w14:textId="77777777" w:rsidR="009B4800" w:rsidRDefault="0080342A">
      <w:pPr>
        <w:ind w:left="4363"/>
        <w:rPr>
          <w:sz w:val="20"/>
        </w:rPr>
      </w:pPr>
      <w:r>
        <w:rPr>
          <w:noProof/>
          <w:sz w:val="20"/>
        </w:rPr>
        <w:drawing>
          <wp:inline distT="0" distB="0" distL="0" distR="0" wp14:anchorId="59CF62B7" wp14:editId="59C00AB9">
            <wp:extent cx="879719" cy="1359407"/>
            <wp:effectExtent l="0" t="0" r="0" b="0"/>
            <wp:docPr id="3" name="Imag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879719" cy="1359407"/>
                    </a:xfrm>
                    <a:prstGeom prst="rect">
                      <a:avLst/>
                    </a:prstGeom>
                  </pic:spPr>
                </pic:pic>
              </a:graphicData>
            </a:graphic>
          </wp:inline>
        </w:drawing>
      </w:r>
    </w:p>
    <w:p w14:paraId="59CF6251" w14:textId="77777777" w:rsidR="009B4800" w:rsidRDefault="009B4800">
      <w:pPr>
        <w:pStyle w:val="BodyText"/>
        <w:spacing w:before="38"/>
      </w:pPr>
    </w:p>
    <w:p w14:paraId="59CF6252" w14:textId="77777777" w:rsidR="009B4800" w:rsidRDefault="0080342A">
      <w:pPr>
        <w:pStyle w:val="Heading1"/>
        <w:spacing w:before="1"/>
        <w:ind w:left="3388" w:right="3386" w:hanging="1"/>
        <w:jc w:val="center"/>
      </w:pPr>
      <w:r>
        <w:t>Carpentry Program Real Estate Mechanics</w:t>
      </w:r>
      <w:r>
        <w:rPr>
          <w:spacing w:val="-10"/>
        </w:rPr>
        <w:t xml:space="preserve"> </w:t>
      </w:r>
      <w:r>
        <w:t>Liens</w:t>
      </w:r>
      <w:r>
        <w:rPr>
          <w:spacing w:val="-8"/>
        </w:rPr>
        <w:t xml:space="preserve"> </w:t>
      </w:r>
      <w:r>
        <w:t>and</w:t>
      </w:r>
      <w:r>
        <w:rPr>
          <w:spacing w:val="-9"/>
        </w:rPr>
        <w:t xml:space="preserve"> </w:t>
      </w:r>
      <w:r>
        <w:t>Lien</w:t>
      </w:r>
      <w:r>
        <w:rPr>
          <w:spacing w:val="-9"/>
        </w:rPr>
        <w:t xml:space="preserve"> </w:t>
      </w:r>
      <w:r>
        <w:t>Waivers</w:t>
      </w:r>
    </w:p>
    <w:p w14:paraId="59CF6253" w14:textId="77777777" w:rsidR="009B4800" w:rsidRDefault="009B4800">
      <w:pPr>
        <w:pStyle w:val="BodyText"/>
        <w:spacing w:before="1"/>
        <w:rPr>
          <w:b/>
        </w:rPr>
      </w:pPr>
    </w:p>
    <w:p w14:paraId="59CF6254" w14:textId="77777777" w:rsidR="009B4800" w:rsidRDefault="0080342A">
      <w:pPr>
        <w:spacing w:before="1"/>
        <w:ind w:left="360"/>
        <w:rPr>
          <w:b/>
        </w:rPr>
      </w:pPr>
      <w:r>
        <w:rPr>
          <w:b/>
          <w:spacing w:val="-2"/>
        </w:rPr>
        <w:t>Applicability</w:t>
      </w:r>
    </w:p>
    <w:p w14:paraId="59CF6255" w14:textId="77777777" w:rsidR="009B4800" w:rsidRDefault="0080342A">
      <w:pPr>
        <w:pStyle w:val="BodyText"/>
        <w:spacing w:before="246"/>
        <w:ind w:left="360"/>
      </w:pPr>
      <w:r>
        <w:t>Campuses</w:t>
      </w:r>
      <w:r>
        <w:rPr>
          <w:spacing w:val="-2"/>
        </w:rPr>
        <w:t xml:space="preserve"> </w:t>
      </w:r>
      <w:r>
        <w:t>that</w:t>
      </w:r>
      <w:r>
        <w:rPr>
          <w:spacing w:val="-1"/>
        </w:rPr>
        <w:t xml:space="preserve"> </w:t>
      </w:r>
      <w:r>
        <w:t>construct</w:t>
      </w:r>
      <w:r>
        <w:rPr>
          <w:spacing w:val="-1"/>
        </w:rPr>
        <w:t xml:space="preserve"> </w:t>
      </w:r>
      <w:r>
        <w:t>carpentry</w:t>
      </w:r>
      <w:r>
        <w:rPr>
          <w:spacing w:val="-5"/>
        </w:rPr>
        <w:t xml:space="preserve"> </w:t>
      </w:r>
      <w:r>
        <w:t>houses</w:t>
      </w:r>
      <w:r>
        <w:rPr>
          <w:spacing w:val="-2"/>
        </w:rPr>
        <w:t xml:space="preserve"> </w:t>
      </w:r>
      <w:r>
        <w:t>on</w:t>
      </w:r>
      <w:r>
        <w:rPr>
          <w:spacing w:val="-5"/>
        </w:rPr>
        <w:t xml:space="preserve"> </w:t>
      </w:r>
      <w:r>
        <w:t>their</w:t>
      </w:r>
      <w:r>
        <w:rPr>
          <w:spacing w:val="-4"/>
        </w:rPr>
        <w:t xml:space="preserve"> </w:t>
      </w:r>
      <w:r>
        <w:t>own</w:t>
      </w:r>
      <w:r>
        <w:rPr>
          <w:spacing w:val="-5"/>
        </w:rPr>
        <w:t xml:space="preserve"> </w:t>
      </w:r>
      <w:r>
        <w:t>purchased</w:t>
      </w:r>
      <w:r>
        <w:rPr>
          <w:spacing w:val="-5"/>
        </w:rPr>
        <w:t xml:space="preserve"> </w:t>
      </w:r>
      <w:r>
        <w:t>lots</w:t>
      </w:r>
      <w:r>
        <w:rPr>
          <w:spacing w:val="-4"/>
        </w:rPr>
        <w:t xml:space="preserve"> </w:t>
      </w:r>
      <w:r>
        <w:t>(on</w:t>
      </w:r>
      <w:r>
        <w:rPr>
          <w:spacing w:val="-2"/>
        </w:rPr>
        <w:t xml:space="preserve"> </w:t>
      </w:r>
      <w:proofErr w:type="gramStart"/>
      <w:r>
        <w:t>spec</w:t>
      </w:r>
      <w:proofErr w:type="gramEnd"/>
      <w:r>
        <w:t>)</w:t>
      </w:r>
      <w:r>
        <w:rPr>
          <w:spacing w:val="-1"/>
        </w:rPr>
        <w:t xml:space="preserve"> </w:t>
      </w:r>
      <w:r>
        <w:t>or</w:t>
      </w:r>
      <w:r>
        <w:rPr>
          <w:spacing w:val="-2"/>
        </w:rPr>
        <w:t xml:space="preserve"> </w:t>
      </w:r>
      <w:r>
        <w:t>a</w:t>
      </w:r>
      <w:r>
        <w:rPr>
          <w:spacing w:val="-2"/>
        </w:rPr>
        <w:t xml:space="preserve"> </w:t>
      </w:r>
      <w:r>
        <w:t>house</w:t>
      </w:r>
      <w:r>
        <w:rPr>
          <w:spacing w:val="-2"/>
        </w:rPr>
        <w:t xml:space="preserve"> </w:t>
      </w:r>
      <w:r>
        <w:t>on</w:t>
      </w:r>
      <w:r>
        <w:rPr>
          <w:spacing w:val="-2"/>
        </w:rPr>
        <w:t xml:space="preserve"> </w:t>
      </w:r>
      <w:r>
        <w:t>blocks</w:t>
      </w:r>
      <w:r>
        <w:rPr>
          <w:spacing w:val="-2"/>
        </w:rPr>
        <w:t xml:space="preserve"> </w:t>
      </w:r>
      <w:r>
        <w:t xml:space="preserve">(on campus) should obtain lien waivers from every person or firm that has provided labor, skill, </w:t>
      </w:r>
      <w:proofErr w:type="gramStart"/>
      <w:r>
        <w:t>materials</w:t>
      </w:r>
      <w:proofErr w:type="gramEnd"/>
      <w:r>
        <w:t xml:space="preserve"> or machinery on the property (land and building).</w:t>
      </w:r>
    </w:p>
    <w:p w14:paraId="59CF6256" w14:textId="77777777" w:rsidR="009B4800" w:rsidRDefault="009B4800">
      <w:pPr>
        <w:pStyle w:val="BodyText"/>
        <w:spacing w:before="5"/>
      </w:pPr>
    </w:p>
    <w:p w14:paraId="59CF6257" w14:textId="77777777" w:rsidR="009B4800" w:rsidRDefault="0080342A">
      <w:pPr>
        <w:ind w:left="1080" w:right="246"/>
        <w:rPr>
          <w:b/>
          <w:i/>
        </w:rPr>
      </w:pPr>
      <w:r>
        <w:rPr>
          <w:b/>
          <w:i/>
        </w:rPr>
        <w:t>Note:</w:t>
      </w:r>
      <w:r>
        <w:rPr>
          <w:b/>
          <w:i/>
          <w:spacing w:val="40"/>
        </w:rPr>
        <w:t xml:space="preserve"> </w:t>
      </w:r>
      <w:r>
        <w:rPr>
          <w:b/>
          <w:i/>
        </w:rPr>
        <w:t>When the campus is a contractor for an owner that hires the carpentry program to construct</w:t>
      </w:r>
      <w:r>
        <w:rPr>
          <w:b/>
          <w:i/>
          <w:spacing w:val="-1"/>
        </w:rPr>
        <w:t xml:space="preserve"> </w:t>
      </w:r>
      <w:r>
        <w:rPr>
          <w:b/>
          <w:i/>
        </w:rPr>
        <w:t>a</w:t>
      </w:r>
      <w:r>
        <w:rPr>
          <w:b/>
          <w:i/>
          <w:spacing w:val="-3"/>
        </w:rPr>
        <w:t xml:space="preserve"> </w:t>
      </w:r>
      <w:r>
        <w:rPr>
          <w:b/>
          <w:i/>
        </w:rPr>
        <w:t>home</w:t>
      </w:r>
      <w:r>
        <w:rPr>
          <w:b/>
          <w:i/>
          <w:spacing w:val="-2"/>
        </w:rPr>
        <w:t xml:space="preserve"> </w:t>
      </w:r>
      <w:r>
        <w:rPr>
          <w:b/>
          <w:i/>
        </w:rPr>
        <w:t>on</w:t>
      </w:r>
      <w:r>
        <w:rPr>
          <w:b/>
          <w:i/>
          <w:spacing w:val="-5"/>
        </w:rPr>
        <w:t xml:space="preserve"> </w:t>
      </w:r>
      <w:r>
        <w:rPr>
          <w:b/>
          <w:i/>
        </w:rPr>
        <w:t>the</w:t>
      </w:r>
      <w:r>
        <w:rPr>
          <w:b/>
          <w:i/>
          <w:spacing w:val="-2"/>
        </w:rPr>
        <w:t xml:space="preserve"> </w:t>
      </w:r>
      <w:r>
        <w:rPr>
          <w:b/>
          <w:i/>
        </w:rPr>
        <w:t>owner’s</w:t>
      </w:r>
      <w:r>
        <w:rPr>
          <w:b/>
          <w:i/>
          <w:spacing w:val="-4"/>
        </w:rPr>
        <w:t xml:space="preserve"> </w:t>
      </w:r>
      <w:r>
        <w:rPr>
          <w:b/>
          <w:i/>
        </w:rPr>
        <w:t>property,</w:t>
      </w:r>
      <w:r>
        <w:rPr>
          <w:b/>
          <w:i/>
          <w:spacing w:val="-2"/>
        </w:rPr>
        <w:t xml:space="preserve"> </w:t>
      </w:r>
      <w:r>
        <w:rPr>
          <w:b/>
          <w:i/>
        </w:rPr>
        <w:t>the</w:t>
      </w:r>
      <w:r>
        <w:rPr>
          <w:b/>
          <w:i/>
          <w:spacing w:val="-2"/>
        </w:rPr>
        <w:t xml:space="preserve"> </w:t>
      </w:r>
      <w:r>
        <w:rPr>
          <w:b/>
          <w:i/>
        </w:rPr>
        <w:t>campus</w:t>
      </w:r>
      <w:r>
        <w:rPr>
          <w:b/>
          <w:i/>
          <w:spacing w:val="-2"/>
        </w:rPr>
        <w:t xml:space="preserve"> </w:t>
      </w:r>
      <w:r>
        <w:rPr>
          <w:b/>
          <w:i/>
        </w:rPr>
        <w:t>should</w:t>
      </w:r>
      <w:r>
        <w:rPr>
          <w:b/>
          <w:i/>
          <w:spacing w:val="-2"/>
        </w:rPr>
        <w:t xml:space="preserve"> </w:t>
      </w:r>
      <w:r>
        <w:rPr>
          <w:b/>
          <w:i/>
        </w:rPr>
        <w:t>be</w:t>
      </w:r>
      <w:r>
        <w:rPr>
          <w:b/>
          <w:i/>
          <w:spacing w:val="-2"/>
        </w:rPr>
        <w:t xml:space="preserve"> </w:t>
      </w:r>
      <w:r>
        <w:rPr>
          <w:b/>
          <w:i/>
        </w:rPr>
        <w:t>providing</w:t>
      </w:r>
      <w:r>
        <w:rPr>
          <w:b/>
          <w:i/>
          <w:spacing w:val="-2"/>
        </w:rPr>
        <w:t xml:space="preserve"> </w:t>
      </w:r>
      <w:r>
        <w:rPr>
          <w:b/>
          <w:i/>
        </w:rPr>
        <w:t>the</w:t>
      </w:r>
      <w:r>
        <w:rPr>
          <w:b/>
          <w:i/>
          <w:spacing w:val="-4"/>
        </w:rPr>
        <w:t xml:space="preserve"> </w:t>
      </w:r>
      <w:r>
        <w:rPr>
          <w:b/>
          <w:i/>
        </w:rPr>
        <w:t>statutory</w:t>
      </w:r>
      <w:r>
        <w:rPr>
          <w:b/>
          <w:i/>
          <w:spacing w:val="-4"/>
        </w:rPr>
        <w:t xml:space="preserve"> </w:t>
      </w:r>
      <w:r>
        <w:rPr>
          <w:b/>
          <w:i/>
        </w:rPr>
        <w:t>lien notice in its construction contract consistent with in Minn. Stat. §514.011.</w:t>
      </w:r>
    </w:p>
    <w:p w14:paraId="59CF6258" w14:textId="77777777" w:rsidR="009B4800" w:rsidRDefault="009B4800">
      <w:pPr>
        <w:pStyle w:val="BodyText"/>
        <w:spacing w:before="1"/>
        <w:rPr>
          <w:b/>
          <w:i/>
        </w:rPr>
      </w:pPr>
    </w:p>
    <w:p w14:paraId="59CF6259" w14:textId="77777777" w:rsidR="009B4800" w:rsidRDefault="0080342A">
      <w:pPr>
        <w:pStyle w:val="Heading1"/>
        <w:ind w:left="360"/>
      </w:pPr>
      <w:r>
        <w:rPr>
          <w:spacing w:val="-2"/>
        </w:rPr>
        <w:t>Requirements</w:t>
      </w:r>
    </w:p>
    <w:p w14:paraId="59CF625A" w14:textId="39A4F29D" w:rsidR="009B4800" w:rsidRDefault="0080342A">
      <w:pPr>
        <w:pStyle w:val="BodyText"/>
        <w:spacing w:before="249"/>
        <w:ind w:left="359" w:right="355"/>
        <w:jc w:val="both"/>
      </w:pPr>
      <w:r>
        <w:t xml:space="preserve">A mechanics lien may </w:t>
      </w:r>
      <w:proofErr w:type="gramStart"/>
      <w:r>
        <w:t>be filed</w:t>
      </w:r>
      <w:proofErr w:type="gramEnd"/>
      <w:r>
        <w:t xml:space="preserve"> against a carpentry house project if bills </w:t>
      </w:r>
      <w:proofErr w:type="gramStart"/>
      <w:r>
        <w:t>are not paid</w:t>
      </w:r>
      <w:proofErr w:type="gramEnd"/>
      <w:r>
        <w:t xml:space="preserve"> to a contractor or subcontractor who has worked on a house or provided materials or machinery. </w:t>
      </w:r>
      <w:r w:rsidR="00312C42">
        <w:t>Publicly owned</w:t>
      </w:r>
      <w:r>
        <w:t xml:space="preserve"> real property is often exempt from mechanic’s lien statutes, although it is not certain whether this exemption applies to campus-owned carpentry houses.</w:t>
      </w:r>
      <w:r>
        <w:rPr>
          <w:spacing w:val="40"/>
        </w:rPr>
        <w:t xml:space="preserve"> </w:t>
      </w:r>
      <w:r>
        <w:t xml:space="preserve">Therefore, we recommend obtaining lien waivers any time a person or firm has worked on a carpentry program house. It is good practice and consistent with what would otherwise </w:t>
      </w:r>
      <w:proofErr w:type="gramStart"/>
      <w:r>
        <w:t>be required</w:t>
      </w:r>
      <w:proofErr w:type="gramEnd"/>
      <w:r>
        <w:t xml:space="preserve"> in private industry.</w:t>
      </w:r>
    </w:p>
    <w:p w14:paraId="59CF625B" w14:textId="77777777" w:rsidR="009B4800" w:rsidRDefault="009B4800">
      <w:pPr>
        <w:pStyle w:val="BodyText"/>
        <w:spacing w:before="26"/>
      </w:pPr>
    </w:p>
    <w:p w14:paraId="59CF625C" w14:textId="77777777" w:rsidR="009B4800" w:rsidRDefault="0080342A">
      <w:pPr>
        <w:pStyle w:val="BodyText"/>
        <w:ind w:left="360" w:right="353"/>
        <w:jc w:val="both"/>
      </w:pPr>
      <w:r>
        <w:t xml:space="preserve">This advice would extend to local lumber yards where construction materials </w:t>
      </w:r>
      <w:proofErr w:type="gramStart"/>
      <w:r>
        <w:t>are purchased</w:t>
      </w:r>
      <w:proofErr w:type="gramEnd"/>
      <w:r>
        <w:t xml:space="preserve">. Any work order or invoice with a lumber yard should </w:t>
      </w:r>
      <w:proofErr w:type="gramStart"/>
      <w:r>
        <w:t>be reviewed</w:t>
      </w:r>
      <w:proofErr w:type="gramEnd"/>
      <w:r>
        <w:t xml:space="preserve"> to determine whether there is a pre-lien notice in the document, and a lien waiver should </w:t>
      </w:r>
      <w:proofErr w:type="gramStart"/>
      <w:r>
        <w:t>be obtained</w:t>
      </w:r>
      <w:proofErr w:type="gramEnd"/>
      <w:r>
        <w:t xml:space="preserve"> as materials </w:t>
      </w:r>
      <w:proofErr w:type="gramStart"/>
      <w:r>
        <w:t>are paid</w:t>
      </w:r>
      <w:proofErr w:type="gramEnd"/>
      <w:r>
        <w:t>.</w:t>
      </w:r>
    </w:p>
    <w:p w14:paraId="59CF625D" w14:textId="77777777" w:rsidR="009B4800" w:rsidRDefault="009B4800">
      <w:pPr>
        <w:pStyle w:val="BodyText"/>
        <w:spacing w:before="27"/>
      </w:pPr>
    </w:p>
    <w:p w14:paraId="59CF625E" w14:textId="77777777" w:rsidR="009B4800" w:rsidRDefault="0080342A">
      <w:pPr>
        <w:pStyle w:val="BodyText"/>
        <w:ind w:left="360" w:right="353"/>
        <w:jc w:val="both"/>
      </w:pPr>
      <w:r>
        <w:t>A lien waiver is a written statement signed by a subcontractor giving up the subcontractor's right to file a lien against an owner’s property. A sample lien waiver follows this document.</w:t>
      </w:r>
    </w:p>
    <w:p w14:paraId="59CF625F" w14:textId="77777777" w:rsidR="009B4800" w:rsidRDefault="009B4800">
      <w:pPr>
        <w:pStyle w:val="BodyText"/>
        <w:spacing w:before="31"/>
      </w:pPr>
    </w:p>
    <w:p w14:paraId="59CF6260" w14:textId="77777777" w:rsidR="009B4800" w:rsidRDefault="0080342A">
      <w:pPr>
        <w:pStyle w:val="Heading1"/>
        <w:jc w:val="both"/>
      </w:pPr>
      <w:r>
        <w:t>Contractor</w:t>
      </w:r>
      <w:r>
        <w:rPr>
          <w:spacing w:val="-5"/>
        </w:rPr>
        <w:t xml:space="preserve"> </w:t>
      </w:r>
      <w:r>
        <w:rPr>
          <w:spacing w:val="-2"/>
        </w:rPr>
        <w:t>Requirements</w:t>
      </w:r>
    </w:p>
    <w:p w14:paraId="59CF6261" w14:textId="77777777" w:rsidR="009B4800" w:rsidRDefault="0080342A">
      <w:pPr>
        <w:pStyle w:val="BodyText"/>
        <w:spacing w:before="248"/>
        <w:ind w:left="359"/>
        <w:jc w:val="both"/>
      </w:pPr>
      <w:r>
        <w:t>Before</w:t>
      </w:r>
      <w:r>
        <w:rPr>
          <w:spacing w:val="-3"/>
        </w:rPr>
        <w:t xml:space="preserve"> </w:t>
      </w:r>
      <w:r>
        <w:t>a</w:t>
      </w:r>
      <w:r>
        <w:rPr>
          <w:spacing w:val="-3"/>
        </w:rPr>
        <w:t xml:space="preserve"> </w:t>
      </w:r>
      <w:r>
        <w:t>contractor</w:t>
      </w:r>
      <w:r>
        <w:rPr>
          <w:spacing w:val="-5"/>
        </w:rPr>
        <w:t xml:space="preserve"> </w:t>
      </w:r>
      <w:r>
        <w:t>or</w:t>
      </w:r>
      <w:r>
        <w:rPr>
          <w:spacing w:val="-5"/>
        </w:rPr>
        <w:t xml:space="preserve"> </w:t>
      </w:r>
      <w:r>
        <w:t>subcontractor</w:t>
      </w:r>
      <w:r>
        <w:rPr>
          <w:spacing w:val="-5"/>
        </w:rPr>
        <w:t xml:space="preserve"> </w:t>
      </w:r>
      <w:r>
        <w:t>can</w:t>
      </w:r>
      <w:r>
        <w:rPr>
          <w:spacing w:val="-6"/>
        </w:rPr>
        <w:t xml:space="preserve"> </w:t>
      </w:r>
      <w:r>
        <w:t>file</w:t>
      </w:r>
      <w:r>
        <w:rPr>
          <w:spacing w:val="-3"/>
        </w:rPr>
        <w:t xml:space="preserve"> </w:t>
      </w:r>
      <w:r>
        <w:t>a</w:t>
      </w:r>
      <w:r>
        <w:rPr>
          <w:spacing w:val="-3"/>
        </w:rPr>
        <w:t xml:space="preserve"> </w:t>
      </w:r>
      <w:r>
        <w:t>mechanic’s</w:t>
      </w:r>
      <w:r>
        <w:rPr>
          <w:spacing w:val="-5"/>
        </w:rPr>
        <w:t xml:space="preserve"> </w:t>
      </w:r>
      <w:r>
        <w:t>lien,</w:t>
      </w:r>
      <w:r>
        <w:rPr>
          <w:spacing w:val="-3"/>
        </w:rPr>
        <w:t xml:space="preserve"> </w:t>
      </w:r>
      <w:r>
        <w:t>the</w:t>
      </w:r>
      <w:r>
        <w:rPr>
          <w:spacing w:val="-3"/>
        </w:rPr>
        <w:t xml:space="preserve"> </w:t>
      </w:r>
      <w:r>
        <w:t>following</w:t>
      </w:r>
      <w:r>
        <w:rPr>
          <w:spacing w:val="-5"/>
        </w:rPr>
        <w:t xml:space="preserve"> </w:t>
      </w:r>
      <w:r>
        <w:t>requirements</w:t>
      </w:r>
      <w:r>
        <w:rPr>
          <w:spacing w:val="-3"/>
        </w:rPr>
        <w:t xml:space="preserve"> </w:t>
      </w:r>
      <w:r>
        <w:t>must</w:t>
      </w:r>
      <w:r>
        <w:rPr>
          <w:spacing w:val="-3"/>
        </w:rPr>
        <w:t xml:space="preserve"> </w:t>
      </w:r>
      <w:proofErr w:type="gramStart"/>
      <w:r>
        <w:t>be</w:t>
      </w:r>
      <w:r>
        <w:rPr>
          <w:spacing w:val="-2"/>
        </w:rPr>
        <w:t xml:space="preserve"> </w:t>
      </w:r>
      <w:r>
        <w:rPr>
          <w:spacing w:val="-4"/>
        </w:rPr>
        <w:t>met</w:t>
      </w:r>
      <w:proofErr w:type="gramEnd"/>
      <w:r>
        <w:rPr>
          <w:spacing w:val="-4"/>
        </w:rPr>
        <w:t>:</w:t>
      </w:r>
    </w:p>
    <w:p w14:paraId="59CF6262" w14:textId="77777777" w:rsidR="009B4800" w:rsidRDefault="009B4800">
      <w:pPr>
        <w:pStyle w:val="BodyText"/>
        <w:spacing w:before="27"/>
      </w:pPr>
    </w:p>
    <w:p w14:paraId="59CF6263" w14:textId="76555396" w:rsidR="009B4800" w:rsidRDefault="0080342A">
      <w:pPr>
        <w:pStyle w:val="ListParagraph"/>
        <w:numPr>
          <w:ilvl w:val="0"/>
          <w:numId w:val="3"/>
        </w:numPr>
        <w:tabs>
          <w:tab w:val="left" w:pos="599"/>
        </w:tabs>
        <w:ind w:right="354" w:firstLine="0"/>
      </w:pPr>
      <w:proofErr w:type="gramStart"/>
      <w:r>
        <w:rPr>
          <w:b/>
        </w:rPr>
        <w:t xml:space="preserve">Contractor Must Be Licensed </w:t>
      </w:r>
      <w:r w:rsidR="00312C42">
        <w:rPr>
          <w:b/>
        </w:rPr>
        <w:t>by</w:t>
      </w:r>
      <w:r>
        <w:rPr>
          <w:b/>
        </w:rPr>
        <w:t xml:space="preserve"> the State</w:t>
      </w:r>
      <w:proofErr w:type="gramEnd"/>
      <w:r>
        <w:rPr>
          <w:b/>
        </w:rPr>
        <w:t xml:space="preserve">. </w:t>
      </w:r>
      <w:r>
        <w:t xml:space="preserve">A contractor who is supposed to </w:t>
      </w:r>
      <w:proofErr w:type="gramStart"/>
      <w:r>
        <w:t>be licensed</w:t>
      </w:r>
      <w:proofErr w:type="gramEnd"/>
      <w:r>
        <w:t xml:space="preserve">, but </w:t>
      </w:r>
      <w:proofErr w:type="gramStart"/>
      <w:r>
        <w:t>isn't</w:t>
      </w:r>
      <w:proofErr w:type="gramEnd"/>
      <w:r>
        <w:t>,</w:t>
      </w:r>
      <w:r>
        <w:rPr>
          <w:spacing w:val="80"/>
        </w:rPr>
        <w:t xml:space="preserve"> </w:t>
      </w:r>
      <w:r>
        <w:t>cannot</w:t>
      </w:r>
      <w:r>
        <w:rPr>
          <w:spacing w:val="40"/>
        </w:rPr>
        <w:t xml:space="preserve"> </w:t>
      </w:r>
      <w:r>
        <w:t>file</w:t>
      </w:r>
      <w:r>
        <w:rPr>
          <w:spacing w:val="39"/>
        </w:rPr>
        <w:t xml:space="preserve"> </w:t>
      </w:r>
      <w:r>
        <w:t>a</w:t>
      </w:r>
      <w:r>
        <w:rPr>
          <w:spacing w:val="39"/>
        </w:rPr>
        <w:t xml:space="preserve"> </w:t>
      </w:r>
      <w:r>
        <w:t>mechanics</w:t>
      </w:r>
      <w:r>
        <w:rPr>
          <w:spacing w:val="37"/>
        </w:rPr>
        <w:t xml:space="preserve"> </w:t>
      </w:r>
      <w:r>
        <w:t>lien,</w:t>
      </w:r>
      <w:r>
        <w:rPr>
          <w:spacing w:val="38"/>
        </w:rPr>
        <w:t xml:space="preserve"> </w:t>
      </w:r>
      <w:r>
        <w:t>even</w:t>
      </w:r>
      <w:r>
        <w:rPr>
          <w:spacing w:val="39"/>
        </w:rPr>
        <w:t xml:space="preserve"> </w:t>
      </w:r>
      <w:r>
        <w:t>if</w:t>
      </w:r>
      <w:r>
        <w:rPr>
          <w:spacing w:val="39"/>
        </w:rPr>
        <w:t xml:space="preserve"> </w:t>
      </w:r>
      <w:r>
        <w:t>all</w:t>
      </w:r>
      <w:r>
        <w:rPr>
          <w:spacing w:val="37"/>
        </w:rPr>
        <w:t xml:space="preserve"> </w:t>
      </w:r>
      <w:r>
        <w:t>other</w:t>
      </w:r>
      <w:r>
        <w:rPr>
          <w:spacing w:val="39"/>
        </w:rPr>
        <w:t xml:space="preserve"> </w:t>
      </w:r>
      <w:r>
        <w:t>provisions</w:t>
      </w:r>
      <w:r>
        <w:rPr>
          <w:spacing w:val="39"/>
        </w:rPr>
        <w:t xml:space="preserve"> </w:t>
      </w:r>
      <w:r>
        <w:t>of</w:t>
      </w:r>
      <w:r>
        <w:rPr>
          <w:spacing w:val="37"/>
        </w:rPr>
        <w:t xml:space="preserve"> </w:t>
      </w:r>
      <w:r>
        <w:t>the</w:t>
      </w:r>
      <w:r>
        <w:rPr>
          <w:spacing w:val="36"/>
        </w:rPr>
        <w:t xml:space="preserve"> </w:t>
      </w:r>
      <w:r>
        <w:t>contract</w:t>
      </w:r>
      <w:r>
        <w:rPr>
          <w:spacing w:val="37"/>
        </w:rPr>
        <w:t xml:space="preserve"> </w:t>
      </w:r>
      <w:r>
        <w:t>have</w:t>
      </w:r>
      <w:r>
        <w:rPr>
          <w:spacing w:val="39"/>
        </w:rPr>
        <w:t xml:space="preserve"> </w:t>
      </w:r>
      <w:proofErr w:type="gramStart"/>
      <w:r>
        <w:t>been</w:t>
      </w:r>
      <w:r>
        <w:rPr>
          <w:spacing w:val="39"/>
        </w:rPr>
        <w:t xml:space="preserve"> </w:t>
      </w:r>
      <w:r>
        <w:t>met</w:t>
      </w:r>
      <w:proofErr w:type="gramEnd"/>
      <w:r>
        <w:t>.</w:t>
      </w:r>
      <w:r>
        <w:rPr>
          <w:spacing w:val="37"/>
        </w:rPr>
        <w:t xml:space="preserve"> </w:t>
      </w:r>
      <w:r>
        <w:t>Minn.</w:t>
      </w:r>
      <w:r>
        <w:rPr>
          <w:spacing w:val="34"/>
        </w:rPr>
        <w:t xml:space="preserve"> </w:t>
      </w:r>
      <w:r>
        <w:t>Stat.</w:t>
      </w:r>
    </w:p>
    <w:p w14:paraId="59CF6264" w14:textId="77777777" w:rsidR="009B4800" w:rsidRDefault="0080342A">
      <w:pPr>
        <w:pStyle w:val="BodyText"/>
        <w:spacing w:before="1"/>
        <w:ind w:left="360"/>
      </w:pPr>
      <w:r>
        <w:rPr>
          <w:spacing w:val="-2"/>
        </w:rPr>
        <w:t>§326B.845.</w:t>
      </w:r>
    </w:p>
    <w:p w14:paraId="59CF6265" w14:textId="77777777" w:rsidR="009B4800" w:rsidRDefault="009B4800">
      <w:pPr>
        <w:pStyle w:val="BodyText"/>
        <w:sectPr w:rsidR="009B4800">
          <w:footerReference w:type="default" r:id="rId8"/>
          <w:type w:val="continuous"/>
          <w:pgSz w:w="12240" w:h="15840"/>
          <w:pgMar w:top="1480" w:right="1080" w:bottom="2020" w:left="1080" w:header="0" w:footer="1828" w:gutter="0"/>
          <w:pgBorders w:offsetFrom="page">
            <w:top w:val="single" w:sz="18" w:space="24" w:color="000000"/>
            <w:left w:val="single" w:sz="18" w:space="24" w:color="000000"/>
            <w:bottom w:val="single" w:sz="18" w:space="24" w:color="000000"/>
            <w:right w:val="single" w:sz="18" w:space="24" w:color="000000"/>
          </w:pgBorders>
          <w:pgNumType w:start="1"/>
          <w:cols w:space="720"/>
        </w:sectPr>
      </w:pPr>
    </w:p>
    <w:p w14:paraId="59CF6266" w14:textId="77777777" w:rsidR="009B4800" w:rsidRDefault="0080342A">
      <w:pPr>
        <w:pStyle w:val="ListParagraph"/>
        <w:numPr>
          <w:ilvl w:val="0"/>
          <w:numId w:val="3"/>
        </w:numPr>
        <w:tabs>
          <w:tab w:val="left" w:pos="611"/>
        </w:tabs>
        <w:spacing w:before="74"/>
        <w:ind w:right="354" w:firstLine="0"/>
        <w:jc w:val="both"/>
        <w:rPr>
          <w:b/>
        </w:rPr>
      </w:pPr>
      <w:r>
        <w:rPr>
          <w:b/>
        </w:rPr>
        <w:lastRenderedPageBreak/>
        <w:t xml:space="preserve">Contractor Must Give Campus Notice. </w:t>
      </w:r>
      <w:r>
        <w:t xml:space="preserve">In most cases, a contractor must give the campus written notice of an intent to file a lien if the contractor </w:t>
      </w:r>
      <w:proofErr w:type="gramStart"/>
      <w:r>
        <w:t>is not paid</w:t>
      </w:r>
      <w:proofErr w:type="gramEnd"/>
      <w:r>
        <w:t xml:space="preserve">. This notice </w:t>
      </w:r>
      <w:proofErr w:type="gramStart"/>
      <w:r>
        <w:t>is required</w:t>
      </w:r>
      <w:proofErr w:type="gramEnd"/>
      <w:r>
        <w:t xml:space="preserve"> whenever subcontractors</w:t>
      </w:r>
      <w:r>
        <w:rPr>
          <w:spacing w:val="-4"/>
        </w:rPr>
        <w:t xml:space="preserve"> </w:t>
      </w:r>
      <w:r>
        <w:t>or</w:t>
      </w:r>
      <w:r>
        <w:rPr>
          <w:spacing w:val="-2"/>
        </w:rPr>
        <w:t xml:space="preserve"> </w:t>
      </w:r>
      <w:r>
        <w:t>material</w:t>
      </w:r>
      <w:r>
        <w:rPr>
          <w:spacing w:val="-2"/>
        </w:rPr>
        <w:t xml:space="preserve"> </w:t>
      </w:r>
      <w:r>
        <w:t>suppliers</w:t>
      </w:r>
      <w:r>
        <w:rPr>
          <w:spacing w:val="-3"/>
        </w:rPr>
        <w:t xml:space="preserve"> </w:t>
      </w:r>
      <w:r>
        <w:t>are</w:t>
      </w:r>
      <w:r>
        <w:rPr>
          <w:spacing w:val="-3"/>
        </w:rPr>
        <w:t xml:space="preserve"> </w:t>
      </w:r>
      <w:r>
        <w:t>employed</w:t>
      </w:r>
      <w:r>
        <w:rPr>
          <w:spacing w:val="-3"/>
        </w:rPr>
        <w:t xml:space="preserve"> </w:t>
      </w:r>
      <w:r>
        <w:t>to</w:t>
      </w:r>
      <w:r>
        <w:rPr>
          <w:spacing w:val="-3"/>
        </w:rPr>
        <w:t xml:space="preserve"> </w:t>
      </w:r>
      <w:r>
        <w:t>provide</w:t>
      </w:r>
      <w:r>
        <w:rPr>
          <w:spacing w:val="-3"/>
        </w:rPr>
        <w:t xml:space="preserve"> </w:t>
      </w:r>
      <w:r>
        <w:t>labor,</w:t>
      </w:r>
      <w:r>
        <w:rPr>
          <w:spacing w:val="-5"/>
        </w:rPr>
        <w:t xml:space="preserve"> </w:t>
      </w:r>
      <w:proofErr w:type="gramStart"/>
      <w:r>
        <w:t>skill</w:t>
      </w:r>
      <w:proofErr w:type="gramEnd"/>
      <w:r>
        <w:rPr>
          <w:spacing w:val="-2"/>
        </w:rPr>
        <w:t xml:space="preserve"> </w:t>
      </w:r>
      <w:r>
        <w:t>or</w:t>
      </w:r>
      <w:r>
        <w:rPr>
          <w:spacing w:val="-2"/>
        </w:rPr>
        <w:t xml:space="preserve"> </w:t>
      </w:r>
      <w:r>
        <w:t>materials</w:t>
      </w:r>
      <w:r>
        <w:rPr>
          <w:spacing w:val="-3"/>
        </w:rPr>
        <w:t xml:space="preserve"> </w:t>
      </w:r>
      <w:r>
        <w:t>for</w:t>
      </w:r>
      <w:r>
        <w:rPr>
          <w:spacing w:val="-4"/>
        </w:rPr>
        <w:t xml:space="preserve"> </w:t>
      </w:r>
      <w:r>
        <w:t>the</w:t>
      </w:r>
      <w:r>
        <w:rPr>
          <w:spacing w:val="-4"/>
        </w:rPr>
        <w:t xml:space="preserve"> </w:t>
      </w:r>
      <w:r>
        <w:t xml:space="preserve">improvement, and is </w:t>
      </w:r>
      <w:proofErr w:type="gramStart"/>
      <w:r>
        <w:t>very specific</w:t>
      </w:r>
      <w:proofErr w:type="gramEnd"/>
      <w:r>
        <w:t xml:space="preserve"> and must be word for word from statute. If subcontractors </w:t>
      </w:r>
      <w:proofErr w:type="gramStart"/>
      <w:r>
        <w:t>are used</w:t>
      </w:r>
      <w:proofErr w:type="gramEnd"/>
      <w:r>
        <w:t xml:space="preserve">, the notice </w:t>
      </w:r>
      <w:proofErr w:type="gramStart"/>
      <w:r>
        <w:t>is prescribed</w:t>
      </w:r>
      <w:proofErr w:type="gramEnd"/>
      <w:r>
        <w:t xml:space="preserve"> by law and must </w:t>
      </w:r>
      <w:proofErr w:type="gramStart"/>
      <w:r>
        <w:t>be included</w:t>
      </w:r>
      <w:proofErr w:type="gramEnd"/>
      <w:r>
        <w:t xml:space="preserve"> in a written contract, or, if there is no written contract, must </w:t>
      </w:r>
      <w:proofErr w:type="gramStart"/>
      <w:r>
        <w:t>be delivered</w:t>
      </w:r>
      <w:proofErr w:type="gramEnd"/>
      <w:r>
        <w:t xml:space="preserve"> to you separately within 10 days after the work </w:t>
      </w:r>
      <w:proofErr w:type="gramStart"/>
      <w:r>
        <w:t>is agreed</w:t>
      </w:r>
      <w:proofErr w:type="gramEnd"/>
      <w:r>
        <w:t xml:space="preserve"> upon. The notice must explain that subcontractors and suppliers may also have a lien on the property if they </w:t>
      </w:r>
      <w:proofErr w:type="gramStart"/>
      <w:r>
        <w:t>are not paid</w:t>
      </w:r>
      <w:proofErr w:type="gramEnd"/>
      <w:r>
        <w:t xml:space="preserve">, even though they </w:t>
      </w:r>
      <w:proofErr w:type="gramStart"/>
      <w:r>
        <w:t>don't</w:t>
      </w:r>
      <w:proofErr w:type="gramEnd"/>
      <w:r>
        <w:rPr>
          <w:spacing w:val="25"/>
        </w:rPr>
        <w:t xml:space="preserve"> </w:t>
      </w:r>
      <w:r>
        <w:t>have</w:t>
      </w:r>
      <w:r>
        <w:rPr>
          <w:spacing w:val="27"/>
        </w:rPr>
        <w:t xml:space="preserve"> </w:t>
      </w:r>
      <w:r>
        <w:t>a</w:t>
      </w:r>
      <w:r>
        <w:rPr>
          <w:spacing w:val="27"/>
        </w:rPr>
        <w:t xml:space="preserve"> </w:t>
      </w:r>
      <w:r>
        <w:t>contract</w:t>
      </w:r>
      <w:r>
        <w:rPr>
          <w:spacing w:val="28"/>
        </w:rPr>
        <w:t xml:space="preserve"> </w:t>
      </w:r>
      <w:r>
        <w:t>directly</w:t>
      </w:r>
      <w:r>
        <w:rPr>
          <w:spacing w:val="24"/>
        </w:rPr>
        <w:t xml:space="preserve"> </w:t>
      </w:r>
      <w:r>
        <w:t>with</w:t>
      </w:r>
      <w:r>
        <w:rPr>
          <w:spacing w:val="26"/>
        </w:rPr>
        <w:t xml:space="preserve"> </w:t>
      </w:r>
      <w:r>
        <w:t>the</w:t>
      </w:r>
      <w:r>
        <w:rPr>
          <w:spacing w:val="27"/>
        </w:rPr>
        <w:t xml:space="preserve"> </w:t>
      </w:r>
      <w:r>
        <w:t>campus.</w:t>
      </w:r>
      <w:r>
        <w:rPr>
          <w:spacing w:val="26"/>
        </w:rPr>
        <w:t xml:space="preserve"> </w:t>
      </w:r>
      <w:r>
        <w:t>The</w:t>
      </w:r>
      <w:r>
        <w:rPr>
          <w:spacing w:val="24"/>
        </w:rPr>
        <w:t xml:space="preserve"> </w:t>
      </w:r>
      <w:r>
        <w:t>notice</w:t>
      </w:r>
      <w:r>
        <w:rPr>
          <w:spacing w:val="27"/>
        </w:rPr>
        <w:t xml:space="preserve"> </w:t>
      </w:r>
      <w:r>
        <w:t>must</w:t>
      </w:r>
      <w:r>
        <w:rPr>
          <w:spacing w:val="28"/>
        </w:rPr>
        <w:t xml:space="preserve"> </w:t>
      </w:r>
      <w:r>
        <w:t>state</w:t>
      </w:r>
      <w:r>
        <w:rPr>
          <w:spacing w:val="27"/>
        </w:rPr>
        <w:t xml:space="preserve"> </w:t>
      </w:r>
      <w:r>
        <w:t>that</w:t>
      </w:r>
      <w:r>
        <w:rPr>
          <w:spacing w:val="28"/>
        </w:rPr>
        <w:t xml:space="preserve"> </w:t>
      </w:r>
      <w:r>
        <w:t>Minnesota</w:t>
      </w:r>
      <w:r>
        <w:rPr>
          <w:spacing w:val="27"/>
        </w:rPr>
        <w:t xml:space="preserve"> </w:t>
      </w:r>
      <w:r>
        <w:t>law</w:t>
      </w:r>
      <w:r>
        <w:rPr>
          <w:spacing w:val="25"/>
        </w:rPr>
        <w:t xml:space="preserve"> </w:t>
      </w:r>
      <w:r>
        <w:t>(Minn.</w:t>
      </w:r>
      <w:r>
        <w:rPr>
          <w:spacing w:val="26"/>
        </w:rPr>
        <w:t xml:space="preserve"> </w:t>
      </w:r>
      <w:r>
        <w:rPr>
          <w:spacing w:val="-2"/>
        </w:rPr>
        <w:t>Stat.</w:t>
      </w:r>
    </w:p>
    <w:p w14:paraId="59CF6267" w14:textId="77777777" w:rsidR="009B4800" w:rsidRDefault="0080342A">
      <w:pPr>
        <w:pStyle w:val="BodyText"/>
        <w:spacing w:line="252" w:lineRule="exact"/>
        <w:ind w:left="360"/>
        <w:jc w:val="both"/>
      </w:pPr>
      <w:r>
        <w:t>§514.011,</w:t>
      </w:r>
      <w:r>
        <w:rPr>
          <w:spacing w:val="-4"/>
        </w:rPr>
        <w:t xml:space="preserve"> </w:t>
      </w:r>
      <w:r>
        <w:t>Subd.</w:t>
      </w:r>
      <w:r>
        <w:rPr>
          <w:spacing w:val="-2"/>
        </w:rPr>
        <w:t xml:space="preserve"> </w:t>
      </w:r>
      <w:r>
        <w:t>1</w:t>
      </w:r>
      <w:r>
        <w:rPr>
          <w:spacing w:val="-1"/>
        </w:rPr>
        <w:t xml:space="preserve"> </w:t>
      </w:r>
      <w:r>
        <w:t>-</w:t>
      </w:r>
      <w:r>
        <w:rPr>
          <w:spacing w:val="-6"/>
        </w:rPr>
        <w:t xml:space="preserve"> </w:t>
      </w:r>
      <w:r>
        <w:t>contractor,</w:t>
      </w:r>
      <w:r>
        <w:rPr>
          <w:spacing w:val="-2"/>
        </w:rPr>
        <w:t xml:space="preserve"> </w:t>
      </w:r>
      <w:r>
        <w:t>Subd.</w:t>
      </w:r>
      <w:r>
        <w:rPr>
          <w:spacing w:val="-1"/>
        </w:rPr>
        <w:t xml:space="preserve"> </w:t>
      </w:r>
      <w:r>
        <w:t>2</w:t>
      </w:r>
      <w:r>
        <w:rPr>
          <w:spacing w:val="-2"/>
        </w:rPr>
        <w:t xml:space="preserve"> </w:t>
      </w:r>
      <w:r>
        <w:t>-</w:t>
      </w:r>
      <w:r>
        <w:rPr>
          <w:spacing w:val="-5"/>
        </w:rPr>
        <w:t xml:space="preserve"> </w:t>
      </w:r>
      <w:r>
        <w:t>subcontractor)</w:t>
      </w:r>
      <w:r>
        <w:rPr>
          <w:spacing w:val="-1"/>
        </w:rPr>
        <w:t xml:space="preserve"> </w:t>
      </w:r>
      <w:r>
        <w:t>allows</w:t>
      </w:r>
      <w:r>
        <w:rPr>
          <w:spacing w:val="-4"/>
        </w:rPr>
        <w:t xml:space="preserve"> </w:t>
      </w:r>
      <w:r>
        <w:t>the</w:t>
      </w:r>
      <w:r>
        <w:rPr>
          <w:spacing w:val="-4"/>
        </w:rPr>
        <w:t xml:space="preserve"> </w:t>
      </w:r>
      <w:r>
        <w:t>campus</w:t>
      </w:r>
      <w:r>
        <w:rPr>
          <w:spacing w:val="-3"/>
        </w:rPr>
        <w:t xml:space="preserve"> </w:t>
      </w:r>
      <w:r>
        <w:t>to</w:t>
      </w:r>
      <w:r>
        <w:rPr>
          <w:spacing w:val="-4"/>
        </w:rPr>
        <w:t xml:space="preserve"> </w:t>
      </w:r>
      <w:r>
        <w:rPr>
          <w:spacing w:val="-2"/>
        </w:rPr>
        <w:t>either:</w:t>
      </w:r>
    </w:p>
    <w:p w14:paraId="59CF6268" w14:textId="77777777" w:rsidR="009B4800" w:rsidRDefault="009B4800">
      <w:pPr>
        <w:pStyle w:val="BodyText"/>
        <w:spacing w:before="27"/>
      </w:pPr>
    </w:p>
    <w:p w14:paraId="59CF6269" w14:textId="77777777" w:rsidR="009B4800" w:rsidRDefault="0080342A">
      <w:pPr>
        <w:pStyle w:val="ListParagraph"/>
        <w:numPr>
          <w:ilvl w:val="1"/>
          <w:numId w:val="3"/>
        </w:numPr>
        <w:tabs>
          <w:tab w:val="left" w:pos="1079"/>
        </w:tabs>
        <w:ind w:left="1079" w:hanging="359"/>
        <w:jc w:val="both"/>
        <w:rPr>
          <w:rFonts w:ascii="Symbol" w:hAnsi="Symbol"/>
          <w:sz w:val="20"/>
        </w:rPr>
      </w:pPr>
      <w:r>
        <w:t>pay</w:t>
      </w:r>
      <w:r>
        <w:rPr>
          <w:spacing w:val="-6"/>
        </w:rPr>
        <w:t xml:space="preserve"> </w:t>
      </w:r>
      <w:r>
        <w:t>any</w:t>
      </w:r>
      <w:r>
        <w:rPr>
          <w:spacing w:val="-5"/>
        </w:rPr>
        <w:t xml:space="preserve"> </w:t>
      </w:r>
      <w:r>
        <w:t>subcontractor</w:t>
      </w:r>
      <w:r>
        <w:rPr>
          <w:spacing w:val="-1"/>
        </w:rPr>
        <w:t xml:space="preserve"> </w:t>
      </w:r>
      <w:r>
        <w:t>directly</w:t>
      </w:r>
      <w:r>
        <w:rPr>
          <w:spacing w:val="-5"/>
        </w:rPr>
        <w:t xml:space="preserve"> </w:t>
      </w:r>
      <w:r>
        <w:t>and</w:t>
      </w:r>
      <w:r>
        <w:rPr>
          <w:spacing w:val="-3"/>
        </w:rPr>
        <w:t xml:space="preserve"> </w:t>
      </w:r>
      <w:r>
        <w:t>deduct</w:t>
      </w:r>
      <w:r>
        <w:rPr>
          <w:spacing w:val="-1"/>
        </w:rPr>
        <w:t xml:space="preserve"> </w:t>
      </w:r>
      <w:r>
        <w:t>that</w:t>
      </w:r>
      <w:r>
        <w:rPr>
          <w:spacing w:val="-4"/>
        </w:rPr>
        <w:t xml:space="preserve"> </w:t>
      </w:r>
      <w:r>
        <w:t>amount</w:t>
      </w:r>
      <w:r>
        <w:rPr>
          <w:spacing w:val="-1"/>
        </w:rPr>
        <w:t xml:space="preserve"> </w:t>
      </w:r>
      <w:r>
        <w:t>from</w:t>
      </w:r>
      <w:r>
        <w:rPr>
          <w:spacing w:val="-7"/>
        </w:rPr>
        <w:t xml:space="preserve"> </w:t>
      </w:r>
      <w:r>
        <w:t>the</w:t>
      </w:r>
      <w:r>
        <w:rPr>
          <w:spacing w:val="-2"/>
        </w:rPr>
        <w:t xml:space="preserve"> </w:t>
      </w:r>
      <w:r>
        <w:t>contract</w:t>
      </w:r>
      <w:r>
        <w:rPr>
          <w:spacing w:val="-1"/>
        </w:rPr>
        <w:t xml:space="preserve"> </w:t>
      </w:r>
      <w:r>
        <w:t>price;</w:t>
      </w:r>
      <w:r>
        <w:rPr>
          <w:spacing w:val="-1"/>
        </w:rPr>
        <w:t xml:space="preserve"> </w:t>
      </w:r>
      <w:r>
        <w:rPr>
          <w:spacing w:val="-5"/>
        </w:rPr>
        <w:t>or,</w:t>
      </w:r>
    </w:p>
    <w:p w14:paraId="59CF626A" w14:textId="77777777" w:rsidR="009B4800" w:rsidRDefault="0080342A">
      <w:pPr>
        <w:pStyle w:val="ListParagraph"/>
        <w:numPr>
          <w:ilvl w:val="1"/>
          <w:numId w:val="3"/>
        </w:numPr>
        <w:tabs>
          <w:tab w:val="left" w:pos="1079"/>
        </w:tabs>
        <w:spacing w:before="1"/>
        <w:ind w:left="1079" w:right="355" w:hanging="360"/>
        <w:jc w:val="both"/>
        <w:rPr>
          <w:rFonts w:ascii="Symbol" w:hAnsi="Symbol"/>
          <w:sz w:val="20"/>
        </w:rPr>
      </w:pPr>
      <w:r>
        <w:t xml:space="preserve">withhold from the contractor for 120 days after all work </w:t>
      </w:r>
      <w:proofErr w:type="gramStart"/>
      <w:r>
        <w:t>is completed</w:t>
      </w:r>
      <w:proofErr w:type="gramEnd"/>
      <w:r>
        <w:t xml:space="preserve"> as much of the contract price as is necessary to pay those subcontractors directly unless the contractor has given you lien waivers signed by the subcontractors.</w:t>
      </w:r>
    </w:p>
    <w:p w14:paraId="59CF626B" w14:textId="77777777" w:rsidR="009B4800" w:rsidRDefault="009B4800">
      <w:pPr>
        <w:pStyle w:val="BodyText"/>
        <w:spacing w:before="27"/>
      </w:pPr>
    </w:p>
    <w:p w14:paraId="59CF626C" w14:textId="77777777" w:rsidR="009B4800" w:rsidRDefault="0080342A">
      <w:pPr>
        <w:pStyle w:val="BodyText"/>
        <w:ind w:left="359" w:right="360"/>
        <w:jc w:val="both"/>
      </w:pPr>
      <w:r>
        <w:t xml:space="preserve">If the contractor's notice </w:t>
      </w:r>
      <w:proofErr w:type="gramStart"/>
      <w:r>
        <w:t>is not given</w:t>
      </w:r>
      <w:proofErr w:type="gramEnd"/>
      <w:r>
        <w:t xml:space="preserve"> properly, the contractor does not have the right to a lien against the </w:t>
      </w:r>
      <w:r>
        <w:rPr>
          <w:spacing w:val="-2"/>
        </w:rPr>
        <w:t>property.</w:t>
      </w:r>
    </w:p>
    <w:p w14:paraId="59CF626D" w14:textId="77777777" w:rsidR="009B4800" w:rsidRDefault="009B4800">
      <w:pPr>
        <w:pStyle w:val="BodyText"/>
        <w:spacing w:before="28"/>
      </w:pPr>
    </w:p>
    <w:p w14:paraId="59CF626E" w14:textId="77777777" w:rsidR="009B4800" w:rsidRDefault="0080342A">
      <w:pPr>
        <w:pStyle w:val="Heading1"/>
        <w:numPr>
          <w:ilvl w:val="0"/>
          <w:numId w:val="3"/>
        </w:numPr>
        <w:tabs>
          <w:tab w:val="left" w:pos="579"/>
        </w:tabs>
        <w:spacing w:before="1"/>
        <w:ind w:left="579" w:hanging="220"/>
        <w:jc w:val="both"/>
      </w:pPr>
      <w:r>
        <w:t>Subcontractors</w:t>
      </w:r>
      <w:r>
        <w:rPr>
          <w:spacing w:val="-7"/>
        </w:rPr>
        <w:t xml:space="preserve"> </w:t>
      </w:r>
      <w:r>
        <w:t>Must</w:t>
      </w:r>
      <w:r>
        <w:rPr>
          <w:spacing w:val="-4"/>
        </w:rPr>
        <w:t xml:space="preserve"> </w:t>
      </w:r>
      <w:r>
        <w:t>Give</w:t>
      </w:r>
      <w:r>
        <w:rPr>
          <w:spacing w:val="-5"/>
        </w:rPr>
        <w:t xml:space="preserve"> </w:t>
      </w:r>
      <w:r>
        <w:rPr>
          <w:spacing w:val="-2"/>
        </w:rPr>
        <w:t>Notice</w:t>
      </w:r>
    </w:p>
    <w:p w14:paraId="59CF626F" w14:textId="77777777" w:rsidR="009B4800" w:rsidRDefault="009B4800">
      <w:pPr>
        <w:pStyle w:val="BodyText"/>
        <w:spacing w:before="24"/>
        <w:rPr>
          <w:b/>
        </w:rPr>
      </w:pPr>
    </w:p>
    <w:p w14:paraId="59CF6270" w14:textId="77777777" w:rsidR="009B4800" w:rsidRDefault="0080342A">
      <w:pPr>
        <w:pStyle w:val="BodyText"/>
        <w:ind w:left="359" w:right="355"/>
        <w:jc w:val="both"/>
      </w:pPr>
      <w:r>
        <w:t xml:space="preserve">As mentioned above, subcontractors must also give the campus a specific notice </w:t>
      </w:r>
      <w:proofErr w:type="gramStart"/>
      <w:r>
        <w:t>in order to</w:t>
      </w:r>
      <w:proofErr w:type="gramEnd"/>
      <w:r>
        <w:t xml:space="preserve"> protect their right to file a lien if </w:t>
      </w:r>
      <w:proofErr w:type="gramStart"/>
      <w:r>
        <w:t>they are not paid by the contractor</w:t>
      </w:r>
      <w:proofErr w:type="gramEnd"/>
      <w:r>
        <w:t xml:space="preserve">. Minn. Stat. §514.011, Subd. 2. The notice must give the name and address of the subcontractor, the name of the contractor who hired the subcontractor, and the type of service or material provided and its estimated value. The subcontractor's notice must </w:t>
      </w:r>
      <w:proofErr w:type="gramStart"/>
      <w:r>
        <w:t>be given</w:t>
      </w:r>
      <w:proofErr w:type="gramEnd"/>
      <w:r>
        <w:t xml:space="preserve"> to you within 45 days of the time the subcontractor first furnishes labor or materials or it is not </w:t>
      </w:r>
      <w:r>
        <w:rPr>
          <w:spacing w:val="-2"/>
        </w:rPr>
        <w:t>enforceable.</w:t>
      </w:r>
    </w:p>
    <w:p w14:paraId="59CF6271" w14:textId="77777777" w:rsidR="009B4800" w:rsidRDefault="009B4800">
      <w:pPr>
        <w:pStyle w:val="BodyText"/>
        <w:spacing w:before="26"/>
      </w:pPr>
    </w:p>
    <w:p w14:paraId="59CF6272" w14:textId="77777777" w:rsidR="009B4800" w:rsidRDefault="0080342A">
      <w:pPr>
        <w:pStyle w:val="BodyText"/>
        <w:ind w:left="359" w:right="353"/>
        <w:jc w:val="both"/>
      </w:pPr>
      <w:r>
        <w:t xml:space="preserve">The notice required from both the general contractor and the subcontractors must </w:t>
      </w:r>
      <w:proofErr w:type="gramStart"/>
      <w:r>
        <w:t>be delivered</w:t>
      </w:r>
      <w:proofErr w:type="gramEnd"/>
      <w:r>
        <w:t xml:space="preserve"> personally or by certified mail to the responsible campus contact.</w:t>
      </w:r>
    </w:p>
    <w:p w14:paraId="59CF6273" w14:textId="77777777" w:rsidR="009B4800" w:rsidRDefault="009B4800">
      <w:pPr>
        <w:pStyle w:val="BodyText"/>
        <w:spacing w:before="33"/>
      </w:pPr>
    </w:p>
    <w:p w14:paraId="59CF6274" w14:textId="77777777" w:rsidR="009B4800" w:rsidRDefault="0080342A">
      <w:pPr>
        <w:pStyle w:val="Heading1"/>
        <w:numPr>
          <w:ilvl w:val="0"/>
          <w:numId w:val="3"/>
        </w:numPr>
        <w:tabs>
          <w:tab w:val="left" w:pos="579"/>
        </w:tabs>
        <w:spacing w:before="1"/>
        <w:ind w:left="579" w:hanging="220"/>
        <w:jc w:val="both"/>
      </w:pPr>
      <w:r>
        <w:t>You</w:t>
      </w:r>
      <w:r>
        <w:rPr>
          <w:spacing w:val="-5"/>
        </w:rPr>
        <w:t xml:space="preserve"> </w:t>
      </w:r>
      <w:r>
        <w:t>Only</w:t>
      </w:r>
      <w:r>
        <w:rPr>
          <w:spacing w:val="-3"/>
        </w:rPr>
        <w:t xml:space="preserve"> </w:t>
      </w:r>
      <w:r>
        <w:t>Have</w:t>
      </w:r>
      <w:r>
        <w:rPr>
          <w:spacing w:val="-2"/>
        </w:rPr>
        <w:t xml:space="preserve"> </w:t>
      </w:r>
      <w:r>
        <w:t>to</w:t>
      </w:r>
      <w:r>
        <w:rPr>
          <w:spacing w:val="-3"/>
        </w:rPr>
        <w:t xml:space="preserve"> </w:t>
      </w:r>
      <w:r>
        <w:t>Pay</w:t>
      </w:r>
      <w:r>
        <w:rPr>
          <w:spacing w:val="-2"/>
        </w:rPr>
        <w:t xml:space="preserve"> </w:t>
      </w:r>
      <w:r>
        <w:rPr>
          <w:spacing w:val="-4"/>
        </w:rPr>
        <w:t>Once</w:t>
      </w:r>
    </w:p>
    <w:p w14:paraId="59CF6275" w14:textId="77777777" w:rsidR="009B4800" w:rsidRDefault="009B4800">
      <w:pPr>
        <w:pStyle w:val="BodyText"/>
        <w:spacing w:before="21"/>
        <w:rPr>
          <w:b/>
        </w:rPr>
      </w:pPr>
    </w:p>
    <w:p w14:paraId="59CF6276" w14:textId="77777777" w:rsidR="009B4800" w:rsidRDefault="0080342A">
      <w:pPr>
        <w:pStyle w:val="BodyText"/>
        <w:spacing w:before="1"/>
        <w:ind w:left="359" w:right="354"/>
        <w:jc w:val="both"/>
      </w:pPr>
      <w:r>
        <w:t>If the campus obtains a valid lien waiver from</w:t>
      </w:r>
      <w:r>
        <w:rPr>
          <w:spacing w:val="-4"/>
        </w:rPr>
        <w:t xml:space="preserve"> </w:t>
      </w:r>
      <w:r>
        <w:t>the subcontractor, or if the campus</w:t>
      </w:r>
      <w:r>
        <w:rPr>
          <w:spacing w:val="-3"/>
        </w:rPr>
        <w:t xml:space="preserve"> </w:t>
      </w:r>
      <w:r>
        <w:t>pays a contractor in</w:t>
      </w:r>
      <w:r>
        <w:rPr>
          <w:spacing w:val="-2"/>
        </w:rPr>
        <w:t xml:space="preserve"> </w:t>
      </w:r>
      <w:r>
        <w:t>full before receiving the notice from</w:t>
      </w:r>
      <w:r>
        <w:rPr>
          <w:spacing w:val="-1"/>
        </w:rPr>
        <w:t xml:space="preserve"> </w:t>
      </w:r>
      <w:r>
        <w:t xml:space="preserve">the subcontractor, the campus cannot </w:t>
      </w:r>
      <w:proofErr w:type="gramStart"/>
      <w:r>
        <w:t>be forced</w:t>
      </w:r>
      <w:proofErr w:type="gramEnd"/>
      <w:r>
        <w:t xml:space="preserve"> to pay for the services or material a second time if the contractor fails to pay the subcontractor.</w:t>
      </w:r>
    </w:p>
    <w:p w14:paraId="59CF6277" w14:textId="77777777" w:rsidR="009B4800" w:rsidRDefault="009B4800">
      <w:pPr>
        <w:pStyle w:val="BodyText"/>
        <w:spacing w:before="31"/>
      </w:pPr>
    </w:p>
    <w:p w14:paraId="59CF6278" w14:textId="77777777" w:rsidR="009B4800" w:rsidRDefault="0080342A">
      <w:pPr>
        <w:pStyle w:val="Heading1"/>
        <w:numPr>
          <w:ilvl w:val="0"/>
          <w:numId w:val="3"/>
        </w:numPr>
        <w:tabs>
          <w:tab w:val="left" w:pos="634"/>
        </w:tabs>
        <w:spacing w:before="1"/>
        <w:ind w:left="634" w:hanging="275"/>
        <w:jc w:val="both"/>
      </w:pPr>
      <w:r>
        <w:t>Process</w:t>
      </w:r>
      <w:r>
        <w:rPr>
          <w:spacing w:val="-5"/>
        </w:rPr>
        <w:t xml:space="preserve"> </w:t>
      </w:r>
      <w:r>
        <w:t>to</w:t>
      </w:r>
      <w:r>
        <w:rPr>
          <w:spacing w:val="-5"/>
        </w:rPr>
        <w:t xml:space="preserve"> </w:t>
      </w:r>
      <w:r>
        <w:t>limit</w:t>
      </w:r>
      <w:r>
        <w:rPr>
          <w:spacing w:val="-3"/>
        </w:rPr>
        <w:t xml:space="preserve"> </w:t>
      </w:r>
      <w:r>
        <w:t>mechanics</w:t>
      </w:r>
      <w:r>
        <w:rPr>
          <w:spacing w:val="-4"/>
        </w:rPr>
        <w:t xml:space="preserve"> </w:t>
      </w:r>
      <w:r>
        <w:t>lien</w:t>
      </w:r>
      <w:r>
        <w:rPr>
          <w:spacing w:val="-4"/>
        </w:rPr>
        <w:t xml:space="preserve"> </w:t>
      </w:r>
      <w:r>
        <w:rPr>
          <w:spacing w:val="-2"/>
        </w:rPr>
        <w:t>claims</w:t>
      </w:r>
    </w:p>
    <w:p w14:paraId="59CF6279" w14:textId="77777777" w:rsidR="009B4800" w:rsidRDefault="009B4800">
      <w:pPr>
        <w:pStyle w:val="BodyText"/>
        <w:spacing w:before="21"/>
        <w:rPr>
          <w:b/>
        </w:rPr>
      </w:pPr>
    </w:p>
    <w:p w14:paraId="59CF627A" w14:textId="77777777" w:rsidR="009B4800" w:rsidRDefault="0080342A">
      <w:pPr>
        <w:pStyle w:val="BodyText"/>
        <w:spacing w:before="1"/>
        <w:ind w:left="359"/>
        <w:jc w:val="both"/>
      </w:pPr>
      <w:r>
        <w:t>To</w:t>
      </w:r>
      <w:r>
        <w:rPr>
          <w:spacing w:val="-6"/>
        </w:rPr>
        <w:t xml:space="preserve"> </w:t>
      </w:r>
      <w:r>
        <w:t>further</w:t>
      </w:r>
      <w:r>
        <w:rPr>
          <w:spacing w:val="-2"/>
        </w:rPr>
        <w:t xml:space="preserve"> </w:t>
      </w:r>
      <w:r>
        <w:t>protect</w:t>
      </w:r>
      <w:r>
        <w:rPr>
          <w:spacing w:val="-5"/>
        </w:rPr>
        <w:t xml:space="preserve"> </w:t>
      </w:r>
      <w:r>
        <w:t>from</w:t>
      </w:r>
      <w:r>
        <w:rPr>
          <w:spacing w:val="-8"/>
        </w:rPr>
        <w:t xml:space="preserve"> </w:t>
      </w:r>
      <w:r>
        <w:t>having</w:t>
      </w:r>
      <w:r>
        <w:rPr>
          <w:spacing w:val="-3"/>
        </w:rPr>
        <w:t xml:space="preserve"> </w:t>
      </w:r>
      <w:r>
        <w:t>mechanics</w:t>
      </w:r>
      <w:r>
        <w:rPr>
          <w:spacing w:val="-6"/>
        </w:rPr>
        <w:t xml:space="preserve"> </w:t>
      </w:r>
      <w:r>
        <w:t>liens</w:t>
      </w:r>
      <w:r>
        <w:rPr>
          <w:spacing w:val="-5"/>
        </w:rPr>
        <w:t xml:space="preserve"> </w:t>
      </w:r>
      <w:r>
        <w:t>filed</w:t>
      </w:r>
      <w:r>
        <w:rPr>
          <w:spacing w:val="-5"/>
        </w:rPr>
        <w:t xml:space="preserve"> </w:t>
      </w:r>
      <w:r>
        <w:t>against</w:t>
      </w:r>
      <w:r>
        <w:rPr>
          <w:spacing w:val="-2"/>
        </w:rPr>
        <w:t xml:space="preserve"> </w:t>
      </w:r>
      <w:r>
        <w:t>carpentry</w:t>
      </w:r>
      <w:r>
        <w:rPr>
          <w:spacing w:val="-5"/>
        </w:rPr>
        <w:t xml:space="preserve"> </w:t>
      </w:r>
      <w:r>
        <w:rPr>
          <w:spacing w:val="-2"/>
        </w:rPr>
        <w:t>houses:</w:t>
      </w:r>
    </w:p>
    <w:p w14:paraId="59CF627B" w14:textId="77777777" w:rsidR="009B4800" w:rsidRDefault="009B4800">
      <w:pPr>
        <w:pStyle w:val="BodyText"/>
        <w:spacing w:before="25"/>
      </w:pPr>
    </w:p>
    <w:p w14:paraId="59CF627C" w14:textId="77777777" w:rsidR="009B4800" w:rsidRDefault="0080342A">
      <w:pPr>
        <w:pStyle w:val="ListParagraph"/>
        <w:numPr>
          <w:ilvl w:val="1"/>
          <w:numId w:val="3"/>
        </w:numPr>
        <w:tabs>
          <w:tab w:val="left" w:pos="1080"/>
        </w:tabs>
        <w:ind w:right="659"/>
        <w:rPr>
          <w:rFonts w:ascii="Symbol" w:hAnsi="Symbol"/>
        </w:rPr>
      </w:pPr>
      <w:r>
        <w:t>Have</w:t>
      </w:r>
      <w:r>
        <w:rPr>
          <w:spacing w:val="-2"/>
        </w:rPr>
        <w:t xml:space="preserve"> </w:t>
      </w:r>
      <w:r>
        <w:t>the</w:t>
      </w:r>
      <w:r>
        <w:rPr>
          <w:spacing w:val="-2"/>
        </w:rPr>
        <w:t xml:space="preserve"> </w:t>
      </w:r>
      <w:r>
        <w:t>contractor</w:t>
      </w:r>
      <w:r>
        <w:rPr>
          <w:spacing w:val="-4"/>
        </w:rPr>
        <w:t xml:space="preserve"> </w:t>
      </w:r>
      <w:r>
        <w:t>list</w:t>
      </w:r>
      <w:r>
        <w:rPr>
          <w:spacing w:val="-4"/>
        </w:rPr>
        <w:t xml:space="preserve"> </w:t>
      </w:r>
      <w:r>
        <w:t>in</w:t>
      </w:r>
      <w:r>
        <w:rPr>
          <w:spacing w:val="-5"/>
        </w:rPr>
        <w:t xml:space="preserve"> </w:t>
      </w:r>
      <w:r>
        <w:t>the</w:t>
      </w:r>
      <w:r>
        <w:rPr>
          <w:spacing w:val="-2"/>
        </w:rPr>
        <w:t xml:space="preserve"> </w:t>
      </w:r>
      <w:r>
        <w:t>contract</w:t>
      </w:r>
      <w:r>
        <w:rPr>
          <w:spacing w:val="-4"/>
        </w:rPr>
        <w:t xml:space="preserve"> </w:t>
      </w:r>
      <w:r>
        <w:t>the</w:t>
      </w:r>
      <w:r>
        <w:rPr>
          <w:spacing w:val="-5"/>
        </w:rPr>
        <w:t xml:space="preserve"> </w:t>
      </w:r>
      <w:r>
        <w:t>names</w:t>
      </w:r>
      <w:r>
        <w:rPr>
          <w:spacing w:val="-2"/>
        </w:rPr>
        <w:t xml:space="preserve"> </w:t>
      </w:r>
      <w:r>
        <w:t>of</w:t>
      </w:r>
      <w:r>
        <w:rPr>
          <w:spacing w:val="-2"/>
        </w:rPr>
        <w:t xml:space="preserve"> </w:t>
      </w:r>
      <w:r>
        <w:t>all</w:t>
      </w:r>
      <w:r>
        <w:rPr>
          <w:spacing w:val="-4"/>
        </w:rPr>
        <w:t xml:space="preserve"> </w:t>
      </w:r>
      <w:r>
        <w:t>anticipated</w:t>
      </w:r>
      <w:r>
        <w:rPr>
          <w:spacing w:val="-2"/>
        </w:rPr>
        <w:t xml:space="preserve"> </w:t>
      </w:r>
      <w:r>
        <w:t>subcontractors</w:t>
      </w:r>
      <w:r>
        <w:rPr>
          <w:spacing w:val="-4"/>
        </w:rPr>
        <w:t xml:space="preserve"> </w:t>
      </w:r>
      <w:r>
        <w:t>and</w:t>
      </w:r>
      <w:r>
        <w:rPr>
          <w:spacing w:val="-2"/>
        </w:rPr>
        <w:t xml:space="preserve"> </w:t>
      </w:r>
      <w:r>
        <w:t xml:space="preserve">material </w:t>
      </w:r>
      <w:r>
        <w:rPr>
          <w:spacing w:val="-2"/>
        </w:rPr>
        <w:t>suppliers.</w:t>
      </w:r>
    </w:p>
    <w:p w14:paraId="59CF627D" w14:textId="77777777" w:rsidR="009B4800" w:rsidRDefault="0080342A">
      <w:pPr>
        <w:pStyle w:val="ListParagraph"/>
        <w:numPr>
          <w:ilvl w:val="1"/>
          <w:numId w:val="3"/>
        </w:numPr>
        <w:tabs>
          <w:tab w:val="left" w:pos="1080"/>
        </w:tabs>
        <w:ind w:right="559"/>
        <w:rPr>
          <w:rFonts w:ascii="Symbol" w:hAnsi="Symbol"/>
        </w:rPr>
      </w:pPr>
      <w:r>
        <w:t>Keep</w:t>
      </w:r>
      <w:r>
        <w:rPr>
          <w:spacing w:val="-2"/>
        </w:rPr>
        <w:t xml:space="preserve"> </w:t>
      </w:r>
      <w:r>
        <w:t>track</w:t>
      </w:r>
      <w:r>
        <w:rPr>
          <w:spacing w:val="-5"/>
        </w:rPr>
        <w:t xml:space="preserve"> </w:t>
      </w:r>
      <w:r>
        <w:t>of</w:t>
      </w:r>
      <w:r>
        <w:rPr>
          <w:spacing w:val="-4"/>
        </w:rPr>
        <w:t xml:space="preserve"> </w:t>
      </w:r>
      <w:r>
        <w:t>any</w:t>
      </w:r>
      <w:r>
        <w:rPr>
          <w:spacing w:val="-5"/>
        </w:rPr>
        <w:t xml:space="preserve"> </w:t>
      </w:r>
      <w:r>
        <w:t>subcontractor</w:t>
      </w:r>
      <w:r>
        <w:rPr>
          <w:spacing w:val="-1"/>
        </w:rPr>
        <w:t xml:space="preserve"> </w:t>
      </w:r>
      <w:r>
        <w:t>notices</w:t>
      </w:r>
      <w:r>
        <w:rPr>
          <w:spacing w:val="-2"/>
        </w:rPr>
        <w:t xml:space="preserve"> </w:t>
      </w:r>
      <w:r>
        <w:t>you</w:t>
      </w:r>
      <w:r>
        <w:rPr>
          <w:spacing w:val="-2"/>
        </w:rPr>
        <w:t xml:space="preserve"> </w:t>
      </w:r>
      <w:r>
        <w:t>may</w:t>
      </w:r>
      <w:r>
        <w:rPr>
          <w:spacing w:val="-5"/>
        </w:rPr>
        <w:t xml:space="preserve"> </w:t>
      </w:r>
      <w:r>
        <w:t>receive</w:t>
      </w:r>
      <w:r>
        <w:rPr>
          <w:spacing w:val="-2"/>
        </w:rPr>
        <w:t xml:space="preserve"> </w:t>
      </w:r>
      <w:r>
        <w:t>before</w:t>
      </w:r>
      <w:r>
        <w:rPr>
          <w:spacing w:val="-4"/>
        </w:rPr>
        <w:t xml:space="preserve"> </w:t>
      </w:r>
      <w:r>
        <w:t>your</w:t>
      </w:r>
      <w:r>
        <w:rPr>
          <w:spacing w:val="-2"/>
        </w:rPr>
        <w:t xml:space="preserve"> </w:t>
      </w:r>
      <w:r>
        <w:t>final</w:t>
      </w:r>
      <w:r>
        <w:rPr>
          <w:spacing w:val="-1"/>
        </w:rPr>
        <w:t xml:space="preserve"> </w:t>
      </w:r>
      <w:r>
        <w:t>payment,</w:t>
      </w:r>
      <w:r>
        <w:rPr>
          <w:spacing w:val="-2"/>
        </w:rPr>
        <w:t xml:space="preserve"> </w:t>
      </w:r>
      <w:r>
        <w:t>since</w:t>
      </w:r>
      <w:r>
        <w:rPr>
          <w:spacing w:val="-4"/>
        </w:rPr>
        <w:t xml:space="preserve"> </w:t>
      </w:r>
      <w:r>
        <w:t xml:space="preserve">some subcontractors may not </w:t>
      </w:r>
      <w:proofErr w:type="gramStart"/>
      <w:r>
        <w:t>be listed</w:t>
      </w:r>
      <w:proofErr w:type="gramEnd"/>
      <w:r>
        <w:t xml:space="preserve"> in the contract.</w:t>
      </w:r>
    </w:p>
    <w:p w14:paraId="59CF627E" w14:textId="77777777" w:rsidR="009B4800" w:rsidRDefault="0080342A">
      <w:pPr>
        <w:pStyle w:val="ListParagraph"/>
        <w:numPr>
          <w:ilvl w:val="1"/>
          <w:numId w:val="3"/>
        </w:numPr>
        <w:tabs>
          <w:tab w:val="left" w:pos="1080"/>
        </w:tabs>
        <w:ind w:right="1314"/>
        <w:rPr>
          <w:rFonts w:ascii="Symbol" w:hAnsi="Symbol"/>
        </w:rPr>
      </w:pPr>
      <w:r>
        <w:t>Before</w:t>
      </w:r>
      <w:r>
        <w:rPr>
          <w:spacing w:val="-2"/>
        </w:rPr>
        <w:t xml:space="preserve"> </w:t>
      </w:r>
      <w:r>
        <w:t>making</w:t>
      </w:r>
      <w:r>
        <w:rPr>
          <w:spacing w:val="-5"/>
        </w:rPr>
        <w:t xml:space="preserve"> </w:t>
      </w:r>
      <w:r>
        <w:t>final</w:t>
      </w:r>
      <w:r>
        <w:rPr>
          <w:spacing w:val="-1"/>
        </w:rPr>
        <w:t xml:space="preserve"> </w:t>
      </w:r>
      <w:r>
        <w:t>payment,</w:t>
      </w:r>
      <w:r>
        <w:rPr>
          <w:spacing w:val="-2"/>
        </w:rPr>
        <w:t xml:space="preserve"> </w:t>
      </w:r>
      <w:r>
        <w:t>be</w:t>
      </w:r>
      <w:r>
        <w:rPr>
          <w:spacing w:val="-5"/>
        </w:rPr>
        <w:t xml:space="preserve"> </w:t>
      </w:r>
      <w:r>
        <w:t>certain</w:t>
      </w:r>
      <w:r>
        <w:rPr>
          <w:spacing w:val="-2"/>
        </w:rPr>
        <w:t xml:space="preserve"> </w:t>
      </w:r>
      <w:r>
        <w:t>you</w:t>
      </w:r>
      <w:r>
        <w:rPr>
          <w:spacing w:val="-2"/>
        </w:rPr>
        <w:t xml:space="preserve"> </w:t>
      </w:r>
      <w:r>
        <w:t>receive</w:t>
      </w:r>
      <w:r>
        <w:rPr>
          <w:spacing w:val="-2"/>
        </w:rPr>
        <w:t xml:space="preserve"> </w:t>
      </w:r>
      <w:r>
        <w:t>lien</w:t>
      </w:r>
      <w:r>
        <w:rPr>
          <w:spacing w:val="-2"/>
        </w:rPr>
        <w:t xml:space="preserve"> </w:t>
      </w:r>
      <w:r>
        <w:t>waivers</w:t>
      </w:r>
      <w:r>
        <w:rPr>
          <w:spacing w:val="-4"/>
        </w:rPr>
        <w:t xml:space="preserve"> </w:t>
      </w:r>
      <w:r>
        <w:t>signed</w:t>
      </w:r>
      <w:r>
        <w:rPr>
          <w:spacing w:val="-2"/>
        </w:rPr>
        <w:t xml:space="preserve"> </w:t>
      </w:r>
      <w:r>
        <w:t>by</w:t>
      </w:r>
      <w:r>
        <w:rPr>
          <w:spacing w:val="-6"/>
        </w:rPr>
        <w:t xml:space="preserve"> </w:t>
      </w:r>
      <w:r>
        <w:t>each</w:t>
      </w:r>
      <w:r>
        <w:rPr>
          <w:spacing w:val="-5"/>
        </w:rPr>
        <w:t xml:space="preserve"> </w:t>
      </w:r>
      <w:r>
        <w:t>of</w:t>
      </w:r>
      <w:r>
        <w:rPr>
          <w:spacing w:val="-2"/>
        </w:rPr>
        <w:t xml:space="preserve"> </w:t>
      </w:r>
      <w:r>
        <w:t xml:space="preserve">the </w:t>
      </w:r>
      <w:r>
        <w:rPr>
          <w:spacing w:val="-2"/>
        </w:rPr>
        <w:t>subcontractors.</w:t>
      </w:r>
    </w:p>
    <w:p w14:paraId="59CF627F" w14:textId="77777777" w:rsidR="009B4800" w:rsidRDefault="009B4800">
      <w:pPr>
        <w:pStyle w:val="ListParagraph"/>
        <w:rPr>
          <w:rFonts w:ascii="Symbol" w:hAnsi="Symbol"/>
        </w:rPr>
        <w:sectPr w:rsidR="009B4800">
          <w:pgSz w:w="12240" w:h="15840"/>
          <w:pgMar w:top="1360" w:right="1080" w:bottom="2020" w:left="1080" w:header="0" w:footer="1828" w:gutter="0"/>
          <w:pgBorders w:offsetFrom="page">
            <w:top w:val="single" w:sz="18" w:space="24" w:color="000000"/>
            <w:left w:val="single" w:sz="18" w:space="24" w:color="000000"/>
            <w:bottom w:val="single" w:sz="18" w:space="24" w:color="000000"/>
            <w:right w:val="single" w:sz="18" w:space="24" w:color="000000"/>
          </w:pgBorders>
          <w:cols w:space="720"/>
        </w:sectPr>
      </w:pPr>
    </w:p>
    <w:p w14:paraId="59CF6280" w14:textId="77777777" w:rsidR="009B4800" w:rsidRDefault="0080342A">
      <w:pPr>
        <w:pStyle w:val="Heading1"/>
        <w:numPr>
          <w:ilvl w:val="0"/>
          <w:numId w:val="3"/>
        </w:numPr>
        <w:tabs>
          <w:tab w:val="left" w:pos="580"/>
        </w:tabs>
        <w:spacing w:before="78"/>
        <w:ind w:left="580" w:hanging="220"/>
      </w:pPr>
      <w:r>
        <w:lastRenderedPageBreak/>
        <w:t>Apportioning</w:t>
      </w:r>
      <w:r>
        <w:rPr>
          <w:spacing w:val="-12"/>
        </w:rPr>
        <w:t xml:space="preserve"> </w:t>
      </w:r>
      <w:r>
        <w:rPr>
          <w:spacing w:val="-2"/>
        </w:rPr>
        <w:t>Payment</w:t>
      </w:r>
    </w:p>
    <w:p w14:paraId="59CF6281" w14:textId="77777777" w:rsidR="009B4800" w:rsidRDefault="009B4800">
      <w:pPr>
        <w:pStyle w:val="BodyText"/>
        <w:spacing w:before="22"/>
        <w:rPr>
          <w:b/>
        </w:rPr>
      </w:pPr>
    </w:p>
    <w:p w14:paraId="59CF6282" w14:textId="77777777" w:rsidR="009B4800" w:rsidRDefault="0080342A">
      <w:pPr>
        <w:pStyle w:val="BodyText"/>
        <w:ind w:left="359" w:right="355"/>
        <w:jc w:val="both"/>
      </w:pPr>
      <w:r>
        <w:t>Minnesota law gives the campus, as a property owner, two ways to reduce the risk that a subcontractor will file a mechanics lien against a carpentry house property. First, if the campus has not yet paid the general contractor in full when it receives the subcontractor's notice, the campus has the right to deduct</w:t>
      </w:r>
      <w:r>
        <w:rPr>
          <w:spacing w:val="40"/>
        </w:rPr>
        <w:t xml:space="preserve"> </w:t>
      </w:r>
      <w:r>
        <w:t>the price of the subcontractor's goods or services from the amount owed to the general contractor. The campus can then pay that amount directly to the subcontractor. If the campus pays the subcontractor directly, be sure to get a lien waiver from the subcontractor.</w:t>
      </w:r>
    </w:p>
    <w:p w14:paraId="59CF6283" w14:textId="77777777" w:rsidR="009B4800" w:rsidRDefault="009B4800">
      <w:pPr>
        <w:pStyle w:val="BodyText"/>
        <w:spacing w:before="27"/>
      </w:pPr>
    </w:p>
    <w:p w14:paraId="59CF6284" w14:textId="77777777" w:rsidR="009B4800" w:rsidRDefault="0080342A">
      <w:pPr>
        <w:pStyle w:val="BodyText"/>
        <w:ind w:left="360" w:right="246"/>
      </w:pPr>
      <w:r>
        <w:t>Second,</w:t>
      </w:r>
      <w:r>
        <w:rPr>
          <w:spacing w:val="-4"/>
        </w:rPr>
        <w:t xml:space="preserve"> </w:t>
      </w:r>
      <w:r>
        <w:t>for</w:t>
      </w:r>
      <w:r>
        <w:rPr>
          <w:spacing w:val="-3"/>
        </w:rPr>
        <w:t xml:space="preserve"> </w:t>
      </w:r>
      <w:r>
        <w:t>120</w:t>
      </w:r>
      <w:r>
        <w:rPr>
          <w:spacing w:val="-1"/>
        </w:rPr>
        <w:t xml:space="preserve"> </w:t>
      </w:r>
      <w:r>
        <w:t>days</w:t>
      </w:r>
      <w:r>
        <w:rPr>
          <w:spacing w:val="-1"/>
        </w:rPr>
        <w:t xml:space="preserve"> </w:t>
      </w:r>
      <w:r>
        <w:t>after</w:t>
      </w:r>
      <w:r>
        <w:rPr>
          <w:spacing w:val="-3"/>
        </w:rPr>
        <w:t xml:space="preserve"> </w:t>
      </w:r>
      <w:r>
        <w:t>all work</w:t>
      </w:r>
      <w:r>
        <w:rPr>
          <w:spacing w:val="-4"/>
        </w:rPr>
        <w:t xml:space="preserve"> </w:t>
      </w:r>
      <w:proofErr w:type="gramStart"/>
      <w:r>
        <w:t>is</w:t>
      </w:r>
      <w:r>
        <w:rPr>
          <w:spacing w:val="-1"/>
        </w:rPr>
        <w:t xml:space="preserve"> </w:t>
      </w:r>
      <w:r>
        <w:t>completed</w:t>
      </w:r>
      <w:proofErr w:type="gramEnd"/>
      <w:r>
        <w:t>,</w:t>
      </w:r>
      <w:r>
        <w:rPr>
          <w:spacing w:val="-4"/>
        </w:rPr>
        <w:t xml:space="preserve"> </w:t>
      </w:r>
      <w:r>
        <w:t>the</w:t>
      </w:r>
      <w:r>
        <w:rPr>
          <w:spacing w:val="-3"/>
        </w:rPr>
        <w:t xml:space="preserve"> </w:t>
      </w:r>
      <w:r>
        <w:t>campus</w:t>
      </w:r>
      <w:r>
        <w:rPr>
          <w:spacing w:val="-3"/>
        </w:rPr>
        <w:t xml:space="preserve"> </w:t>
      </w:r>
      <w:r>
        <w:t>would</w:t>
      </w:r>
      <w:r>
        <w:rPr>
          <w:spacing w:val="-1"/>
        </w:rPr>
        <w:t xml:space="preserve"> </w:t>
      </w:r>
      <w:r>
        <w:t>have</w:t>
      </w:r>
      <w:r>
        <w:rPr>
          <w:spacing w:val="-1"/>
        </w:rPr>
        <w:t xml:space="preserve"> </w:t>
      </w:r>
      <w:r>
        <w:t>the</w:t>
      </w:r>
      <w:r>
        <w:rPr>
          <w:spacing w:val="-1"/>
        </w:rPr>
        <w:t xml:space="preserve"> </w:t>
      </w:r>
      <w:r>
        <w:t>right</w:t>
      </w:r>
      <w:r>
        <w:rPr>
          <w:spacing w:val="-3"/>
        </w:rPr>
        <w:t xml:space="preserve"> </w:t>
      </w:r>
      <w:r>
        <w:t>to</w:t>
      </w:r>
      <w:r>
        <w:rPr>
          <w:spacing w:val="-1"/>
        </w:rPr>
        <w:t xml:space="preserve"> </w:t>
      </w:r>
      <w:r>
        <w:t>withhold</w:t>
      </w:r>
      <w:r>
        <w:rPr>
          <w:spacing w:val="-1"/>
        </w:rPr>
        <w:t xml:space="preserve"> </w:t>
      </w:r>
      <w:r>
        <w:t>from</w:t>
      </w:r>
      <w:r>
        <w:rPr>
          <w:spacing w:val="-5"/>
        </w:rPr>
        <w:t xml:space="preserve"> </w:t>
      </w:r>
      <w:r>
        <w:t>the contractor as much of the contract price as is necessary to pay subcontractors unless the contractor has given you lien waivers signed by the subcontractors.</w:t>
      </w:r>
    </w:p>
    <w:p w14:paraId="59CF6285" w14:textId="77777777" w:rsidR="009B4800" w:rsidRDefault="009B4800">
      <w:pPr>
        <w:pStyle w:val="BodyText"/>
        <w:spacing w:before="32"/>
      </w:pPr>
    </w:p>
    <w:p w14:paraId="59CF6286" w14:textId="77777777" w:rsidR="009B4800" w:rsidRDefault="0080342A">
      <w:pPr>
        <w:pStyle w:val="Heading1"/>
      </w:pPr>
      <w:r>
        <w:t>When</w:t>
      </w:r>
      <w:r>
        <w:rPr>
          <w:spacing w:val="-4"/>
        </w:rPr>
        <w:t xml:space="preserve"> </w:t>
      </w:r>
      <w:r>
        <w:t>and</w:t>
      </w:r>
      <w:r>
        <w:rPr>
          <w:spacing w:val="-4"/>
        </w:rPr>
        <w:t xml:space="preserve"> </w:t>
      </w:r>
      <w:r>
        <w:t>Where</w:t>
      </w:r>
      <w:r>
        <w:rPr>
          <w:spacing w:val="-4"/>
        </w:rPr>
        <w:t xml:space="preserve"> </w:t>
      </w:r>
      <w:r>
        <w:t>Liens</w:t>
      </w:r>
      <w:r>
        <w:rPr>
          <w:spacing w:val="-3"/>
        </w:rPr>
        <w:t xml:space="preserve"> </w:t>
      </w:r>
      <w:proofErr w:type="gramStart"/>
      <w:r>
        <w:t>Are</w:t>
      </w:r>
      <w:r>
        <w:rPr>
          <w:spacing w:val="-4"/>
        </w:rPr>
        <w:t xml:space="preserve"> Filed</w:t>
      </w:r>
      <w:proofErr w:type="gramEnd"/>
    </w:p>
    <w:p w14:paraId="59CF6287" w14:textId="77777777" w:rsidR="009B4800" w:rsidRDefault="009B4800">
      <w:pPr>
        <w:pStyle w:val="BodyText"/>
        <w:spacing w:before="22"/>
        <w:rPr>
          <w:b/>
        </w:rPr>
      </w:pPr>
    </w:p>
    <w:p w14:paraId="59CF6288" w14:textId="77777777" w:rsidR="009B4800" w:rsidRDefault="0080342A">
      <w:pPr>
        <w:pStyle w:val="BodyText"/>
        <w:ind w:left="359" w:right="355"/>
        <w:jc w:val="both"/>
      </w:pPr>
      <w:r>
        <w:t xml:space="preserve">If a lien is filed against a carpentry house property (in the form of a lien statement), it must be filed with the county recorder and a copy delivered to the campus, the property owner, either personally or by certified mail, within 120 days after the last material or labor is furnished for the job. The Office of the Chancellor should </w:t>
      </w:r>
      <w:proofErr w:type="gramStart"/>
      <w:r>
        <w:t>be notified</w:t>
      </w:r>
      <w:proofErr w:type="gramEnd"/>
      <w:r>
        <w:t xml:space="preserve"> immediately in the event of a lien </w:t>
      </w:r>
      <w:proofErr w:type="gramStart"/>
      <w:r>
        <w:t>being filed</w:t>
      </w:r>
      <w:proofErr w:type="gramEnd"/>
      <w:r>
        <w:t xml:space="preserve"> against a carpentry project.</w:t>
      </w:r>
    </w:p>
    <w:p w14:paraId="59CF6289" w14:textId="77777777" w:rsidR="009B4800" w:rsidRDefault="009B4800">
      <w:pPr>
        <w:pStyle w:val="BodyText"/>
        <w:spacing w:before="31"/>
      </w:pPr>
    </w:p>
    <w:p w14:paraId="59CF628A" w14:textId="77777777" w:rsidR="009B4800" w:rsidRDefault="0080342A">
      <w:pPr>
        <w:pStyle w:val="Heading1"/>
      </w:pPr>
      <w:r>
        <w:rPr>
          <w:spacing w:val="-2"/>
        </w:rPr>
        <w:t>Summary:</w:t>
      </w:r>
    </w:p>
    <w:p w14:paraId="59CF628B" w14:textId="77777777" w:rsidR="009B4800" w:rsidRDefault="009B4800">
      <w:pPr>
        <w:pStyle w:val="BodyText"/>
        <w:spacing w:before="24"/>
        <w:rPr>
          <w:b/>
        </w:rPr>
      </w:pPr>
    </w:p>
    <w:p w14:paraId="59CF628C" w14:textId="77777777" w:rsidR="009B4800" w:rsidRDefault="0080342A">
      <w:pPr>
        <w:pStyle w:val="ListParagraph"/>
        <w:numPr>
          <w:ilvl w:val="0"/>
          <w:numId w:val="2"/>
        </w:numPr>
        <w:tabs>
          <w:tab w:val="left" w:pos="1078"/>
        </w:tabs>
        <w:ind w:left="1078" w:hanging="359"/>
      </w:pPr>
      <w:r>
        <w:t>Applies</w:t>
      </w:r>
      <w:r>
        <w:rPr>
          <w:spacing w:val="-3"/>
        </w:rPr>
        <w:t xml:space="preserve"> </w:t>
      </w:r>
      <w:r>
        <w:t>to</w:t>
      </w:r>
      <w:r>
        <w:rPr>
          <w:spacing w:val="-2"/>
        </w:rPr>
        <w:t xml:space="preserve"> </w:t>
      </w:r>
      <w:r>
        <w:t>carpentry</w:t>
      </w:r>
      <w:r>
        <w:rPr>
          <w:spacing w:val="-5"/>
        </w:rPr>
        <w:t xml:space="preserve"> </w:t>
      </w:r>
      <w:r>
        <w:t>houses</w:t>
      </w:r>
      <w:r>
        <w:rPr>
          <w:spacing w:val="-3"/>
        </w:rPr>
        <w:t xml:space="preserve"> </w:t>
      </w:r>
      <w:r>
        <w:t>where</w:t>
      </w:r>
      <w:r>
        <w:rPr>
          <w:spacing w:val="-3"/>
        </w:rPr>
        <w:t xml:space="preserve"> </w:t>
      </w:r>
      <w:r>
        <w:t>we</w:t>
      </w:r>
      <w:r>
        <w:rPr>
          <w:spacing w:val="-3"/>
        </w:rPr>
        <w:t xml:space="preserve"> </w:t>
      </w:r>
      <w:r>
        <w:t>are</w:t>
      </w:r>
      <w:r>
        <w:rPr>
          <w:spacing w:val="-4"/>
        </w:rPr>
        <w:t xml:space="preserve"> </w:t>
      </w:r>
      <w:r>
        <w:t>the</w:t>
      </w:r>
      <w:r>
        <w:rPr>
          <w:spacing w:val="-2"/>
        </w:rPr>
        <w:t xml:space="preserve"> owners</w:t>
      </w:r>
    </w:p>
    <w:p w14:paraId="59CF628D" w14:textId="77777777" w:rsidR="009B4800" w:rsidRDefault="0080342A">
      <w:pPr>
        <w:pStyle w:val="ListParagraph"/>
        <w:numPr>
          <w:ilvl w:val="0"/>
          <w:numId w:val="2"/>
        </w:numPr>
        <w:tabs>
          <w:tab w:val="left" w:pos="1077"/>
          <w:tab w:val="left" w:pos="1079"/>
        </w:tabs>
        <w:spacing w:before="251"/>
        <w:ind w:right="352" w:hanging="361"/>
      </w:pPr>
      <w:r>
        <w:t>Applies whenever we use a contractor or subcontractors for any aspect of construction, including labor, materials or machinery</w:t>
      </w:r>
    </w:p>
    <w:p w14:paraId="59CF628E" w14:textId="77777777" w:rsidR="009B4800" w:rsidRDefault="009B4800">
      <w:pPr>
        <w:pStyle w:val="BodyText"/>
        <w:spacing w:before="2"/>
      </w:pPr>
    </w:p>
    <w:p w14:paraId="59CF628F" w14:textId="77777777" w:rsidR="009B4800" w:rsidRDefault="0080342A">
      <w:pPr>
        <w:pStyle w:val="ListParagraph"/>
        <w:numPr>
          <w:ilvl w:val="0"/>
          <w:numId w:val="2"/>
        </w:numPr>
        <w:tabs>
          <w:tab w:val="left" w:pos="1078"/>
        </w:tabs>
        <w:spacing w:line="252" w:lineRule="exact"/>
        <w:ind w:left="1078" w:hanging="359"/>
      </w:pPr>
      <w:r>
        <w:t>Obtain</w:t>
      </w:r>
      <w:r>
        <w:rPr>
          <w:spacing w:val="-8"/>
        </w:rPr>
        <w:t xml:space="preserve"> </w:t>
      </w:r>
      <w:r>
        <w:t>lien</w:t>
      </w:r>
      <w:r>
        <w:rPr>
          <w:spacing w:val="-3"/>
        </w:rPr>
        <w:t xml:space="preserve"> </w:t>
      </w:r>
      <w:r>
        <w:t>waivers</w:t>
      </w:r>
      <w:r>
        <w:rPr>
          <w:spacing w:val="-5"/>
        </w:rPr>
        <w:t xml:space="preserve"> </w:t>
      </w:r>
      <w:r>
        <w:t>from</w:t>
      </w:r>
      <w:r>
        <w:rPr>
          <w:spacing w:val="-7"/>
        </w:rPr>
        <w:t xml:space="preserve"> </w:t>
      </w:r>
      <w:r>
        <w:t>all</w:t>
      </w:r>
      <w:r>
        <w:rPr>
          <w:spacing w:val="-2"/>
        </w:rPr>
        <w:t xml:space="preserve"> </w:t>
      </w:r>
      <w:r>
        <w:t>contractors</w:t>
      </w:r>
      <w:r>
        <w:rPr>
          <w:spacing w:val="-5"/>
        </w:rPr>
        <w:t xml:space="preserve"> </w:t>
      </w:r>
      <w:r>
        <w:t>and</w:t>
      </w:r>
      <w:r>
        <w:rPr>
          <w:spacing w:val="-3"/>
        </w:rPr>
        <w:t xml:space="preserve"> </w:t>
      </w:r>
      <w:r>
        <w:t>subcontractors</w:t>
      </w:r>
      <w:r>
        <w:rPr>
          <w:spacing w:val="-3"/>
        </w:rPr>
        <w:t xml:space="preserve"> </w:t>
      </w:r>
      <w:r>
        <w:t>where</w:t>
      </w:r>
      <w:r>
        <w:rPr>
          <w:spacing w:val="-5"/>
        </w:rPr>
        <w:t xml:space="preserve"> </w:t>
      </w:r>
      <w:r>
        <w:t>the</w:t>
      </w:r>
      <w:r>
        <w:rPr>
          <w:spacing w:val="-3"/>
        </w:rPr>
        <w:t xml:space="preserve"> </w:t>
      </w:r>
      <w:r>
        <w:t>campus</w:t>
      </w:r>
      <w:r>
        <w:rPr>
          <w:spacing w:val="-4"/>
        </w:rPr>
        <w:t xml:space="preserve"> </w:t>
      </w:r>
      <w:r>
        <w:t>is</w:t>
      </w:r>
      <w:r>
        <w:rPr>
          <w:spacing w:val="-5"/>
        </w:rPr>
        <w:t xml:space="preserve"> </w:t>
      </w:r>
      <w:r>
        <w:t>the</w:t>
      </w:r>
      <w:r>
        <w:rPr>
          <w:spacing w:val="-2"/>
        </w:rPr>
        <w:t xml:space="preserve"> owner:</w:t>
      </w:r>
    </w:p>
    <w:p w14:paraId="59CF6290" w14:textId="77777777" w:rsidR="009B4800" w:rsidRDefault="0080342A">
      <w:pPr>
        <w:pStyle w:val="ListParagraph"/>
        <w:numPr>
          <w:ilvl w:val="1"/>
          <w:numId w:val="2"/>
        </w:numPr>
        <w:tabs>
          <w:tab w:val="left" w:pos="1798"/>
        </w:tabs>
        <w:spacing w:line="252" w:lineRule="exact"/>
        <w:ind w:left="1798" w:hanging="359"/>
      </w:pPr>
      <w:r>
        <w:t>Residential</w:t>
      </w:r>
      <w:r>
        <w:rPr>
          <w:spacing w:val="-3"/>
        </w:rPr>
        <w:t xml:space="preserve"> </w:t>
      </w:r>
      <w:r>
        <w:t>lot</w:t>
      </w:r>
      <w:r>
        <w:rPr>
          <w:spacing w:val="-2"/>
        </w:rPr>
        <w:t xml:space="preserve"> </w:t>
      </w:r>
      <w:r>
        <w:t>and</w:t>
      </w:r>
      <w:r>
        <w:rPr>
          <w:spacing w:val="-4"/>
        </w:rPr>
        <w:t xml:space="preserve"> </w:t>
      </w:r>
      <w:r>
        <w:t>construct</w:t>
      </w:r>
      <w:r>
        <w:rPr>
          <w:spacing w:val="-2"/>
        </w:rPr>
        <w:t xml:space="preserve"> </w:t>
      </w:r>
      <w:r>
        <w:t>a</w:t>
      </w:r>
      <w:r>
        <w:rPr>
          <w:spacing w:val="-3"/>
        </w:rPr>
        <w:t xml:space="preserve"> </w:t>
      </w:r>
      <w:r>
        <w:t>house</w:t>
      </w:r>
      <w:r>
        <w:rPr>
          <w:spacing w:val="-4"/>
        </w:rPr>
        <w:t xml:space="preserve"> </w:t>
      </w:r>
      <w:r>
        <w:t>on</w:t>
      </w:r>
      <w:r>
        <w:rPr>
          <w:spacing w:val="-4"/>
        </w:rPr>
        <w:t xml:space="preserve"> </w:t>
      </w:r>
      <w:r>
        <w:t>it,</w:t>
      </w:r>
      <w:r>
        <w:rPr>
          <w:spacing w:val="-3"/>
        </w:rPr>
        <w:t xml:space="preserve"> </w:t>
      </w:r>
      <w:r>
        <w:rPr>
          <w:spacing w:val="-5"/>
        </w:rPr>
        <w:t>or</w:t>
      </w:r>
    </w:p>
    <w:p w14:paraId="59CF6291" w14:textId="77777777" w:rsidR="009B4800" w:rsidRDefault="0080342A">
      <w:pPr>
        <w:pStyle w:val="ListParagraph"/>
        <w:numPr>
          <w:ilvl w:val="1"/>
          <w:numId w:val="2"/>
        </w:numPr>
        <w:tabs>
          <w:tab w:val="left" w:pos="1798"/>
        </w:tabs>
        <w:spacing w:line="252" w:lineRule="exact"/>
        <w:ind w:left="1798" w:hanging="359"/>
        <w:rPr>
          <w:b/>
        </w:rPr>
      </w:pPr>
      <w:r>
        <w:t>When</w:t>
      </w:r>
      <w:r>
        <w:rPr>
          <w:spacing w:val="-2"/>
        </w:rPr>
        <w:t xml:space="preserve"> </w:t>
      </w:r>
      <w:r>
        <w:t>we</w:t>
      </w:r>
      <w:r>
        <w:rPr>
          <w:spacing w:val="-3"/>
        </w:rPr>
        <w:t xml:space="preserve"> </w:t>
      </w:r>
      <w:r>
        <w:t>construct</w:t>
      </w:r>
      <w:r>
        <w:rPr>
          <w:spacing w:val="-3"/>
        </w:rPr>
        <w:t xml:space="preserve"> </w:t>
      </w:r>
      <w:r>
        <w:t>a</w:t>
      </w:r>
      <w:r>
        <w:rPr>
          <w:spacing w:val="-2"/>
        </w:rPr>
        <w:t xml:space="preserve"> </w:t>
      </w:r>
      <w:r>
        <w:t>house</w:t>
      </w:r>
      <w:r>
        <w:rPr>
          <w:spacing w:val="-3"/>
        </w:rPr>
        <w:t xml:space="preserve"> </w:t>
      </w:r>
      <w:r>
        <w:t>on</w:t>
      </w:r>
      <w:r>
        <w:rPr>
          <w:spacing w:val="-1"/>
        </w:rPr>
        <w:t xml:space="preserve"> </w:t>
      </w:r>
      <w:r>
        <w:rPr>
          <w:spacing w:val="-2"/>
        </w:rPr>
        <w:t>blocks</w:t>
      </w:r>
      <w:r>
        <w:rPr>
          <w:b/>
          <w:spacing w:val="-2"/>
        </w:rPr>
        <w:t>.</w:t>
      </w:r>
    </w:p>
    <w:p w14:paraId="59CF6292" w14:textId="77777777" w:rsidR="009B4800" w:rsidRDefault="009B4800">
      <w:pPr>
        <w:pStyle w:val="BodyText"/>
        <w:spacing w:before="6"/>
        <w:rPr>
          <w:b/>
        </w:rPr>
      </w:pPr>
    </w:p>
    <w:p w14:paraId="59CF6293" w14:textId="77777777" w:rsidR="009B4800" w:rsidRDefault="0080342A">
      <w:pPr>
        <w:pStyle w:val="Heading1"/>
        <w:numPr>
          <w:ilvl w:val="0"/>
          <w:numId w:val="2"/>
        </w:numPr>
        <w:tabs>
          <w:tab w:val="left" w:pos="1080"/>
        </w:tabs>
        <w:ind w:left="1080" w:right="355"/>
      </w:pPr>
      <w:r>
        <w:rPr>
          <w:u w:val="single"/>
        </w:rPr>
        <w:t>Check for the Pre-Lien Notice</w:t>
      </w:r>
      <w:r>
        <w:rPr>
          <w:spacing w:val="24"/>
          <w:u w:val="single"/>
        </w:rPr>
        <w:t xml:space="preserve"> </w:t>
      </w:r>
      <w:r>
        <w:rPr>
          <w:u w:val="single"/>
        </w:rPr>
        <w:t>in</w:t>
      </w:r>
      <w:r>
        <w:rPr>
          <w:spacing w:val="24"/>
          <w:u w:val="single"/>
        </w:rPr>
        <w:t xml:space="preserve"> </w:t>
      </w:r>
      <w:r>
        <w:rPr>
          <w:u w:val="single"/>
        </w:rPr>
        <w:t>any</w:t>
      </w:r>
      <w:r>
        <w:rPr>
          <w:spacing w:val="24"/>
          <w:u w:val="single"/>
        </w:rPr>
        <w:t xml:space="preserve"> </w:t>
      </w:r>
      <w:r>
        <w:rPr>
          <w:u w:val="single"/>
        </w:rPr>
        <w:t>contract with</w:t>
      </w:r>
      <w:r>
        <w:rPr>
          <w:spacing w:val="24"/>
          <w:u w:val="single"/>
        </w:rPr>
        <w:t xml:space="preserve"> </w:t>
      </w:r>
      <w:r>
        <w:rPr>
          <w:u w:val="single"/>
        </w:rPr>
        <w:t>a</w:t>
      </w:r>
      <w:r>
        <w:rPr>
          <w:spacing w:val="24"/>
          <w:u w:val="single"/>
        </w:rPr>
        <w:t xml:space="preserve"> </w:t>
      </w:r>
      <w:r>
        <w:rPr>
          <w:u w:val="single"/>
        </w:rPr>
        <w:t>material</w:t>
      </w:r>
      <w:r>
        <w:rPr>
          <w:spacing w:val="25"/>
          <w:u w:val="single"/>
        </w:rPr>
        <w:t xml:space="preserve"> </w:t>
      </w:r>
      <w:r>
        <w:rPr>
          <w:u w:val="single"/>
        </w:rPr>
        <w:t>supplier, subcontractor</w:t>
      </w:r>
      <w:r>
        <w:rPr>
          <w:spacing w:val="24"/>
          <w:u w:val="single"/>
        </w:rPr>
        <w:t xml:space="preserve"> </w:t>
      </w:r>
      <w:r>
        <w:rPr>
          <w:u w:val="single"/>
        </w:rPr>
        <w:t>or</w:t>
      </w:r>
      <w:r>
        <w:t xml:space="preserve"> </w:t>
      </w:r>
      <w:r>
        <w:rPr>
          <w:spacing w:val="-2"/>
          <w:u w:val="single"/>
        </w:rPr>
        <w:t>other</w:t>
      </w:r>
      <w:r>
        <w:rPr>
          <w:spacing w:val="-2"/>
        </w:rPr>
        <w:t>.</w:t>
      </w:r>
    </w:p>
    <w:p w14:paraId="59CF6294" w14:textId="77777777" w:rsidR="009B4800" w:rsidRDefault="0080342A">
      <w:pPr>
        <w:pStyle w:val="ListParagraph"/>
        <w:numPr>
          <w:ilvl w:val="0"/>
          <w:numId w:val="2"/>
        </w:numPr>
        <w:tabs>
          <w:tab w:val="left" w:pos="1079"/>
        </w:tabs>
        <w:spacing w:before="248"/>
        <w:ind w:hanging="359"/>
      </w:pPr>
      <w:r>
        <w:t>Track</w:t>
      </w:r>
      <w:r>
        <w:rPr>
          <w:spacing w:val="-6"/>
        </w:rPr>
        <w:t xml:space="preserve"> </w:t>
      </w:r>
      <w:r>
        <w:t>all</w:t>
      </w:r>
      <w:r>
        <w:rPr>
          <w:spacing w:val="-2"/>
        </w:rPr>
        <w:t xml:space="preserve"> </w:t>
      </w:r>
      <w:r>
        <w:t>contracts</w:t>
      </w:r>
      <w:r>
        <w:rPr>
          <w:spacing w:val="-3"/>
        </w:rPr>
        <w:t xml:space="preserve"> </w:t>
      </w:r>
      <w:r>
        <w:t>and</w:t>
      </w:r>
      <w:r>
        <w:rPr>
          <w:spacing w:val="-2"/>
        </w:rPr>
        <w:t xml:space="preserve"> payments.</w:t>
      </w:r>
    </w:p>
    <w:p w14:paraId="59CF6295" w14:textId="77777777" w:rsidR="009B4800" w:rsidRDefault="009B4800">
      <w:pPr>
        <w:pStyle w:val="BodyText"/>
      </w:pPr>
    </w:p>
    <w:p w14:paraId="59CF6296" w14:textId="77777777" w:rsidR="009B4800" w:rsidRDefault="009B4800">
      <w:pPr>
        <w:pStyle w:val="BodyText"/>
        <w:spacing w:before="30"/>
      </w:pPr>
    </w:p>
    <w:p w14:paraId="59CF6297" w14:textId="77777777" w:rsidR="009B4800" w:rsidRDefault="0080342A">
      <w:pPr>
        <w:pStyle w:val="Heading1"/>
      </w:pPr>
      <w:r>
        <w:t>For</w:t>
      </w:r>
      <w:r>
        <w:rPr>
          <w:spacing w:val="-7"/>
        </w:rPr>
        <w:t xml:space="preserve"> </w:t>
      </w:r>
      <w:r>
        <w:t>further</w:t>
      </w:r>
      <w:r>
        <w:rPr>
          <w:spacing w:val="-6"/>
        </w:rPr>
        <w:t xml:space="preserve"> </w:t>
      </w:r>
      <w:r>
        <w:t>information,</w:t>
      </w:r>
      <w:r>
        <w:rPr>
          <w:spacing w:val="-5"/>
        </w:rPr>
        <w:t xml:space="preserve"> </w:t>
      </w:r>
      <w:r>
        <w:t>please</w:t>
      </w:r>
      <w:r>
        <w:rPr>
          <w:spacing w:val="-3"/>
        </w:rPr>
        <w:t xml:space="preserve"> </w:t>
      </w:r>
      <w:r>
        <w:rPr>
          <w:spacing w:val="-2"/>
        </w:rPr>
        <w:t>contact:</w:t>
      </w:r>
    </w:p>
    <w:p w14:paraId="59CF6298" w14:textId="77777777" w:rsidR="009B4800" w:rsidRDefault="009B4800">
      <w:pPr>
        <w:pStyle w:val="BodyText"/>
        <w:spacing w:before="25"/>
        <w:rPr>
          <w:b/>
        </w:rPr>
      </w:pPr>
    </w:p>
    <w:p w14:paraId="59CF6299" w14:textId="77777777" w:rsidR="009B4800" w:rsidRDefault="0080342A">
      <w:pPr>
        <w:pStyle w:val="BodyText"/>
        <w:ind w:left="359" w:right="7231"/>
      </w:pPr>
      <w:r>
        <w:t>Office</w:t>
      </w:r>
      <w:r>
        <w:rPr>
          <w:spacing w:val="-13"/>
        </w:rPr>
        <w:t xml:space="preserve"> </w:t>
      </w:r>
      <w:r>
        <w:t>of</w:t>
      </w:r>
      <w:r>
        <w:rPr>
          <w:spacing w:val="-12"/>
        </w:rPr>
        <w:t xml:space="preserve"> </w:t>
      </w:r>
      <w:r>
        <w:t>the</w:t>
      </w:r>
      <w:r>
        <w:rPr>
          <w:spacing w:val="-13"/>
        </w:rPr>
        <w:t xml:space="preserve"> </w:t>
      </w:r>
      <w:r>
        <w:t>Chancellor Real Estate Services</w:t>
      </w:r>
    </w:p>
    <w:p w14:paraId="59CF629A" w14:textId="6E4D0C0E" w:rsidR="009B4800" w:rsidRDefault="0080342A">
      <w:pPr>
        <w:pStyle w:val="BodyText"/>
        <w:ind w:left="359" w:right="7430" w:hanging="1"/>
      </w:pPr>
      <w:r>
        <w:t>30</w:t>
      </w:r>
      <w:r>
        <w:rPr>
          <w:spacing w:val="-6"/>
        </w:rPr>
        <w:t xml:space="preserve"> </w:t>
      </w:r>
      <w:r>
        <w:t>E.</w:t>
      </w:r>
      <w:r>
        <w:rPr>
          <w:spacing w:val="-6"/>
        </w:rPr>
        <w:t xml:space="preserve"> </w:t>
      </w:r>
      <w:r>
        <w:t>7</w:t>
      </w:r>
      <w:r>
        <w:rPr>
          <w:vertAlign w:val="superscript"/>
        </w:rPr>
        <w:t>th</w:t>
      </w:r>
      <w:r>
        <w:rPr>
          <w:spacing w:val="-8"/>
        </w:rPr>
        <w:t xml:space="preserve"> </w:t>
      </w:r>
      <w:r>
        <w:t>Street,</w:t>
      </w:r>
      <w:r>
        <w:rPr>
          <w:spacing w:val="-8"/>
        </w:rPr>
        <w:t xml:space="preserve"> </w:t>
      </w:r>
      <w:r>
        <w:t>Suite</w:t>
      </w:r>
      <w:r>
        <w:rPr>
          <w:spacing w:val="-7"/>
        </w:rPr>
        <w:t xml:space="preserve"> </w:t>
      </w:r>
      <w:r>
        <w:t xml:space="preserve">350 St. Paul MN 55101 </w:t>
      </w:r>
    </w:p>
    <w:p w14:paraId="59CF629B" w14:textId="007E0457" w:rsidR="009B4800" w:rsidRPr="00AC320B" w:rsidRDefault="00AC320B">
      <w:pPr>
        <w:pStyle w:val="BodyText"/>
        <w:spacing w:line="253" w:lineRule="exact"/>
        <w:ind w:left="360"/>
        <w:rPr>
          <w:rStyle w:val="Hyperlink"/>
        </w:rPr>
      </w:pPr>
      <w:r>
        <w:rPr>
          <w:color w:val="0000FF"/>
          <w:spacing w:val="-2"/>
          <w:u w:val="single" w:color="0000FF"/>
        </w:rPr>
        <w:fldChar w:fldCharType="begin"/>
      </w:r>
      <w:r>
        <w:rPr>
          <w:color w:val="0000FF"/>
          <w:spacing w:val="-2"/>
          <w:u w:val="single" w:color="0000FF"/>
        </w:rPr>
        <w:instrText>HYPERLINK "mailto:paul.harrington@minnstate.edu"</w:instrText>
      </w:r>
      <w:r>
        <w:rPr>
          <w:color w:val="0000FF"/>
          <w:spacing w:val="-2"/>
          <w:u w:val="single" w:color="0000FF"/>
        </w:rPr>
      </w:r>
      <w:r>
        <w:rPr>
          <w:color w:val="0000FF"/>
          <w:spacing w:val="-2"/>
          <w:u w:val="single" w:color="0000FF"/>
        </w:rPr>
        <w:fldChar w:fldCharType="separate"/>
      </w:r>
      <w:r w:rsidR="00516D27" w:rsidRPr="00AC320B">
        <w:rPr>
          <w:rStyle w:val="Hyperlink"/>
          <w:spacing w:val="-2"/>
        </w:rPr>
        <w:t>Paul.Harrington@minnstate.edu</w:t>
      </w:r>
    </w:p>
    <w:p w14:paraId="59CF629C" w14:textId="587B5C88" w:rsidR="009B4800" w:rsidRDefault="00AC320B">
      <w:pPr>
        <w:pStyle w:val="BodyText"/>
        <w:spacing w:line="253" w:lineRule="exact"/>
        <w:sectPr w:rsidR="009B4800">
          <w:pgSz w:w="12240" w:h="15840"/>
          <w:pgMar w:top="1360" w:right="1080" w:bottom="2020" w:left="1080" w:header="0" w:footer="1828" w:gutter="0"/>
          <w:pgBorders w:offsetFrom="page">
            <w:top w:val="single" w:sz="18" w:space="24" w:color="000000"/>
            <w:left w:val="single" w:sz="18" w:space="24" w:color="000000"/>
            <w:bottom w:val="single" w:sz="18" w:space="24" w:color="000000"/>
            <w:right w:val="single" w:sz="18" w:space="24" w:color="000000"/>
          </w:pgBorders>
          <w:cols w:space="720"/>
        </w:sectPr>
      </w:pPr>
      <w:r>
        <w:rPr>
          <w:color w:val="0000FF"/>
          <w:spacing w:val="-2"/>
          <w:u w:val="single" w:color="0000FF"/>
        </w:rPr>
        <w:fldChar w:fldCharType="end"/>
      </w:r>
    </w:p>
    <w:p w14:paraId="59CF629D" w14:textId="77777777" w:rsidR="009B4800" w:rsidRDefault="0080342A">
      <w:pPr>
        <w:spacing w:before="79"/>
        <w:ind w:left="2021"/>
        <w:rPr>
          <w:sz w:val="23"/>
        </w:rPr>
      </w:pPr>
      <w:r>
        <w:rPr>
          <w:w w:val="105"/>
          <w:sz w:val="23"/>
          <w:u w:val="thick"/>
        </w:rPr>
        <w:lastRenderedPageBreak/>
        <w:t>RECEIPT</w:t>
      </w:r>
      <w:r>
        <w:rPr>
          <w:spacing w:val="15"/>
          <w:w w:val="105"/>
          <w:sz w:val="23"/>
          <w:u w:val="thick"/>
        </w:rPr>
        <w:t xml:space="preserve"> </w:t>
      </w:r>
      <w:r>
        <w:rPr>
          <w:w w:val="105"/>
          <w:sz w:val="23"/>
          <w:u w:val="thick"/>
        </w:rPr>
        <w:t>AND</w:t>
      </w:r>
      <w:r>
        <w:rPr>
          <w:spacing w:val="1"/>
          <w:w w:val="105"/>
          <w:sz w:val="23"/>
          <w:u w:val="thick"/>
        </w:rPr>
        <w:t xml:space="preserve"> </w:t>
      </w:r>
      <w:r>
        <w:rPr>
          <w:w w:val="105"/>
          <w:sz w:val="23"/>
          <w:u w:val="thick"/>
        </w:rPr>
        <w:t>WAIVER</w:t>
      </w:r>
      <w:r>
        <w:rPr>
          <w:spacing w:val="12"/>
          <w:w w:val="105"/>
          <w:sz w:val="23"/>
          <w:u w:val="thick"/>
        </w:rPr>
        <w:t xml:space="preserve"> </w:t>
      </w:r>
      <w:r>
        <w:rPr>
          <w:w w:val="105"/>
          <w:sz w:val="23"/>
          <w:u w:val="thick"/>
        </w:rPr>
        <w:t>OF</w:t>
      </w:r>
      <w:r>
        <w:rPr>
          <w:spacing w:val="-6"/>
          <w:w w:val="105"/>
          <w:sz w:val="23"/>
          <w:u w:val="thick"/>
        </w:rPr>
        <w:t xml:space="preserve"> </w:t>
      </w:r>
      <w:r>
        <w:rPr>
          <w:w w:val="105"/>
          <w:sz w:val="23"/>
          <w:u w:val="thick"/>
        </w:rPr>
        <w:t>MECHANIC'S</w:t>
      </w:r>
      <w:r>
        <w:rPr>
          <w:spacing w:val="10"/>
          <w:w w:val="105"/>
          <w:sz w:val="23"/>
          <w:u w:val="thick"/>
        </w:rPr>
        <w:t xml:space="preserve"> </w:t>
      </w:r>
      <w:r>
        <w:rPr>
          <w:w w:val="105"/>
          <w:sz w:val="23"/>
          <w:u w:val="thick"/>
        </w:rPr>
        <w:t>LIEN</w:t>
      </w:r>
      <w:r>
        <w:rPr>
          <w:spacing w:val="14"/>
          <w:w w:val="105"/>
          <w:sz w:val="23"/>
          <w:u w:val="thick"/>
        </w:rPr>
        <w:t xml:space="preserve"> </w:t>
      </w:r>
      <w:r>
        <w:rPr>
          <w:spacing w:val="-2"/>
          <w:w w:val="105"/>
          <w:sz w:val="23"/>
          <w:u w:val="thick"/>
        </w:rPr>
        <w:t>RIGHTS</w:t>
      </w:r>
    </w:p>
    <w:p w14:paraId="59CF629E" w14:textId="77777777" w:rsidR="009B4800" w:rsidRDefault="0080342A">
      <w:pPr>
        <w:tabs>
          <w:tab w:val="left" w:pos="4121"/>
        </w:tabs>
        <w:spacing w:before="245"/>
        <w:ind w:left="1281"/>
        <w:rPr>
          <w:sz w:val="21"/>
        </w:rPr>
      </w:pPr>
      <w:r>
        <w:rPr>
          <w:sz w:val="21"/>
        </w:rPr>
        <w:t>Date:</w:t>
      </w:r>
      <w:r>
        <w:rPr>
          <w:spacing w:val="53"/>
          <w:sz w:val="21"/>
        </w:rPr>
        <w:t xml:space="preserve"> </w:t>
      </w:r>
      <w:r>
        <w:rPr>
          <w:sz w:val="21"/>
          <w:u w:val="single"/>
        </w:rPr>
        <w:tab/>
      </w:r>
    </w:p>
    <w:p w14:paraId="59CF629F" w14:textId="77777777" w:rsidR="009B4800" w:rsidRDefault="009B4800">
      <w:pPr>
        <w:pStyle w:val="BodyText"/>
        <w:spacing w:before="2"/>
        <w:rPr>
          <w:sz w:val="21"/>
        </w:rPr>
      </w:pPr>
    </w:p>
    <w:p w14:paraId="59CF62A0" w14:textId="77777777" w:rsidR="009B4800" w:rsidRDefault="0080342A">
      <w:pPr>
        <w:ind w:left="1971"/>
        <w:rPr>
          <w:sz w:val="21"/>
        </w:rPr>
      </w:pPr>
      <w:r>
        <w:rPr>
          <w:sz w:val="21"/>
        </w:rPr>
        <w:t>The</w:t>
      </w:r>
      <w:r>
        <w:rPr>
          <w:spacing w:val="-2"/>
          <w:sz w:val="21"/>
        </w:rPr>
        <w:t xml:space="preserve"> </w:t>
      </w:r>
      <w:r>
        <w:rPr>
          <w:sz w:val="21"/>
        </w:rPr>
        <w:t>undersigned</w:t>
      </w:r>
      <w:r>
        <w:rPr>
          <w:spacing w:val="7"/>
          <w:sz w:val="21"/>
        </w:rPr>
        <w:t xml:space="preserve"> </w:t>
      </w:r>
      <w:r>
        <w:rPr>
          <w:sz w:val="21"/>
        </w:rPr>
        <w:t>hereby</w:t>
      </w:r>
      <w:r>
        <w:rPr>
          <w:spacing w:val="-2"/>
          <w:sz w:val="21"/>
        </w:rPr>
        <w:t xml:space="preserve"> </w:t>
      </w:r>
      <w:r>
        <w:rPr>
          <w:sz w:val="21"/>
        </w:rPr>
        <w:t>acknowledges</w:t>
      </w:r>
      <w:r>
        <w:rPr>
          <w:spacing w:val="6"/>
          <w:sz w:val="21"/>
        </w:rPr>
        <w:t xml:space="preserve"> </w:t>
      </w:r>
      <w:r>
        <w:rPr>
          <w:sz w:val="21"/>
        </w:rPr>
        <w:t>receipt</w:t>
      </w:r>
      <w:r>
        <w:rPr>
          <w:spacing w:val="5"/>
          <w:sz w:val="21"/>
        </w:rPr>
        <w:t xml:space="preserve"> </w:t>
      </w:r>
      <w:r>
        <w:rPr>
          <w:sz w:val="21"/>
        </w:rPr>
        <w:t>of</w:t>
      </w:r>
      <w:r>
        <w:rPr>
          <w:spacing w:val="-6"/>
          <w:sz w:val="21"/>
        </w:rPr>
        <w:t xml:space="preserve"> </w:t>
      </w:r>
      <w:r>
        <w:rPr>
          <w:sz w:val="21"/>
        </w:rPr>
        <w:t>the</w:t>
      </w:r>
      <w:r>
        <w:rPr>
          <w:spacing w:val="-11"/>
          <w:sz w:val="21"/>
        </w:rPr>
        <w:t xml:space="preserve"> </w:t>
      </w:r>
      <w:r>
        <w:rPr>
          <w:sz w:val="21"/>
        </w:rPr>
        <w:t>sum</w:t>
      </w:r>
      <w:r>
        <w:rPr>
          <w:spacing w:val="-7"/>
          <w:sz w:val="21"/>
        </w:rPr>
        <w:t xml:space="preserve"> </w:t>
      </w:r>
      <w:r>
        <w:rPr>
          <w:spacing w:val="-5"/>
          <w:sz w:val="21"/>
        </w:rPr>
        <w:t>of</w:t>
      </w:r>
    </w:p>
    <w:p w14:paraId="59CF62A1" w14:textId="77777777" w:rsidR="009B4800" w:rsidRDefault="0080342A">
      <w:pPr>
        <w:tabs>
          <w:tab w:val="left" w:pos="3110"/>
        </w:tabs>
        <w:spacing w:before="4"/>
        <w:ind w:left="1278"/>
        <w:rPr>
          <w:sz w:val="21"/>
        </w:rPr>
      </w:pPr>
      <w:r>
        <w:rPr>
          <w:spacing w:val="-10"/>
          <w:w w:val="105"/>
          <w:sz w:val="21"/>
        </w:rPr>
        <w:t>$</w:t>
      </w:r>
      <w:r>
        <w:rPr>
          <w:sz w:val="21"/>
          <w:u w:val="single"/>
        </w:rPr>
        <w:tab/>
      </w:r>
    </w:p>
    <w:p w14:paraId="59CF62A2" w14:textId="77777777" w:rsidR="009B4800" w:rsidRDefault="009B4800">
      <w:pPr>
        <w:pStyle w:val="BodyText"/>
        <w:spacing w:before="2"/>
        <w:rPr>
          <w:sz w:val="21"/>
        </w:rPr>
      </w:pPr>
    </w:p>
    <w:p w14:paraId="59CF62A3" w14:textId="77777777" w:rsidR="009B4800" w:rsidRDefault="0080342A">
      <w:pPr>
        <w:ind w:left="1287"/>
        <w:rPr>
          <w:sz w:val="21"/>
        </w:rPr>
      </w:pPr>
      <w:r>
        <w:rPr>
          <w:w w:val="105"/>
          <w:sz w:val="21"/>
        </w:rPr>
        <w:t>CHECK</w:t>
      </w:r>
      <w:r>
        <w:rPr>
          <w:spacing w:val="9"/>
          <w:w w:val="105"/>
          <w:sz w:val="21"/>
        </w:rPr>
        <w:t xml:space="preserve"> </w:t>
      </w:r>
      <w:r>
        <w:rPr>
          <w:w w:val="105"/>
          <w:sz w:val="21"/>
        </w:rPr>
        <w:t>ONLY</w:t>
      </w:r>
      <w:r>
        <w:rPr>
          <w:spacing w:val="6"/>
          <w:w w:val="105"/>
          <w:sz w:val="21"/>
        </w:rPr>
        <w:t xml:space="preserve"> </w:t>
      </w:r>
      <w:r>
        <w:rPr>
          <w:spacing w:val="-5"/>
          <w:w w:val="105"/>
          <w:sz w:val="21"/>
        </w:rPr>
        <w:t>ONE</w:t>
      </w:r>
    </w:p>
    <w:p w14:paraId="59CF62A4" w14:textId="77777777" w:rsidR="009B4800" w:rsidRDefault="009B4800">
      <w:pPr>
        <w:pStyle w:val="BodyText"/>
        <w:spacing w:before="3"/>
        <w:rPr>
          <w:sz w:val="21"/>
        </w:rPr>
      </w:pPr>
    </w:p>
    <w:p w14:paraId="59CF62A5" w14:textId="5B93B530" w:rsidR="009B4800" w:rsidRDefault="0080342A">
      <w:pPr>
        <w:pStyle w:val="ListParagraph"/>
        <w:numPr>
          <w:ilvl w:val="0"/>
          <w:numId w:val="1"/>
        </w:numPr>
        <w:tabs>
          <w:tab w:val="left" w:pos="3018"/>
        </w:tabs>
        <w:rPr>
          <w:rFonts w:ascii="Courier New"/>
          <w:sz w:val="24"/>
        </w:rPr>
      </w:pPr>
      <w:r>
        <w:rPr>
          <w:rFonts w:ascii="Courier New"/>
          <w:noProof/>
          <w:sz w:val="24"/>
        </w:rPr>
        <mc:AlternateContent>
          <mc:Choice Requires="wps">
            <w:drawing>
              <wp:anchor distT="0" distB="0" distL="0" distR="0" simplePos="0" relativeHeight="15729152" behindDoc="0" locked="0" layoutInCell="1" allowOverlap="1" wp14:anchorId="59CF62B9" wp14:editId="59CF62BA">
                <wp:simplePos x="0" y="0"/>
                <wp:positionH relativeFrom="page">
                  <wp:posOffset>2162435</wp:posOffset>
                </wp:positionH>
                <wp:positionV relativeFrom="paragraph">
                  <wp:posOffset>150489</wp:posOffset>
                </wp:positionV>
                <wp:extent cx="1524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270"/>
                        </a:xfrm>
                        <a:custGeom>
                          <a:avLst/>
                          <a:gdLst/>
                          <a:ahLst/>
                          <a:cxnLst/>
                          <a:rect l="l" t="t" r="r" b="b"/>
                          <a:pathLst>
                            <a:path w="152400">
                              <a:moveTo>
                                <a:pt x="0" y="0"/>
                              </a:moveTo>
                              <a:lnTo>
                                <a:pt x="152257" y="0"/>
                              </a:lnTo>
                            </a:path>
                          </a:pathLst>
                        </a:custGeom>
                        <a:ln w="534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F9C0CC" id="Graphic 4" o:spid="_x0000_s1026" style="position:absolute;margin-left:170.25pt;margin-top:11.85pt;width:12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15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" path="m,l152257,e" filled="f" strokeweight=".14839mm">
                <v:path arrowok="t"/>
                <w10:wrap anchorx="page"/>
              </v:shape>
            </w:pict>
          </mc:Fallback>
        </mc:AlternateContent>
      </w:r>
      <w:r>
        <w:rPr>
          <w:sz w:val="21"/>
        </w:rPr>
        <w:t>as</w:t>
      </w:r>
      <w:r>
        <w:rPr>
          <w:spacing w:val="-8"/>
          <w:sz w:val="21"/>
        </w:rPr>
        <w:t xml:space="preserve"> </w:t>
      </w:r>
      <w:r w:rsidR="00304E4C">
        <w:rPr>
          <w:sz w:val="21"/>
        </w:rPr>
        <w:t>partial</w:t>
      </w:r>
      <w:r>
        <w:rPr>
          <w:spacing w:val="-1"/>
          <w:sz w:val="21"/>
        </w:rPr>
        <w:t xml:space="preserve"> </w:t>
      </w:r>
      <w:r>
        <w:rPr>
          <w:sz w:val="21"/>
        </w:rPr>
        <w:t>payment</w:t>
      </w:r>
      <w:r>
        <w:rPr>
          <w:spacing w:val="6"/>
          <w:sz w:val="21"/>
        </w:rPr>
        <w:t xml:space="preserve"> </w:t>
      </w:r>
      <w:r>
        <w:rPr>
          <w:sz w:val="21"/>
        </w:rPr>
        <w:t>for</w:t>
      </w:r>
      <w:r>
        <w:rPr>
          <w:spacing w:val="-5"/>
          <w:sz w:val="21"/>
        </w:rPr>
        <w:t xml:space="preserve"> </w:t>
      </w:r>
      <w:r>
        <w:rPr>
          <w:sz w:val="21"/>
        </w:rPr>
        <w:t>labor,</w:t>
      </w:r>
      <w:r>
        <w:rPr>
          <w:spacing w:val="-7"/>
          <w:sz w:val="21"/>
        </w:rPr>
        <w:t xml:space="preserve"> </w:t>
      </w:r>
      <w:proofErr w:type="gramStart"/>
      <w:r>
        <w:rPr>
          <w:sz w:val="21"/>
        </w:rPr>
        <w:t>skill</w:t>
      </w:r>
      <w:proofErr w:type="gramEnd"/>
      <w:r>
        <w:rPr>
          <w:spacing w:val="1"/>
          <w:sz w:val="21"/>
        </w:rPr>
        <w:t xml:space="preserve"> </w:t>
      </w:r>
      <w:r>
        <w:rPr>
          <w:sz w:val="21"/>
        </w:rPr>
        <w:t>and</w:t>
      </w:r>
      <w:r>
        <w:rPr>
          <w:spacing w:val="1"/>
          <w:sz w:val="21"/>
        </w:rPr>
        <w:t xml:space="preserve"> </w:t>
      </w:r>
      <w:r>
        <w:rPr>
          <w:sz w:val="21"/>
        </w:rPr>
        <w:t>material</w:t>
      </w:r>
      <w:r>
        <w:rPr>
          <w:spacing w:val="5"/>
          <w:sz w:val="21"/>
        </w:rPr>
        <w:t xml:space="preserve"> </w:t>
      </w:r>
      <w:r>
        <w:rPr>
          <w:spacing w:val="-2"/>
          <w:sz w:val="21"/>
        </w:rPr>
        <w:t>furnished</w:t>
      </w:r>
    </w:p>
    <w:p w14:paraId="59CF62A6" w14:textId="77777777" w:rsidR="009B4800" w:rsidRDefault="0080342A">
      <w:pPr>
        <w:pStyle w:val="ListParagraph"/>
        <w:numPr>
          <w:ilvl w:val="0"/>
          <w:numId w:val="1"/>
        </w:numPr>
        <w:tabs>
          <w:tab w:val="left" w:pos="3022"/>
          <w:tab w:val="left" w:pos="3054"/>
          <w:tab w:val="left" w:pos="7722"/>
        </w:tabs>
        <w:spacing w:before="230" w:line="230" w:lineRule="auto"/>
        <w:ind w:left="3022" w:right="1177" w:hanging="1405"/>
        <w:jc w:val="both"/>
        <w:rPr>
          <w:rFonts w:ascii="Courier New"/>
        </w:rPr>
      </w:pPr>
      <w:r>
        <w:rPr>
          <w:rFonts w:ascii="Courier New"/>
          <w:noProof/>
        </w:rPr>
        <mc:AlternateContent>
          <mc:Choice Requires="wps">
            <w:drawing>
              <wp:anchor distT="0" distB="0" distL="0" distR="0" simplePos="0" relativeHeight="15729664" behindDoc="0" locked="0" layoutInCell="1" allowOverlap="1" wp14:anchorId="59CF62BB" wp14:editId="59CF62BC">
                <wp:simplePos x="0" y="0"/>
                <wp:positionH relativeFrom="page">
                  <wp:posOffset>2147171</wp:posOffset>
                </wp:positionH>
                <wp:positionV relativeFrom="paragraph">
                  <wp:posOffset>289121</wp:posOffset>
                </wp:positionV>
                <wp:extent cx="19875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755" cy="1270"/>
                        </a:xfrm>
                        <a:custGeom>
                          <a:avLst/>
                          <a:gdLst/>
                          <a:ahLst/>
                          <a:cxnLst/>
                          <a:rect l="l" t="t" r="r" b="b"/>
                          <a:pathLst>
                            <a:path w="198755">
                              <a:moveTo>
                                <a:pt x="0" y="0"/>
                              </a:moveTo>
                              <a:lnTo>
                                <a:pt x="198335" y="0"/>
                              </a:lnTo>
                            </a:path>
                          </a:pathLst>
                        </a:custGeom>
                        <a:ln w="534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A393CE" id="Graphic 5" o:spid="_x0000_s1026" style="position:absolute;margin-left:169.05pt;margin-top:22.75pt;width:15.6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1987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" path="m,l198335,e" filled="f" strokeweight=".14839mm">
                <v:path arrowok="t"/>
                <w10:wrap anchorx="page"/>
              </v:shape>
            </w:pict>
          </mc:Fallback>
        </mc:AlternateContent>
      </w:r>
      <w:r>
        <w:rPr>
          <w:w w:val="105"/>
          <w:sz w:val="21"/>
        </w:rPr>
        <w:t xml:space="preserve">as payment for all labor, skill and material furnished or to </w:t>
      </w:r>
      <w:proofErr w:type="gramStart"/>
      <w:r>
        <w:rPr>
          <w:w w:val="105"/>
          <w:sz w:val="21"/>
        </w:rPr>
        <w:t>be furnished</w:t>
      </w:r>
      <w:proofErr w:type="gramEnd"/>
      <w:r>
        <w:rPr>
          <w:spacing w:val="40"/>
          <w:w w:val="105"/>
          <w:sz w:val="21"/>
        </w:rPr>
        <w:t xml:space="preserve"> </w:t>
      </w:r>
      <w:r>
        <w:rPr>
          <w:w w:val="105"/>
          <w:sz w:val="21"/>
        </w:rPr>
        <w:t>(except</w:t>
      </w:r>
      <w:r>
        <w:rPr>
          <w:spacing w:val="40"/>
          <w:w w:val="105"/>
          <w:sz w:val="21"/>
        </w:rPr>
        <w:t xml:space="preserve"> </w:t>
      </w:r>
      <w:r>
        <w:rPr>
          <w:w w:val="105"/>
          <w:sz w:val="21"/>
        </w:rPr>
        <w:t>the</w:t>
      </w:r>
      <w:r>
        <w:rPr>
          <w:spacing w:val="40"/>
          <w:w w:val="105"/>
          <w:sz w:val="21"/>
        </w:rPr>
        <w:t xml:space="preserve"> </w:t>
      </w:r>
      <w:r>
        <w:rPr>
          <w:w w:val="105"/>
          <w:sz w:val="21"/>
        </w:rPr>
        <w:t>sum</w:t>
      </w:r>
      <w:r>
        <w:rPr>
          <w:spacing w:val="40"/>
          <w:w w:val="105"/>
          <w:sz w:val="21"/>
        </w:rPr>
        <w:t xml:space="preserve"> </w:t>
      </w:r>
      <w:r>
        <w:rPr>
          <w:w w:val="105"/>
          <w:sz w:val="21"/>
        </w:rPr>
        <w:t>of</w:t>
      </w:r>
      <w:r>
        <w:rPr>
          <w:w w:val="185"/>
          <w:sz w:val="21"/>
        </w:rPr>
        <w:t xml:space="preserve"> $</w:t>
      </w:r>
      <w:r>
        <w:rPr>
          <w:sz w:val="21"/>
          <w:u w:val="single"/>
        </w:rPr>
        <w:tab/>
      </w:r>
      <w:r>
        <w:rPr>
          <w:sz w:val="21"/>
        </w:rPr>
        <w:t xml:space="preserve"> </w:t>
      </w:r>
      <w:r>
        <w:rPr>
          <w:w w:val="105"/>
          <w:sz w:val="21"/>
        </w:rPr>
        <w:t xml:space="preserve">retainage or </w:t>
      </w:r>
      <w:r>
        <w:rPr>
          <w:spacing w:val="-2"/>
          <w:w w:val="105"/>
          <w:sz w:val="21"/>
        </w:rPr>
        <w:t>holdback)</w:t>
      </w:r>
    </w:p>
    <w:p w14:paraId="59CF62A7" w14:textId="77777777" w:rsidR="009B4800" w:rsidRDefault="009B4800">
      <w:pPr>
        <w:pStyle w:val="BodyText"/>
        <w:spacing w:before="29"/>
        <w:rPr>
          <w:sz w:val="21"/>
        </w:rPr>
      </w:pPr>
    </w:p>
    <w:p w14:paraId="59CF62A8" w14:textId="77777777" w:rsidR="009B4800" w:rsidRDefault="0080342A">
      <w:pPr>
        <w:pStyle w:val="ListParagraph"/>
        <w:numPr>
          <w:ilvl w:val="0"/>
          <w:numId w:val="1"/>
        </w:numPr>
        <w:tabs>
          <w:tab w:val="left" w:pos="2331"/>
          <w:tab w:val="left" w:pos="3027"/>
        </w:tabs>
        <w:spacing w:line="216" w:lineRule="auto"/>
        <w:ind w:left="2331" w:right="1172" w:hanging="716"/>
        <w:rPr>
          <w:rFonts w:ascii="Courier New"/>
        </w:rPr>
      </w:pPr>
      <w:r>
        <w:rPr>
          <w:rFonts w:ascii="Courier New"/>
          <w:noProof/>
        </w:rPr>
        <mc:AlternateContent>
          <mc:Choice Requires="wps">
            <w:drawing>
              <wp:anchor distT="0" distB="0" distL="0" distR="0" simplePos="0" relativeHeight="487497216" behindDoc="1" locked="0" layoutInCell="1" allowOverlap="1" wp14:anchorId="59CF62BD" wp14:editId="59CF62BE">
                <wp:simplePos x="0" y="0"/>
                <wp:positionH relativeFrom="page">
                  <wp:posOffset>2165487</wp:posOffset>
                </wp:positionH>
                <wp:positionV relativeFrom="paragraph">
                  <wp:posOffset>136283</wp:posOffset>
                </wp:positionV>
                <wp:extent cx="15430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305" cy="1270"/>
                        </a:xfrm>
                        <a:custGeom>
                          <a:avLst/>
                          <a:gdLst/>
                          <a:ahLst/>
                          <a:cxnLst/>
                          <a:rect l="l" t="t" r="r" b="b"/>
                          <a:pathLst>
                            <a:path w="154305">
                              <a:moveTo>
                                <a:pt x="0" y="0"/>
                              </a:moveTo>
                              <a:lnTo>
                                <a:pt x="154260" y="0"/>
                              </a:lnTo>
                            </a:path>
                          </a:pathLst>
                        </a:custGeom>
                        <a:ln w="534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32F34F" id="Graphic 6" o:spid="_x0000_s1026" style="position:absolute;margin-left:170.5pt;margin-top:10.75pt;width:12.15pt;height:.1pt;z-index:-15819264;visibility:visible;mso-wrap-style:square;mso-wrap-distance-left:0;mso-wrap-distance-top:0;mso-wrap-distance-right:0;mso-wrap-distance-bottom:0;mso-position-horizontal:absolute;mso-position-horizontal-relative:page;mso-position-vertical:absolute;mso-position-vertical-relative:text;v-text-anchor:top" coordsize="154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" path="m,l154260,e" filled="f" strokeweight=".14839mm">
                <v:path arrowok="t"/>
                <w10:wrap anchorx="page"/>
              </v:shape>
            </w:pict>
          </mc:Fallback>
        </mc:AlternateContent>
      </w:r>
      <w:r>
        <w:rPr>
          <w:rFonts w:ascii="Courier New"/>
        </w:rPr>
        <w:tab/>
      </w:r>
      <w:r>
        <w:rPr>
          <w:sz w:val="21"/>
        </w:rPr>
        <w:t>as full and final payment for all labor, skill and material furnished or to be furnished</w:t>
      </w:r>
    </w:p>
    <w:p w14:paraId="59CF62A9" w14:textId="77777777" w:rsidR="009B4800" w:rsidRDefault="009B4800">
      <w:pPr>
        <w:pStyle w:val="BodyText"/>
        <w:spacing w:before="11"/>
        <w:rPr>
          <w:sz w:val="21"/>
        </w:rPr>
      </w:pPr>
    </w:p>
    <w:p w14:paraId="59CF62AA" w14:textId="77777777" w:rsidR="009B4800" w:rsidRDefault="0080342A">
      <w:pPr>
        <w:spacing w:before="1" w:line="242" w:lineRule="auto"/>
        <w:ind w:left="1293" w:right="1179" w:firstLine="3"/>
        <w:jc w:val="both"/>
        <w:rPr>
          <w:sz w:val="21"/>
        </w:rPr>
      </w:pPr>
      <w:r>
        <w:rPr>
          <w:sz w:val="21"/>
        </w:rPr>
        <w:t>to the following described real property:</w:t>
      </w:r>
      <w:r>
        <w:rPr>
          <w:spacing w:val="40"/>
          <w:sz w:val="21"/>
        </w:rPr>
        <w:t xml:space="preserve"> </w:t>
      </w:r>
      <w:r>
        <w:rPr>
          <w:sz w:val="21"/>
        </w:rPr>
        <w:t xml:space="preserve">(legal description, street address, or project </w:t>
      </w:r>
      <w:r>
        <w:rPr>
          <w:spacing w:val="-2"/>
          <w:sz w:val="21"/>
        </w:rPr>
        <w:t>name)</w:t>
      </w:r>
    </w:p>
    <w:p w14:paraId="59CF62AB" w14:textId="77777777" w:rsidR="009B4800" w:rsidRDefault="009B4800">
      <w:pPr>
        <w:pStyle w:val="BodyText"/>
        <w:rPr>
          <w:sz w:val="21"/>
        </w:rPr>
      </w:pPr>
    </w:p>
    <w:p w14:paraId="59CF62AC" w14:textId="77777777" w:rsidR="009B4800" w:rsidRDefault="009B4800">
      <w:pPr>
        <w:pStyle w:val="BodyText"/>
        <w:rPr>
          <w:sz w:val="21"/>
        </w:rPr>
      </w:pPr>
    </w:p>
    <w:p w14:paraId="59CF62AD" w14:textId="77777777" w:rsidR="009B4800" w:rsidRDefault="009B4800">
      <w:pPr>
        <w:pStyle w:val="BodyText"/>
        <w:rPr>
          <w:sz w:val="21"/>
        </w:rPr>
      </w:pPr>
    </w:p>
    <w:p w14:paraId="59CF62AE" w14:textId="77777777" w:rsidR="009B4800" w:rsidRDefault="009B4800">
      <w:pPr>
        <w:pStyle w:val="BodyText"/>
        <w:rPr>
          <w:sz w:val="21"/>
        </w:rPr>
      </w:pPr>
    </w:p>
    <w:p w14:paraId="59CF62AF" w14:textId="77777777" w:rsidR="009B4800" w:rsidRDefault="009B4800">
      <w:pPr>
        <w:pStyle w:val="BodyText"/>
        <w:spacing w:before="1"/>
        <w:rPr>
          <w:sz w:val="21"/>
        </w:rPr>
      </w:pPr>
    </w:p>
    <w:p w14:paraId="59CF62B0" w14:textId="77777777" w:rsidR="009B4800" w:rsidRDefault="0080342A">
      <w:pPr>
        <w:spacing w:line="242" w:lineRule="auto"/>
        <w:ind w:left="1294" w:right="1168" w:hanging="2"/>
        <w:jc w:val="both"/>
        <w:rPr>
          <w:sz w:val="21"/>
        </w:rPr>
      </w:pPr>
      <w:r>
        <w:rPr>
          <w:sz w:val="21"/>
        </w:rPr>
        <w:t>and for value received hereby waives all rights acquired by the undersigned to file or record mechanic's lien against said real property for labor, skill or material furnished to said real property (only for the amount paid if</w:t>
      </w:r>
      <w:r>
        <w:rPr>
          <w:spacing w:val="-2"/>
          <w:sz w:val="21"/>
        </w:rPr>
        <w:t xml:space="preserve"> </w:t>
      </w:r>
      <w:r>
        <w:rPr>
          <w:sz w:val="21"/>
        </w:rPr>
        <w:t xml:space="preserve">Box I </w:t>
      </w:r>
      <w:proofErr w:type="gramStart"/>
      <w:r>
        <w:rPr>
          <w:sz w:val="21"/>
        </w:rPr>
        <w:t>is checked</w:t>
      </w:r>
      <w:proofErr w:type="gramEnd"/>
      <w:r>
        <w:rPr>
          <w:sz w:val="21"/>
        </w:rPr>
        <w:t xml:space="preserve">, and except for retainage shown if Box 2 </w:t>
      </w:r>
      <w:proofErr w:type="gramStart"/>
      <w:r>
        <w:rPr>
          <w:sz w:val="21"/>
        </w:rPr>
        <w:t>is checked</w:t>
      </w:r>
      <w:proofErr w:type="gramEnd"/>
      <w:r>
        <w:rPr>
          <w:sz w:val="21"/>
        </w:rPr>
        <w:t>).</w:t>
      </w:r>
      <w:r>
        <w:rPr>
          <w:spacing w:val="40"/>
          <w:sz w:val="21"/>
        </w:rPr>
        <w:t xml:space="preserve"> </w:t>
      </w:r>
      <w:r>
        <w:rPr>
          <w:sz w:val="21"/>
        </w:rPr>
        <w:t xml:space="preserve">The undersigned affirms that all material furnished by the undersigned has </w:t>
      </w:r>
      <w:proofErr w:type="gramStart"/>
      <w:r>
        <w:rPr>
          <w:sz w:val="21"/>
        </w:rPr>
        <w:t>been paid</w:t>
      </w:r>
      <w:proofErr w:type="gramEnd"/>
      <w:r>
        <w:rPr>
          <w:sz w:val="21"/>
        </w:rPr>
        <w:t xml:space="preserve"> for, and all subcontractors employed by the undersigned have </w:t>
      </w:r>
      <w:proofErr w:type="gramStart"/>
      <w:r>
        <w:rPr>
          <w:sz w:val="21"/>
        </w:rPr>
        <w:t>been paid</w:t>
      </w:r>
      <w:proofErr w:type="gramEnd"/>
      <w:r>
        <w:rPr>
          <w:sz w:val="21"/>
        </w:rPr>
        <w:t xml:space="preserve"> in full, EXCEPT:</w:t>
      </w:r>
    </w:p>
    <w:p w14:paraId="59CF62B1" w14:textId="77777777" w:rsidR="009B4800" w:rsidRDefault="009B4800">
      <w:pPr>
        <w:pStyle w:val="BodyText"/>
        <w:rPr>
          <w:sz w:val="20"/>
        </w:rPr>
      </w:pPr>
    </w:p>
    <w:p w14:paraId="59CF62B2" w14:textId="77777777" w:rsidR="009B4800" w:rsidRDefault="009B4800">
      <w:pPr>
        <w:pStyle w:val="BodyText"/>
        <w:rPr>
          <w:sz w:val="20"/>
        </w:rPr>
      </w:pPr>
    </w:p>
    <w:p w14:paraId="59CF62B3" w14:textId="77777777" w:rsidR="009B4800" w:rsidRDefault="0080342A">
      <w:pPr>
        <w:pStyle w:val="BodyText"/>
        <w:spacing w:before="224"/>
        <w:rPr>
          <w:sz w:val="20"/>
        </w:rPr>
      </w:pPr>
      <w:r>
        <w:rPr>
          <w:noProof/>
          <w:sz w:val="20"/>
        </w:rPr>
        <mc:AlternateContent>
          <mc:Choice Requires="wpg">
            <w:drawing>
              <wp:anchor distT="0" distB="0" distL="0" distR="0" simplePos="0" relativeHeight="487587840" behindDoc="1" locked="0" layoutInCell="1" allowOverlap="1" wp14:anchorId="59CF62BF" wp14:editId="59CF62C0">
                <wp:simplePos x="0" y="0"/>
                <wp:positionH relativeFrom="page">
                  <wp:posOffset>1392065</wp:posOffset>
                </wp:positionH>
                <wp:positionV relativeFrom="paragraph">
                  <wp:posOffset>303962</wp:posOffset>
                </wp:positionV>
                <wp:extent cx="4965065" cy="2417445"/>
                <wp:effectExtent l="0" t="0" r="0" b="0"/>
                <wp:wrapTopAndBottom/>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65065" cy="2417445"/>
                          <a:chOff x="0" y="0"/>
                          <a:chExt cx="4965065" cy="2417445"/>
                        </a:xfrm>
                      </wpg:grpSpPr>
                      <wps:wsp>
                        <wps:cNvPr id="8" name="Graphic 8"/>
                        <wps:cNvSpPr/>
                        <wps:spPr>
                          <a:xfrm>
                            <a:off x="9158" y="1855430"/>
                            <a:ext cx="3175000" cy="561975"/>
                          </a:xfrm>
                          <a:custGeom>
                            <a:avLst/>
                            <a:gdLst/>
                            <a:ahLst/>
                            <a:cxnLst/>
                            <a:rect l="l" t="t" r="r" b="b"/>
                            <a:pathLst>
                              <a:path w="3175000" h="561975">
                                <a:moveTo>
                                  <a:pt x="0" y="561511"/>
                                </a:moveTo>
                                <a:lnTo>
                                  <a:pt x="0" y="0"/>
                                </a:lnTo>
                              </a:path>
                              <a:path w="3175000" h="561975">
                                <a:moveTo>
                                  <a:pt x="3174887" y="561511"/>
                                </a:moveTo>
                                <a:lnTo>
                                  <a:pt x="3174887" y="0"/>
                                </a:lnTo>
                              </a:path>
                            </a:pathLst>
                          </a:custGeom>
                          <a:ln w="9156">
                            <a:solidFill>
                              <a:srgbClr val="000000"/>
                            </a:solidFill>
                            <a:prstDash val="solid"/>
                          </a:ln>
                        </wps:spPr>
                        <wps:bodyPr wrap="square" lIns="0" tIns="0" rIns="0" bIns="0" rtlCol="0">
                          <a:prstTxWarp prst="textNoShape">
                            <a:avLst/>
                          </a:prstTxWarp>
                          <a:noAutofit/>
                        </wps:bodyPr>
                      </wps:wsp>
                      <wps:wsp>
                        <wps:cNvPr id="9" name="Graphic 9"/>
                        <wps:cNvSpPr/>
                        <wps:spPr>
                          <a:xfrm>
                            <a:off x="0" y="3051"/>
                            <a:ext cx="4958080" cy="2402205"/>
                          </a:xfrm>
                          <a:custGeom>
                            <a:avLst/>
                            <a:gdLst/>
                            <a:ahLst/>
                            <a:cxnLst/>
                            <a:rect l="l" t="t" r="r" b="b"/>
                            <a:pathLst>
                              <a:path w="4958080" h="2402205">
                                <a:moveTo>
                                  <a:pt x="2747498" y="0"/>
                                </a:moveTo>
                                <a:lnTo>
                                  <a:pt x="4957708" y="0"/>
                                </a:lnTo>
                              </a:path>
                              <a:path w="4958080" h="2402205">
                                <a:moveTo>
                                  <a:pt x="2747498" y="616442"/>
                                </a:moveTo>
                                <a:lnTo>
                                  <a:pt x="4957708" y="616442"/>
                                </a:lnTo>
                              </a:path>
                              <a:path w="4958080" h="2402205">
                                <a:moveTo>
                                  <a:pt x="2747498" y="1077248"/>
                                </a:moveTo>
                                <a:lnTo>
                                  <a:pt x="4957708" y="1077248"/>
                                </a:lnTo>
                              </a:path>
                              <a:path w="4958080" h="2402205">
                                <a:moveTo>
                                  <a:pt x="2747498" y="1538053"/>
                                </a:moveTo>
                                <a:lnTo>
                                  <a:pt x="4957708" y="1538053"/>
                                </a:lnTo>
                              </a:path>
                              <a:path w="4958080" h="2402205">
                                <a:moveTo>
                                  <a:pt x="0" y="1855430"/>
                                </a:moveTo>
                                <a:lnTo>
                                  <a:pt x="3199309" y="1855430"/>
                                </a:lnTo>
                              </a:path>
                              <a:path w="4958080" h="2402205">
                                <a:moveTo>
                                  <a:pt x="0" y="2401683"/>
                                </a:moveTo>
                                <a:lnTo>
                                  <a:pt x="3199309" y="2401683"/>
                                </a:lnTo>
                              </a:path>
                            </a:pathLst>
                          </a:custGeom>
                          <a:ln w="6104">
                            <a:solidFill>
                              <a:srgbClr val="000000"/>
                            </a:solidFill>
                            <a:prstDash val="solid"/>
                          </a:ln>
                        </wps:spPr>
                        <wps:bodyPr wrap="square" lIns="0" tIns="0" rIns="0" bIns="0" rtlCol="0">
                          <a:prstTxWarp prst="textNoShape">
                            <a:avLst/>
                          </a:prstTxWarp>
                          <a:noAutofit/>
                        </wps:bodyPr>
                      </wps:wsp>
                      <wps:wsp>
                        <wps:cNvPr id="10" name="Textbox 10"/>
                        <wps:cNvSpPr txBox="1"/>
                        <wps:spPr>
                          <a:xfrm>
                            <a:off x="2751335" y="170938"/>
                            <a:ext cx="2213610" cy="147955"/>
                          </a:xfrm>
                          <a:prstGeom prst="rect">
                            <a:avLst/>
                          </a:prstGeom>
                        </wps:spPr>
                        <wps:txbx>
                          <w:txbxContent>
                            <w:p w14:paraId="59CF62C7" w14:textId="77777777" w:rsidR="009B4800" w:rsidRDefault="0080342A">
                              <w:pPr>
                                <w:tabs>
                                  <w:tab w:val="left" w:pos="3351"/>
                                </w:tabs>
                                <w:spacing w:line="233" w:lineRule="exact"/>
                                <w:rPr>
                                  <w:sz w:val="21"/>
                                </w:rPr>
                              </w:pPr>
                              <w:r>
                                <w:rPr>
                                  <w:spacing w:val="-5"/>
                                  <w:w w:val="105"/>
                                  <w:sz w:val="21"/>
                                </w:rPr>
                                <w:t>By</w:t>
                              </w:r>
                              <w:r>
                                <w:rPr>
                                  <w:sz w:val="21"/>
                                  <w:u w:val="single"/>
                                </w:rPr>
                                <w:tab/>
                              </w:r>
                              <w:r>
                                <w:rPr>
                                  <w:spacing w:val="-10"/>
                                  <w:w w:val="105"/>
                                  <w:sz w:val="21"/>
                                </w:rPr>
                                <w:t>_</w:t>
                              </w:r>
                            </w:p>
                          </w:txbxContent>
                        </wps:txbx>
                        <wps:bodyPr wrap="square" lIns="0" tIns="0" rIns="0" bIns="0" rtlCol="0">
                          <a:noAutofit/>
                        </wps:bodyPr>
                      </wps:wsp>
                      <wps:wsp>
                        <wps:cNvPr id="11" name="Textbox 11"/>
                        <wps:cNvSpPr txBox="1"/>
                        <wps:spPr>
                          <a:xfrm>
                            <a:off x="4469895" y="637847"/>
                            <a:ext cx="349885" cy="147955"/>
                          </a:xfrm>
                          <a:prstGeom prst="rect">
                            <a:avLst/>
                          </a:prstGeom>
                        </wps:spPr>
                        <wps:txbx>
                          <w:txbxContent>
                            <w:p w14:paraId="59CF62C8" w14:textId="77777777" w:rsidR="009B4800" w:rsidRDefault="0080342A">
                              <w:pPr>
                                <w:spacing w:line="233" w:lineRule="exact"/>
                                <w:rPr>
                                  <w:sz w:val="21"/>
                                </w:rPr>
                              </w:pPr>
                              <w:r>
                                <w:rPr>
                                  <w:spacing w:val="-2"/>
                                  <w:sz w:val="21"/>
                                </w:rPr>
                                <w:t>(Title)</w:t>
                              </w:r>
                            </w:p>
                          </w:txbxContent>
                        </wps:txbx>
                        <wps:bodyPr wrap="square" lIns="0" tIns="0" rIns="0" bIns="0" rtlCol="0">
                          <a:noAutofit/>
                        </wps:bodyPr>
                      </wps:wsp>
                      <wps:wsp>
                        <wps:cNvPr id="12" name="Textbox 12"/>
                        <wps:cNvSpPr txBox="1"/>
                        <wps:spPr>
                          <a:xfrm>
                            <a:off x="4405787" y="1098652"/>
                            <a:ext cx="534035" cy="147955"/>
                          </a:xfrm>
                          <a:prstGeom prst="rect">
                            <a:avLst/>
                          </a:prstGeom>
                        </wps:spPr>
                        <wps:txbx>
                          <w:txbxContent>
                            <w:p w14:paraId="59CF62C9" w14:textId="77777777" w:rsidR="009B4800" w:rsidRDefault="0080342A">
                              <w:pPr>
                                <w:spacing w:line="233" w:lineRule="exact"/>
                                <w:rPr>
                                  <w:sz w:val="21"/>
                                </w:rPr>
                              </w:pPr>
                              <w:r>
                                <w:rPr>
                                  <w:spacing w:val="-2"/>
                                  <w:sz w:val="21"/>
                                </w:rPr>
                                <w:t>(Address)</w:t>
                              </w:r>
                            </w:p>
                          </w:txbxContent>
                        </wps:txbx>
                        <wps:bodyPr wrap="square" lIns="0" tIns="0" rIns="0" bIns="0" rtlCol="0">
                          <a:noAutofit/>
                        </wps:bodyPr>
                      </wps:wsp>
                      <wps:wsp>
                        <wps:cNvPr id="13" name="Textbox 13"/>
                        <wps:cNvSpPr txBox="1"/>
                        <wps:spPr>
                          <a:xfrm>
                            <a:off x="13737" y="1861533"/>
                            <a:ext cx="3166110" cy="540385"/>
                          </a:xfrm>
                          <a:prstGeom prst="rect">
                            <a:avLst/>
                          </a:prstGeom>
                        </wps:spPr>
                        <wps:txbx>
                          <w:txbxContent>
                            <w:p w14:paraId="59CF62CA" w14:textId="6CA6A56B" w:rsidR="009B4800" w:rsidRDefault="0080342A">
                              <w:pPr>
                                <w:spacing w:before="73"/>
                                <w:ind w:left="142" w:right="193" w:firstLine="1"/>
                                <w:rPr>
                                  <w:sz w:val="21"/>
                                </w:rPr>
                              </w:pPr>
                              <w:r>
                                <w:rPr>
                                  <w:sz w:val="21"/>
                                </w:rPr>
                                <w:t>NOTE:</w:t>
                              </w:r>
                              <w:r>
                                <w:rPr>
                                  <w:spacing w:val="40"/>
                                  <w:sz w:val="21"/>
                                </w:rPr>
                                <w:t xml:space="preserve"> </w:t>
                              </w:r>
                              <w:r>
                                <w:rPr>
                                  <w:sz w:val="21"/>
                                </w:rPr>
                                <w:t>If</w:t>
                              </w:r>
                              <w:r>
                                <w:rPr>
                                  <w:spacing w:val="-5"/>
                                  <w:sz w:val="21"/>
                                </w:rPr>
                                <w:t xml:space="preserve"> </w:t>
                              </w:r>
                              <w:proofErr w:type="gramStart"/>
                              <w:r>
                                <w:rPr>
                                  <w:sz w:val="21"/>
                                </w:rPr>
                                <w:t>this</w:t>
                              </w:r>
                              <w:r>
                                <w:rPr>
                                  <w:spacing w:val="-6"/>
                                  <w:sz w:val="21"/>
                                </w:rPr>
                                <w:t xml:space="preserve"> </w:t>
                              </w:r>
                              <w:r>
                                <w:rPr>
                                  <w:sz w:val="21"/>
                                </w:rPr>
                                <w:t>instrument is</w:t>
                              </w:r>
                              <w:r>
                                <w:rPr>
                                  <w:spacing w:val="-11"/>
                                  <w:sz w:val="21"/>
                                </w:rPr>
                                <w:t xml:space="preserve"> </w:t>
                              </w:r>
                              <w:r>
                                <w:rPr>
                                  <w:sz w:val="21"/>
                                </w:rPr>
                                <w:t>executed by</w:t>
                              </w:r>
                              <w:r>
                                <w:rPr>
                                  <w:spacing w:val="-8"/>
                                  <w:sz w:val="21"/>
                                </w:rPr>
                                <w:t xml:space="preserve"> </w:t>
                              </w:r>
                              <w:r>
                                <w:rPr>
                                  <w:sz w:val="21"/>
                                </w:rPr>
                                <w:t>a</w:t>
                              </w:r>
                              <w:r>
                                <w:rPr>
                                  <w:spacing w:val="-9"/>
                                  <w:sz w:val="21"/>
                                </w:rPr>
                                <w:t xml:space="preserve"> </w:t>
                              </w:r>
                              <w:r>
                                <w:rPr>
                                  <w:sz w:val="21"/>
                                </w:rPr>
                                <w:t>corporation</w:t>
                              </w:r>
                              <w:proofErr w:type="gramEnd"/>
                              <w:r>
                                <w:rPr>
                                  <w:sz w:val="21"/>
                                </w:rPr>
                                <w:t xml:space="preserve">, it must </w:t>
                              </w:r>
                              <w:proofErr w:type="gramStart"/>
                              <w:r>
                                <w:rPr>
                                  <w:sz w:val="21"/>
                                </w:rPr>
                                <w:t>be signed</w:t>
                              </w:r>
                              <w:proofErr w:type="gramEnd"/>
                              <w:r>
                                <w:rPr>
                                  <w:sz w:val="21"/>
                                </w:rPr>
                                <w:t xml:space="preserve"> by an officer, and if executed by a </w:t>
                              </w:r>
                              <w:r w:rsidR="00304E4C">
                                <w:rPr>
                                  <w:sz w:val="21"/>
                                </w:rPr>
                                <w:t>partnership</w:t>
                              </w:r>
                              <w:r>
                                <w:rPr>
                                  <w:sz w:val="21"/>
                                </w:rPr>
                                <w:t xml:space="preserve">, </w:t>
                              </w:r>
                              <w:proofErr w:type="gramStart"/>
                              <w:r>
                                <w:rPr>
                                  <w:sz w:val="21"/>
                                </w:rPr>
                                <w:t>it must be signed by a partner</w:t>
                              </w:r>
                              <w:proofErr w:type="gramEnd"/>
                              <w:r>
                                <w:rPr>
                                  <w:sz w:val="21"/>
                                </w:rPr>
                                <w:t>.</w:t>
                              </w:r>
                            </w:p>
                          </w:txbxContent>
                        </wps:txbx>
                        <wps:bodyPr wrap="square" lIns="0" tIns="0" rIns="0" bIns="0" rtlCol="0">
                          <a:noAutofit/>
                        </wps:bodyPr>
                      </wps:wsp>
                    </wpg:wgp>
                  </a:graphicData>
                </a:graphic>
              </wp:anchor>
            </w:drawing>
          </mc:Choice>
          <mc:Fallback>
            <w:pict>
              <v:group w14:anchorId="59CF62BF" id="Group 7" o:spid="_x0000_s1026" style="position:absolute;margin-left:109.6pt;margin-top:23.95pt;width:390.95pt;height:190.35pt;z-index:-15728640;mso-wrap-distance-left:0;mso-wrap-distance-right:0;mso-position-horizontal-relative:page" coordsize="49650,241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">
                <v:shape id="Graphic 8" o:spid="_x0000_s1027" style="position:absolute;left:91;top:18554;width:31750;height:5620;visibility:visible;mso-wrap-style:square;v-text-anchor:top" coordsize="3175000,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" path="m,561511l,em3174887,561511l3174887,e" filled="f" strokeweight=".25433mm">
                  <v:path arrowok="t"/>
                </v:shape>
                <v:shape id="Graphic 9" o:spid="_x0000_s1028" style="position:absolute;top:30;width:49580;height:24022;visibility:visible;mso-wrap-style:square;v-text-anchor:top" coordsize="4958080,2402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" path="m2747498,l4957708,em2747498,616442r2210210,em2747498,1077248r2210210,em2747498,1538053r2210210,em,1855430r3199309,em,2401683r3199309,e" filled="f" strokeweight=".16956mm">
                  <v:path arrowok="t"/>
                </v:shape>
                <v:shapetype id="_x0000_t202" coordsize="21600,21600" o:spt="202" path="m,l,21600r21600,l21600,xe">
                  <v:stroke joinstyle="miter"/>
                  <v:path gradientshapeok="t" o:connecttype="rect"/>
                </v:shapetype>
                <v:shape id="Textbox 10" o:spid="_x0000_s1029" type="#_x0000_t202" style="position:absolute;left:27513;top:1709;width:22136;height:14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59CF62C7" w14:textId="77777777" w:rsidR="009B4800" w:rsidRDefault="0080342A">
                        <w:pPr>
                          <w:tabs>
                            <w:tab w:val="left" w:pos="3351"/>
                          </w:tabs>
                          <w:spacing w:line="233" w:lineRule="exact"/>
                          <w:rPr>
                            <w:sz w:val="21"/>
                          </w:rPr>
                        </w:pPr>
                        <w:r>
                          <w:rPr>
                            <w:spacing w:val="-5"/>
                            <w:w w:val="105"/>
                            <w:sz w:val="21"/>
                          </w:rPr>
                          <w:t>By</w:t>
                        </w:r>
                        <w:r>
                          <w:rPr>
                            <w:sz w:val="21"/>
                            <w:u w:val="single"/>
                          </w:rPr>
                          <w:tab/>
                        </w:r>
                        <w:r>
                          <w:rPr>
                            <w:spacing w:val="-10"/>
                            <w:w w:val="105"/>
                            <w:sz w:val="21"/>
                          </w:rPr>
                          <w:t>_</w:t>
                        </w:r>
                      </w:p>
                    </w:txbxContent>
                  </v:textbox>
                </v:shape>
                <v:shape id="Textbox 11" o:spid="_x0000_s1030" type="#_x0000_t202" style="position:absolute;left:44698;top:6378;width:3499;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9CF62C8" w14:textId="77777777" w:rsidR="009B4800" w:rsidRDefault="0080342A">
                        <w:pPr>
                          <w:spacing w:line="233" w:lineRule="exact"/>
                          <w:rPr>
                            <w:sz w:val="21"/>
                          </w:rPr>
                        </w:pPr>
                        <w:r>
                          <w:rPr>
                            <w:spacing w:val="-2"/>
                            <w:sz w:val="21"/>
                          </w:rPr>
                          <w:t>(Title)</w:t>
                        </w:r>
                      </w:p>
                    </w:txbxContent>
                  </v:textbox>
                </v:shape>
                <v:shape id="Textbox 12" o:spid="_x0000_s1031" type="#_x0000_t202" style="position:absolute;left:44057;top:10986;width:5341;height:1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59CF62C9" w14:textId="77777777" w:rsidR="009B4800" w:rsidRDefault="0080342A">
                        <w:pPr>
                          <w:spacing w:line="233" w:lineRule="exact"/>
                          <w:rPr>
                            <w:sz w:val="21"/>
                          </w:rPr>
                        </w:pPr>
                        <w:r>
                          <w:rPr>
                            <w:spacing w:val="-2"/>
                            <w:sz w:val="21"/>
                          </w:rPr>
                          <w:t>(Address)</w:t>
                        </w:r>
                      </w:p>
                    </w:txbxContent>
                  </v:textbox>
                </v:shape>
                <v:shape id="Textbox 13" o:spid="_x0000_s1032" type="#_x0000_t202" style="position:absolute;left:137;top:18615;width:31661;height:5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59CF62CA" w14:textId="6CA6A56B" w:rsidR="009B4800" w:rsidRDefault="0080342A">
                        <w:pPr>
                          <w:spacing w:before="73"/>
                          <w:ind w:left="142" w:right="193" w:firstLine="1"/>
                          <w:rPr>
                            <w:sz w:val="21"/>
                          </w:rPr>
                        </w:pPr>
                        <w:r>
                          <w:rPr>
                            <w:sz w:val="21"/>
                          </w:rPr>
                          <w:t>NOTE:</w:t>
                        </w:r>
                        <w:r>
                          <w:rPr>
                            <w:spacing w:val="40"/>
                            <w:sz w:val="21"/>
                          </w:rPr>
                          <w:t xml:space="preserve"> </w:t>
                        </w:r>
                        <w:r>
                          <w:rPr>
                            <w:sz w:val="21"/>
                          </w:rPr>
                          <w:t>If</w:t>
                        </w:r>
                        <w:r>
                          <w:rPr>
                            <w:spacing w:val="-5"/>
                            <w:sz w:val="21"/>
                          </w:rPr>
                          <w:t xml:space="preserve"> </w:t>
                        </w:r>
                        <w:proofErr w:type="gramStart"/>
                        <w:r>
                          <w:rPr>
                            <w:sz w:val="21"/>
                          </w:rPr>
                          <w:t>this</w:t>
                        </w:r>
                        <w:r>
                          <w:rPr>
                            <w:spacing w:val="-6"/>
                            <w:sz w:val="21"/>
                          </w:rPr>
                          <w:t xml:space="preserve"> </w:t>
                        </w:r>
                        <w:r>
                          <w:rPr>
                            <w:sz w:val="21"/>
                          </w:rPr>
                          <w:t>instrument is</w:t>
                        </w:r>
                        <w:r>
                          <w:rPr>
                            <w:spacing w:val="-11"/>
                            <w:sz w:val="21"/>
                          </w:rPr>
                          <w:t xml:space="preserve"> </w:t>
                        </w:r>
                        <w:r>
                          <w:rPr>
                            <w:sz w:val="21"/>
                          </w:rPr>
                          <w:t>executed by</w:t>
                        </w:r>
                        <w:r>
                          <w:rPr>
                            <w:spacing w:val="-8"/>
                            <w:sz w:val="21"/>
                          </w:rPr>
                          <w:t xml:space="preserve"> </w:t>
                        </w:r>
                        <w:r>
                          <w:rPr>
                            <w:sz w:val="21"/>
                          </w:rPr>
                          <w:t>a</w:t>
                        </w:r>
                        <w:r>
                          <w:rPr>
                            <w:spacing w:val="-9"/>
                            <w:sz w:val="21"/>
                          </w:rPr>
                          <w:t xml:space="preserve"> </w:t>
                        </w:r>
                        <w:r>
                          <w:rPr>
                            <w:sz w:val="21"/>
                          </w:rPr>
                          <w:t>corporation</w:t>
                        </w:r>
                        <w:proofErr w:type="gramEnd"/>
                        <w:r>
                          <w:rPr>
                            <w:sz w:val="21"/>
                          </w:rPr>
                          <w:t xml:space="preserve">, it must </w:t>
                        </w:r>
                        <w:proofErr w:type="gramStart"/>
                        <w:r>
                          <w:rPr>
                            <w:sz w:val="21"/>
                          </w:rPr>
                          <w:t>be signed</w:t>
                        </w:r>
                        <w:proofErr w:type="gramEnd"/>
                        <w:r>
                          <w:rPr>
                            <w:sz w:val="21"/>
                          </w:rPr>
                          <w:t xml:space="preserve"> by an officer, and if executed by a </w:t>
                        </w:r>
                        <w:r w:rsidR="00304E4C">
                          <w:rPr>
                            <w:sz w:val="21"/>
                          </w:rPr>
                          <w:t>partnership</w:t>
                        </w:r>
                        <w:r>
                          <w:rPr>
                            <w:sz w:val="21"/>
                          </w:rPr>
                          <w:t xml:space="preserve">, </w:t>
                        </w:r>
                        <w:proofErr w:type="gramStart"/>
                        <w:r>
                          <w:rPr>
                            <w:sz w:val="21"/>
                          </w:rPr>
                          <w:t>it must be signed by a partner</w:t>
                        </w:r>
                        <w:proofErr w:type="gramEnd"/>
                        <w:r>
                          <w:rPr>
                            <w:sz w:val="21"/>
                          </w:rPr>
                          <w:t>.</w:t>
                        </w:r>
                      </w:p>
                    </w:txbxContent>
                  </v:textbox>
                </v:shape>
                <w10:wrap type="topAndBottom" anchorx="page"/>
              </v:group>
            </w:pict>
          </mc:Fallback>
        </mc:AlternateContent>
      </w:r>
    </w:p>
    <w:p w14:paraId="59CF62B4" w14:textId="77777777" w:rsidR="009B4800" w:rsidRDefault="009B4800">
      <w:pPr>
        <w:pStyle w:val="BodyText"/>
        <w:rPr>
          <w:sz w:val="24"/>
        </w:rPr>
      </w:pPr>
    </w:p>
    <w:p w14:paraId="59CF62B5" w14:textId="77777777" w:rsidR="009B4800" w:rsidRDefault="009B4800">
      <w:pPr>
        <w:pStyle w:val="BodyText"/>
        <w:spacing w:before="180"/>
        <w:rPr>
          <w:sz w:val="24"/>
        </w:rPr>
      </w:pPr>
    </w:p>
    <w:p w14:paraId="59CF62B6" w14:textId="77777777" w:rsidR="009B4800" w:rsidRDefault="0080342A">
      <w:pPr>
        <w:ind w:left="115"/>
        <w:jc w:val="center"/>
        <w:rPr>
          <w:rFonts w:ascii="Courier New"/>
          <w:sz w:val="24"/>
        </w:rPr>
      </w:pPr>
      <w:r>
        <w:rPr>
          <w:rFonts w:ascii="Courier New"/>
          <w:spacing w:val="-5"/>
          <w:w w:val="95"/>
          <w:sz w:val="24"/>
        </w:rPr>
        <w:t>35</w:t>
      </w:r>
    </w:p>
    <w:sectPr w:rsidR="009B4800">
      <w:footerReference w:type="default" r:id="rId9"/>
      <w:pgSz w:w="12240" w:h="15840"/>
      <w:pgMar w:top="1460" w:right="1080" w:bottom="280" w:left="10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F62C7" w14:textId="77777777" w:rsidR="0080342A" w:rsidRDefault="0080342A">
      <w:r>
        <w:separator/>
      </w:r>
    </w:p>
  </w:endnote>
  <w:endnote w:type="continuationSeparator" w:id="0">
    <w:p w14:paraId="59CF62C9" w14:textId="77777777" w:rsidR="0080342A" w:rsidRDefault="00803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62C1" w14:textId="77777777" w:rsidR="009B4800" w:rsidRDefault="0080342A">
    <w:pPr>
      <w:pStyle w:val="BodyText"/>
      <w:spacing w:line="14" w:lineRule="auto"/>
      <w:rPr>
        <w:sz w:val="20"/>
      </w:rPr>
    </w:pPr>
    <w:r>
      <w:rPr>
        <w:noProof/>
        <w:sz w:val="20"/>
      </w:rPr>
      <mc:AlternateContent>
        <mc:Choice Requires="wps">
          <w:drawing>
            <wp:anchor distT="0" distB="0" distL="0" distR="0" simplePos="0" relativeHeight="487495680" behindDoc="1" locked="0" layoutInCell="1" allowOverlap="1" wp14:anchorId="59CF62C3" wp14:editId="59CF62C4">
              <wp:simplePos x="0" y="0"/>
              <wp:positionH relativeFrom="page">
                <wp:posOffset>901700</wp:posOffset>
              </wp:positionH>
              <wp:positionV relativeFrom="page">
                <wp:posOffset>8758173</wp:posOffset>
              </wp:positionV>
              <wp:extent cx="1246505" cy="1524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6505" cy="152400"/>
                      </a:xfrm>
                      <a:prstGeom prst="rect">
                        <a:avLst/>
                      </a:prstGeom>
                    </wps:spPr>
                    <wps:txbx>
                      <w:txbxContent>
                        <w:p w14:paraId="59CF62CB" w14:textId="77777777" w:rsidR="009B4800" w:rsidRDefault="0080342A">
                          <w:pPr>
                            <w:spacing w:before="12"/>
                            <w:ind w:left="20"/>
                            <w:rPr>
                              <w:sz w:val="18"/>
                            </w:rPr>
                          </w:pPr>
                          <w:r>
                            <w:rPr>
                              <w:sz w:val="18"/>
                            </w:rPr>
                            <w:t>Current</w:t>
                          </w:r>
                          <w:r>
                            <w:rPr>
                              <w:spacing w:val="-3"/>
                              <w:sz w:val="18"/>
                            </w:rPr>
                            <w:t xml:space="preserve"> </w:t>
                          </w:r>
                          <w:r>
                            <w:rPr>
                              <w:sz w:val="18"/>
                            </w:rPr>
                            <w:t>as of: July</w:t>
                          </w:r>
                          <w:r>
                            <w:rPr>
                              <w:spacing w:val="-4"/>
                              <w:sz w:val="18"/>
                            </w:rPr>
                            <w:t xml:space="preserve"> </w:t>
                          </w:r>
                          <w:r>
                            <w:rPr>
                              <w:sz w:val="18"/>
                            </w:rPr>
                            <w:t>1,</w:t>
                          </w:r>
                          <w:r>
                            <w:rPr>
                              <w:spacing w:val="-2"/>
                              <w:sz w:val="18"/>
                            </w:rPr>
                            <w:t xml:space="preserve"> </w:t>
                          </w:r>
                          <w:r>
                            <w:rPr>
                              <w:spacing w:val="-4"/>
                              <w:sz w:val="18"/>
                            </w:rPr>
                            <w:t>2009</w:t>
                          </w:r>
                        </w:p>
                      </w:txbxContent>
                    </wps:txbx>
                    <wps:bodyPr wrap="square" lIns="0" tIns="0" rIns="0" bIns="0" rtlCol="0">
                      <a:noAutofit/>
                    </wps:bodyPr>
                  </wps:wsp>
                </a:graphicData>
              </a:graphic>
            </wp:anchor>
          </w:drawing>
        </mc:Choice>
        <mc:Fallback>
          <w:pict>
            <v:shapetype w14:anchorId="59CF62C3" id="_x0000_t202" coordsize="21600,21600" o:spt="202" path="m,l,21600r21600,l21600,xe">
              <v:stroke joinstyle="miter"/>
              <v:path gradientshapeok="t" o:connecttype="rect"/>
            </v:shapetype>
            <v:shape id="Textbox 1" o:spid="_x0000_s1033" type="#_x0000_t202" style="position:absolute;margin-left:71pt;margin-top:689.6pt;width:98.15pt;height:12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" filled="f" stroked="f">
              <v:textbox inset="0,0,0,0">
                <w:txbxContent>
                  <w:p w14:paraId="59CF62CB" w14:textId="77777777" w:rsidR="009B4800" w:rsidRDefault="0080342A">
                    <w:pPr>
                      <w:spacing w:before="12"/>
                      <w:ind w:left="20"/>
                      <w:rPr>
                        <w:sz w:val="18"/>
                      </w:rPr>
                    </w:pPr>
                    <w:r>
                      <w:rPr>
                        <w:sz w:val="18"/>
                      </w:rPr>
                      <w:t>Current</w:t>
                    </w:r>
                    <w:r>
                      <w:rPr>
                        <w:spacing w:val="-3"/>
                        <w:sz w:val="18"/>
                      </w:rPr>
                      <w:t xml:space="preserve"> </w:t>
                    </w:r>
                    <w:r>
                      <w:rPr>
                        <w:sz w:val="18"/>
                      </w:rPr>
                      <w:t>as of: July</w:t>
                    </w:r>
                    <w:r>
                      <w:rPr>
                        <w:spacing w:val="-4"/>
                        <w:sz w:val="18"/>
                      </w:rPr>
                      <w:t xml:space="preserve"> </w:t>
                    </w:r>
                    <w:r>
                      <w:rPr>
                        <w:sz w:val="18"/>
                      </w:rPr>
                      <w:t>1,</w:t>
                    </w:r>
                    <w:r>
                      <w:rPr>
                        <w:spacing w:val="-2"/>
                        <w:sz w:val="18"/>
                      </w:rPr>
                      <w:t xml:space="preserve"> </w:t>
                    </w:r>
                    <w:r>
                      <w:rPr>
                        <w:spacing w:val="-4"/>
                        <w:sz w:val="18"/>
                      </w:rPr>
                      <w:t>2009</w:t>
                    </w:r>
                  </w:p>
                </w:txbxContent>
              </v:textbox>
              <w10:wrap anchorx="page" anchory="page"/>
            </v:shape>
          </w:pict>
        </mc:Fallback>
      </mc:AlternateContent>
    </w:r>
    <w:r>
      <w:rPr>
        <w:noProof/>
        <w:sz w:val="20"/>
      </w:rPr>
      <mc:AlternateContent>
        <mc:Choice Requires="wps">
          <w:drawing>
            <wp:anchor distT="0" distB="0" distL="0" distR="0" simplePos="0" relativeHeight="487496192" behindDoc="1" locked="0" layoutInCell="1" allowOverlap="1" wp14:anchorId="59CF62C5" wp14:editId="59CF62C6">
              <wp:simplePos x="0" y="0"/>
              <wp:positionH relativeFrom="page">
                <wp:posOffset>901700</wp:posOffset>
              </wp:positionH>
              <wp:positionV relativeFrom="page">
                <wp:posOffset>9023153</wp:posOffset>
              </wp:positionV>
              <wp:extent cx="5756910" cy="4584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910" cy="458470"/>
                      </a:xfrm>
                      <a:prstGeom prst="rect">
                        <a:avLst/>
                      </a:prstGeom>
                    </wps:spPr>
                    <wps:txbx>
                      <w:txbxContent>
                        <w:p w14:paraId="59CF62CC" w14:textId="77777777" w:rsidR="009B4800" w:rsidRDefault="0080342A">
                          <w:pPr>
                            <w:spacing w:before="10"/>
                            <w:ind w:left="20" w:right="18"/>
                            <w:rPr>
                              <w:b/>
                              <w:i/>
                              <w:sz w:val="20"/>
                            </w:rPr>
                          </w:pPr>
                          <w:proofErr w:type="gramStart"/>
                          <w:r>
                            <w:rPr>
                              <w:b/>
                              <w:i/>
                              <w:sz w:val="20"/>
                            </w:rPr>
                            <w:t>This document was produced by the Office</w:t>
                          </w:r>
                          <w:proofErr w:type="gramEnd"/>
                          <w:r>
                            <w:rPr>
                              <w:b/>
                              <w:i/>
                              <w:sz w:val="20"/>
                            </w:rPr>
                            <w:t xml:space="preserve"> of the Chancellor, and </w:t>
                          </w:r>
                          <w:proofErr w:type="gramStart"/>
                          <w:r>
                            <w:rPr>
                              <w:b/>
                              <w:i/>
                              <w:sz w:val="20"/>
                            </w:rPr>
                            <w:t>was derived</w:t>
                          </w:r>
                          <w:proofErr w:type="gramEnd"/>
                          <w:r>
                            <w:rPr>
                              <w:b/>
                              <w:i/>
                              <w:sz w:val="20"/>
                            </w:rPr>
                            <w:t xml:space="preserve"> from Minnesota law. Portions </w:t>
                          </w:r>
                          <w:proofErr w:type="gramStart"/>
                          <w:r>
                            <w:rPr>
                              <w:b/>
                              <w:i/>
                              <w:sz w:val="20"/>
                            </w:rPr>
                            <w:t>were</w:t>
                          </w:r>
                          <w:r>
                            <w:rPr>
                              <w:b/>
                              <w:i/>
                              <w:spacing w:val="-4"/>
                              <w:sz w:val="20"/>
                            </w:rPr>
                            <w:t xml:space="preserve"> </w:t>
                          </w:r>
                          <w:r>
                            <w:rPr>
                              <w:b/>
                              <w:i/>
                              <w:sz w:val="20"/>
                            </w:rPr>
                            <w:t>used</w:t>
                          </w:r>
                          <w:proofErr w:type="gramEnd"/>
                          <w:r>
                            <w:rPr>
                              <w:b/>
                              <w:i/>
                              <w:spacing w:val="-3"/>
                              <w:sz w:val="20"/>
                            </w:rPr>
                            <w:t xml:space="preserve"> </w:t>
                          </w:r>
                          <w:r>
                            <w:rPr>
                              <w:b/>
                              <w:i/>
                              <w:sz w:val="20"/>
                            </w:rPr>
                            <w:t>from</w:t>
                          </w:r>
                          <w:r>
                            <w:rPr>
                              <w:b/>
                              <w:i/>
                              <w:spacing w:val="-2"/>
                              <w:sz w:val="20"/>
                            </w:rPr>
                            <w:t xml:space="preserve"> </w:t>
                          </w:r>
                          <w:r>
                            <w:rPr>
                              <w:b/>
                              <w:i/>
                              <w:sz w:val="20"/>
                            </w:rPr>
                            <w:t>the</w:t>
                          </w:r>
                          <w:r>
                            <w:rPr>
                              <w:b/>
                              <w:i/>
                              <w:spacing w:val="-4"/>
                              <w:sz w:val="20"/>
                            </w:rPr>
                            <w:t xml:space="preserve"> </w:t>
                          </w:r>
                          <w:r>
                            <w:rPr>
                              <w:b/>
                              <w:i/>
                              <w:sz w:val="20"/>
                            </w:rPr>
                            <w:t>Minnesota</w:t>
                          </w:r>
                          <w:r>
                            <w:rPr>
                              <w:b/>
                              <w:i/>
                              <w:spacing w:val="-3"/>
                              <w:sz w:val="20"/>
                            </w:rPr>
                            <w:t xml:space="preserve"> </w:t>
                          </w:r>
                          <w:r>
                            <w:rPr>
                              <w:b/>
                              <w:i/>
                              <w:sz w:val="20"/>
                            </w:rPr>
                            <w:t>Attorney</w:t>
                          </w:r>
                          <w:r>
                            <w:rPr>
                              <w:b/>
                              <w:i/>
                              <w:spacing w:val="-4"/>
                              <w:sz w:val="20"/>
                            </w:rPr>
                            <w:t xml:space="preserve"> </w:t>
                          </w:r>
                          <w:r>
                            <w:rPr>
                              <w:b/>
                              <w:i/>
                              <w:sz w:val="20"/>
                            </w:rPr>
                            <w:t>General’s</w:t>
                          </w:r>
                          <w:r>
                            <w:rPr>
                              <w:b/>
                              <w:i/>
                              <w:spacing w:val="-5"/>
                              <w:sz w:val="20"/>
                            </w:rPr>
                            <w:t xml:space="preserve"> </w:t>
                          </w:r>
                          <w:r>
                            <w:rPr>
                              <w:b/>
                              <w:i/>
                              <w:sz w:val="20"/>
                            </w:rPr>
                            <w:t>Office</w:t>
                          </w:r>
                          <w:r>
                            <w:rPr>
                              <w:b/>
                              <w:i/>
                              <w:spacing w:val="-4"/>
                              <w:sz w:val="20"/>
                            </w:rPr>
                            <w:t xml:space="preserve"> </w:t>
                          </w:r>
                          <w:r>
                            <w:rPr>
                              <w:b/>
                              <w:i/>
                              <w:sz w:val="20"/>
                            </w:rPr>
                            <w:t>website</w:t>
                          </w:r>
                          <w:r>
                            <w:rPr>
                              <w:b/>
                              <w:i/>
                              <w:spacing w:val="-4"/>
                              <w:sz w:val="20"/>
                            </w:rPr>
                            <w:t xml:space="preserve"> </w:t>
                          </w:r>
                          <w:r>
                            <w:rPr>
                              <w:b/>
                              <w:i/>
                              <w:sz w:val="20"/>
                            </w:rPr>
                            <w:t>regarding</w:t>
                          </w:r>
                          <w:r>
                            <w:rPr>
                              <w:b/>
                              <w:i/>
                              <w:spacing w:val="-3"/>
                              <w:sz w:val="20"/>
                            </w:rPr>
                            <w:t xml:space="preserve"> </w:t>
                          </w:r>
                          <w:r>
                            <w:rPr>
                              <w:b/>
                              <w:i/>
                              <w:sz w:val="20"/>
                            </w:rPr>
                            <w:t>residential</w:t>
                          </w:r>
                          <w:r>
                            <w:rPr>
                              <w:b/>
                              <w:i/>
                              <w:spacing w:val="-3"/>
                              <w:sz w:val="20"/>
                            </w:rPr>
                            <w:t xml:space="preserve"> </w:t>
                          </w:r>
                          <w:r>
                            <w:rPr>
                              <w:b/>
                              <w:i/>
                              <w:sz w:val="20"/>
                            </w:rPr>
                            <w:t>construction</w:t>
                          </w:r>
                          <w:r>
                            <w:rPr>
                              <w:b/>
                              <w:i/>
                              <w:spacing w:val="-4"/>
                              <w:sz w:val="20"/>
                            </w:rPr>
                            <w:t xml:space="preserve"> </w:t>
                          </w:r>
                          <w:r>
                            <w:rPr>
                              <w:b/>
                              <w:i/>
                              <w:sz w:val="20"/>
                            </w:rPr>
                            <w:t>practices. See (</w:t>
                          </w:r>
                          <w:hyperlink r:id="rId1">
                            <w:r>
                              <w:rPr>
                                <w:b/>
                                <w:i/>
                                <w:color w:val="0000FF"/>
                                <w:sz w:val="20"/>
                                <w:u w:val="single" w:color="0000FF"/>
                              </w:rPr>
                              <w:t>http://www.ag.state.mn.us/Consumer/Housing/CitGuide/Default.asp</w:t>
                            </w:r>
                          </w:hyperlink>
                          <w:r>
                            <w:rPr>
                              <w:b/>
                              <w:i/>
                              <w:color w:val="0000FF"/>
                              <w:sz w:val="20"/>
                            </w:rPr>
                            <w:t xml:space="preserve"> </w:t>
                          </w:r>
                          <w:r>
                            <w:rPr>
                              <w:b/>
                              <w:i/>
                              <w:sz w:val="20"/>
                            </w:rPr>
                            <w:t>)</w:t>
                          </w:r>
                        </w:p>
                      </w:txbxContent>
                    </wps:txbx>
                    <wps:bodyPr wrap="square" lIns="0" tIns="0" rIns="0" bIns="0" rtlCol="0">
                      <a:noAutofit/>
                    </wps:bodyPr>
                  </wps:wsp>
                </a:graphicData>
              </a:graphic>
            </wp:anchor>
          </w:drawing>
        </mc:Choice>
        <mc:Fallback>
          <w:pict>
            <v:shape w14:anchorId="59CF62C5" id="Textbox 2" o:spid="_x0000_s1034" type="#_x0000_t202" style="position:absolute;margin-left:71pt;margin-top:710.5pt;width:453.3pt;height:36.1pt;z-index:-1582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" filled="f" stroked="f">
              <v:textbox inset="0,0,0,0">
                <w:txbxContent>
                  <w:p w14:paraId="59CF62CC" w14:textId="77777777" w:rsidR="009B4800" w:rsidRDefault="0080342A">
                    <w:pPr>
                      <w:spacing w:before="10"/>
                      <w:ind w:left="20" w:right="18"/>
                      <w:rPr>
                        <w:b/>
                        <w:i/>
                        <w:sz w:val="20"/>
                      </w:rPr>
                    </w:pPr>
                    <w:proofErr w:type="gramStart"/>
                    <w:r>
                      <w:rPr>
                        <w:b/>
                        <w:i/>
                        <w:sz w:val="20"/>
                      </w:rPr>
                      <w:t>This document was produced by the Office</w:t>
                    </w:r>
                    <w:proofErr w:type="gramEnd"/>
                    <w:r>
                      <w:rPr>
                        <w:b/>
                        <w:i/>
                        <w:sz w:val="20"/>
                      </w:rPr>
                      <w:t xml:space="preserve"> of the Chancellor, and </w:t>
                    </w:r>
                    <w:proofErr w:type="gramStart"/>
                    <w:r>
                      <w:rPr>
                        <w:b/>
                        <w:i/>
                        <w:sz w:val="20"/>
                      </w:rPr>
                      <w:t>was derived</w:t>
                    </w:r>
                    <w:proofErr w:type="gramEnd"/>
                    <w:r>
                      <w:rPr>
                        <w:b/>
                        <w:i/>
                        <w:sz w:val="20"/>
                      </w:rPr>
                      <w:t xml:space="preserve"> from Minnesota law. Portions </w:t>
                    </w:r>
                    <w:proofErr w:type="gramStart"/>
                    <w:r>
                      <w:rPr>
                        <w:b/>
                        <w:i/>
                        <w:sz w:val="20"/>
                      </w:rPr>
                      <w:t>were</w:t>
                    </w:r>
                    <w:r>
                      <w:rPr>
                        <w:b/>
                        <w:i/>
                        <w:spacing w:val="-4"/>
                        <w:sz w:val="20"/>
                      </w:rPr>
                      <w:t xml:space="preserve"> </w:t>
                    </w:r>
                    <w:r>
                      <w:rPr>
                        <w:b/>
                        <w:i/>
                        <w:sz w:val="20"/>
                      </w:rPr>
                      <w:t>used</w:t>
                    </w:r>
                    <w:proofErr w:type="gramEnd"/>
                    <w:r>
                      <w:rPr>
                        <w:b/>
                        <w:i/>
                        <w:spacing w:val="-3"/>
                        <w:sz w:val="20"/>
                      </w:rPr>
                      <w:t xml:space="preserve"> </w:t>
                    </w:r>
                    <w:r>
                      <w:rPr>
                        <w:b/>
                        <w:i/>
                        <w:sz w:val="20"/>
                      </w:rPr>
                      <w:t>from</w:t>
                    </w:r>
                    <w:r>
                      <w:rPr>
                        <w:b/>
                        <w:i/>
                        <w:spacing w:val="-2"/>
                        <w:sz w:val="20"/>
                      </w:rPr>
                      <w:t xml:space="preserve"> </w:t>
                    </w:r>
                    <w:r>
                      <w:rPr>
                        <w:b/>
                        <w:i/>
                        <w:sz w:val="20"/>
                      </w:rPr>
                      <w:t>the</w:t>
                    </w:r>
                    <w:r>
                      <w:rPr>
                        <w:b/>
                        <w:i/>
                        <w:spacing w:val="-4"/>
                        <w:sz w:val="20"/>
                      </w:rPr>
                      <w:t xml:space="preserve"> </w:t>
                    </w:r>
                    <w:r>
                      <w:rPr>
                        <w:b/>
                        <w:i/>
                        <w:sz w:val="20"/>
                      </w:rPr>
                      <w:t>Minnesota</w:t>
                    </w:r>
                    <w:r>
                      <w:rPr>
                        <w:b/>
                        <w:i/>
                        <w:spacing w:val="-3"/>
                        <w:sz w:val="20"/>
                      </w:rPr>
                      <w:t xml:space="preserve"> </w:t>
                    </w:r>
                    <w:r>
                      <w:rPr>
                        <w:b/>
                        <w:i/>
                        <w:sz w:val="20"/>
                      </w:rPr>
                      <w:t>Attorney</w:t>
                    </w:r>
                    <w:r>
                      <w:rPr>
                        <w:b/>
                        <w:i/>
                        <w:spacing w:val="-4"/>
                        <w:sz w:val="20"/>
                      </w:rPr>
                      <w:t xml:space="preserve"> </w:t>
                    </w:r>
                    <w:r>
                      <w:rPr>
                        <w:b/>
                        <w:i/>
                        <w:sz w:val="20"/>
                      </w:rPr>
                      <w:t>General’s</w:t>
                    </w:r>
                    <w:r>
                      <w:rPr>
                        <w:b/>
                        <w:i/>
                        <w:spacing w:val="-5"/>
                        <w:sz w:val="20"/>
                      </w:rPr>
                      <w:t xml:space="preserve"> </w:t>
                    </w:r>
                    <w:r>
                      <w:rPr>
                        <w:b/>
                        <w:i/>
                        <w:sz w:val="20"/>
                      </w:rPr>
                      <w:t>Office</w:t>
                    </w:r>
                    <w:r>
                      <w:rPr>
                        <w:b/>
                        <w:i/>
                        <w:spacing w:val="-4"/>
                        <w:sz w:val="20"/>
                      </w:rPr>
                      <w:t xml:space="preserve"> </w:t>
                    </w:r>
                    <w:r>
                      <w:rPr>
                        <w:b/>
                        <w:i/>
                        <w:sz w:val="20"/>
                      </w:rPr>
                      <w:t>website</w:t>
                    </w:r>
                    <w:r>
                      <w:rPr>
                        <w:b/>
                        <w:i/>
                        <w:spacing w:val="-4"/>
                        <w:sz w:val="20"/>
                      </w:rPr>
                      <w:t xml:space="preserve"> </w:t>
                    </w:r>
                    <w:r>
                      <w:rPr>
                        <w:b/>
                        <w:i/>
                        <w:sz w:val="20"/>
                      </w:rPr>
                      <w:t>regarding</w:t>
                    </w:r>
                    <w:r>
                      <w:rPr>
                        <w:b/>
                        <w:i/>
                        <w:spacing w:val="-3"/>
                        <w:sz w:val="20"/>
                      </w:rPr>
                      <w:t xml:space="preserve"> </w:t>
                    </w:r>
                    <w:r>
                      <w:rPr>
                        <w:b/>
                        <w:i/>
                        <w:sz w:val="20"/>
                      </w:rPr>
                      <w:t>residential</w:t>
                    </w:r>
                    <w:r>
                      <w:rPr>
                        <w:b/>
                        <w:i/>
                        <w:spacing w:val="-3"/>
                        <w:sz w:val="20"/>
                      </w:rPr>
                      <w:t xml:space="preserve"> </w:t>
                    </w:r>
                    <w:r>
                      <w:rPr>
                        <w:b/>
                        <w:i/>
                        <w:sz w:val="20"/>
                      </w:rPr>
                      <w:t>construction</w:t>
                    </w:r>
                    <w:r>
                      <w:rPr>
                        <w:b/>
                        <w:i/>
                        <w:spacing w:val="-4"/>
                        <w:sz w:val="20"/>
                      </w:rPr>
                      <w:t xml:space="preserve"> </w:t>
                    </w:r>
                    <w:r>
                      <w:rPr>
                        <w:b/>
                        <w:i/>
                        <w:sz w:val="20"/>
                      </w:rPr>
                      <w:t>practices. See (</w:t>
                    </w:r>
                    <w:hyperlink r:id="rId2">
                      <w:r>
                        <w:rPr>
                          <w:b/>
                          <w:i/>
                          <w:color w:val="0000FF"/>
                          <w:sz w:val="20"/>
                          <w:u w:val="single" w:color="0000FF"/>
                        </w:rPr>
                        <w:t>http://www.ag.state.mn.us/Consumer/Housing/CitGuide/Default.asp</w:t>
                      </w:r>
                    </w:hyperlink>
                    <w:r>
                      <w:rPr>
                        <w:b/>
                        <w:i/>
                        <w:color w:val="0000FF"/>
                        <w:sz w:val="20"/>
                      </w:rPr>
                      <w:t xml:space="preserve"> </w:t>
                    </w:r>
                    <w:r>
                      <w:rPr>
                        <w:b/>
                        <w:i/>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F62C2" w14:textId="77777777" w:rsidR="009B4800" w:rsidRDefault="009B4800">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F62C3" w14:textId="77777777" w:rsidR="0080342A" w:rsidRDefault="0080342A">
      <w:r>
        <w:separator/>
      </w:r>
    </w:p>
  </w:footnote>
  <w:footnote w:type="continuationSeparator" w:id="0">
    <w:p w14:paraId="59CF62C5" w14:textId="77777777" w:rsidR="0080342A" w:rsidRDefault="008034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60F8"/>
    <w:multiLevelType w:val="hybridMultilevel"/>
    <w:tmpl w:val="4E8A7A6E"/>
    <w:lvl w:ilvl="0" w:tplc="60143EBE">
      <w:start w:val="1"/>
      <w:numFmt w:val="decimal"/>
      <w:lvlText w:val="%1."/>
      <w:lvlJc w:val="left"/>
      <w:pPr>
        <w:ind w:left="3018" w:hanging="1404"/>
        <w:jc w:val="left"/>
      </w:pPr>
      <w:rPr>
        <w:rFonts w:hint="default"/>
        <w:spacing w:val="-1"/>
        <w:w w:val="67"/>
        <w:lang w:val="en-US" w:eastAsia="en-US" w:bidi="ar-SA"/>
      </w:rPr>
    </w:lvl>
    <w:lvl w:ilvl="1" w:tplc="8476358E">
      <w:numFmt w:val="bullet"/>
      <w:lvlText w:val="•"/>
      <w:lvlJc w:val="left"/>
      <w:pPr>
        <w:ind w:left="3726" w:hanging="1404"/>
      </w:pPr>
      <w:rPr>
        <w:rFonts w:hint="default"/>
        <w:lang w:val="en-US" w:eastAsia="en-US" w:bidi="ar-SA"/>
      </w:rPr>
    </w:lvl>
    <w:lvl w:ilvl="2" w:tplc="057815E2">
      <w:numFmt w:val="bullet"/>
      <w:lvlText w:val="•"/>
      <w:lvlJc w:val="left"/>
      <w:pPr>
        <w:ind w:left="4432" w:hanging="1404"/>
      </w:pPr>
      <w:rPr>
        <w:rFonts w:hint="default"/>
        <w:lang w:val="en-US" w:eastAsia="en-US" w:bidi="ar-SA"/>
      </w:rPr>
    </w:lvl>
    <w:lvl w:ilvl="3" w:tplc="CB5863FE">
      <w:numFmt w:val="bullet"/>
      <w:lvlText w:val="•"/>
      <w:lvlJc w:val="left"/>
      <w:pPr>
        <w:ind w:left="5138" w:hanging="1404"/>
      </w:pPr>
      <w:rPr>
        <w:rFonts w:hint="default"/>
        <w:lang w:val="en-US" w:eastAsia="en-US" w:bidi="ar-SA"/>
      </w:rPr>
    </w:lvl>
    <w:lvl w:ilvl="4" w:tplc="98C672B6">
      <w:numFmt w:val="bullet"/>
      <w:lvlText w:val="•"/>
      <w:lvlJc w:val="left"/>
      <w:pPr>
        <w:ind w:left="5844" w:hanging="1404"/>
      </w:pPr>
      <w:rPr>
        <w:rFonts w:hint="default"/>
        <w:lang w:val="en-US" w:eastAsia="en-US" w:bidi="ar-SA"/>
      </w:rPr>
    </w:lvl>
    <w:lvl w:ilvl="5" w:tplc="2F00756C">
      <w:numFmt w:val="bullet"/>
      <w:lvlText w:val="•"/>
      <w:lvlJc w:val="left"/>
      <w:pPr>
        <w:ind w:left="6550" w:hanging="1404"/>
      </w:pPr>
      <w:rPr>
        <w:rFonts w:hint="default"/>
        <w:lang w:val="en-US" w:eastAsia="en-US" w:bidi="ar-SA"/>
      </w:rPr>
    </w:lvl>
    <w:lvl w:ilvl="6" w:tplc="1F5ED304">
      <w:numFmt w:val="bullet"/>
      <w:lvlText w:val="•"/>
      <w:lvlJc w:val="left"/>
      <w:pPr>
        <w:ind w:left="7256" w:hanging="1404"/>
      </w:pPr>
      <w:rPr>
        <w:rFonts w:hint="default"/>
        <w:lang w:val="en-US" w:eastAsia="en-US" w:bidi="ar-SA"/>
      </w:rPr>
    </w:lvl>
    <w:lvl w:ilvl="7" w:tplc="EF30ACE6">
      <w:numFmt w:val="bullet"/>
      <w:lvlText w:val="•"/>
      <w:lvlJc w:val="left"/>
      <w:pPr>
        <w:ind w:left="7962" w:hanging="1404"/>
      </w:pPr>
      <w:rPr>
        <w:rFonts w:hint="default"/>
        <w:lang w:val="en-US" w:eastAsia="en-US" w:bidi="ar-SA"/>
      </w:rPr>
    </w:lvl>
    <w:lvl w:ilvl="8" w:tplc="724642C4">
      <w:numFmt w:val="bullet"/>
      <w:lvlText w:val="•"/>
      <w:lvlJc w:val="left"/>
      <w:pPr>
        <w:ind w:left="8668" w:hanging="1404"/>
      </w:pPr>
      <w:rPr>
        <w:rFonts w:hint="default"/>
        <w:lang w:val="en-US" w:eastAsia="en-US" w:bidi="ar-SA"/>
      </w:rPr>
    </w:lvl>
  </w:abstractNum>
  <w:abstractNum w:abstractNumId="1" w15:restartNumberingAfterBreak="0">
    <w:nsid w:val="29FE3B39"/>
    <w:multiLevelType w:val="hybridMultilevel"/>
    <w:tmpl w:val="659EE19C"/>
    <w:lvl w:ilvl="0" w:tplc="CA62CDA2">
      <w:start w:val="1"/>
      <w:numFmt w:val="decimal"/>
      <w:lvlText w:val="%1."/>
      <w:lvlJc w:val="left"/>
      <w:pPr>
        <w:ind w:left="1079"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1" w:tplc="45B0F9FE">
      <w:start w:val="1"/>
      <w:numFmt w:val="lowerLetter"/>
      <w:lvlText w:val="%2."/>
      <w:lvlJc w:val="left"/>
      <w:pPr>
        <w:ind w:left="1799" w:hanging="360"/>
        <w:jc w:val="left"/>
      </w:pPr>
      <w:rPr>
        <w:rFonts w:ascii="Times New Roman" w:eastAsia="Times New Roman" w:hAnsi="Times New Roman" w:cs="Times New Roman" w:hint="default"/>
        <w:b/>
        <w:bCs/>
        <w:i w:val="0"/>
        <w:iCs w:val="0"/>
        <w:spacing w:val="0"/>
        <w:w w:val="100"/>
        <w:sz w:val="22"/>
        <w:szCs w:val="22"/>
        <w:lang w:val="en-US" w:eastAsia="en-US" w:bidi="ar-SA"/>
      </w:rPr>
    </w:lvl>
    <w:lvl w:ilvl="2" w:tplc="4A5623E4">
      <w:numFmt w:val="bullet"/>
      <w:lvlText w:val="•"/>
      <w:lvlJc w:val="left"/>
      <w:pPr>
        <w:ind w:left="2720" w:hanging="360"/>
      </w:pPr>
      <w:rPr>
        <w:rFonts w:hint="default"/>
        <w:lang w:val="en-US" w:eastAsia="en-US" w:bidi="ar-SA"/>
      </w:rPr>
    </w:lvl>
    <w:lvl w:ilvl="3" w:tplc="6B58AA62">
      <w:numFmt w:val="bullet"/>
      <w:lvlText w:val="•"/>
      <w:lvlJc w:val="left"/>
      <w:pPr>
        <w:ind w:left="3640" w:hanging="360"/>
      </w:pPr>
      <w:rPr>
        <w:rFonts w:hint="default"/>
        <w:lang w:val="en-US" w:eastAsia="en-US" w:bidi="ar-SA"/>
      </w:rPr>
    </w:lvl>
    <w:lvl w:ilvl="4" w:tplc="F4EEF15C">
      <w:numFmt w:val="bullet"/>
      <w:lvlText w:val="•"/>
      <w:lvlJc w:val="left"/>
      <w:pPr>
        <w:ind w:left="4560" w:hanging="360"/>
      </w:pPr>
      <w:rPr>
        <w:rFonts w:hint="default"/>
        <w:lang w:val="en-US" w:eastAsia="en-US" w:bidi="ar-SA"/>
      </w:rPr>
    </w:lvl>
    <w:lvl w:ilvl="5" w:tplc="057A83B2">
      <w:numFmt w:val="bullet"/>
      <w:lvlText w:val="•"/>
      <w:lvlJc w:val="left"/>
      <w:pPr>
        <w:ind w:left="5480" w:hanging="360"/>
      </w:pPr>
      <w:rPr>
        <w:rFonts w:hint="default"/>
        <w:lang w:val="en-US" w:eastAsia="en-US" w:bidi="ar-SA"/>
      </w:rPr>
    </w:lvl>
    <w:lvl w:ilvl="6" w:tplc="CC707096">
      <w:numFmt w:val="bullet"/>
      <w:lvlText w:val="•"/>
      <w:lvlJc w:val="left"/>
      <w:pPr>
        <w:ind w:left="6400" w:hanging="360"/>
      </w:pPr>
      <w:rPr>
        <w:rFonts w:hint="default"/>
        <w:lang w:val="en-US" w:eastAsia="en-US" w:bidi="ar-SA"/>
      </w:rPr>
    </w:lvl>
    <w:lvl w:ilvl="7" w:tplc="A6CC8B6E">
      <w:numFmt w:val="bullet"/>
      <w:lvlText w:val="•"/>
      <w:lvlJc w:val="left"/>
      <w:pPr>
        <w:ind w:left="7320" w:hanging="360"/>
      </w:pPr>
      <w:rPr>
        <w:rFonts w:hint="default"/>
        <w:lang w:val="en-US" w:eastAsia="en-US" w:bidi="ar-SA"/>
      </w:rPr>
    </w:lvl>
    <w:lvl w:ilvl="8" w:tplc="6562CE7A">
      <w:numFmt w:val="bullet"/>
      <w:lvlText w:val="•"/>
      <w:lvlJc w:val="left"/>
      <w:pPr>
        <w:ind w:left="8240" w:hanging="360"/>
      </w:pPr>
      <w:rPr>
        <w:rFonts w:hint="default"/>
        <w:lang w:val="en-US" w:eastAsia="en-US" w:bidi="ar-SA"/>
      </w:rPr>
    </w:lvl>
  </w:abstractNum>
  <w:abstractNum w:abstractNumId="2" w15:restartNumberingAfterBreak="0">
    <w:nsid w:val="63E636EF"/>
    <w:multiLevelType w:val="hybridMultilevel"/>
    <w:tmpl w:val="6EDC4982"/>
    <w:lvl w:ilvl="0" w:tplc="6CF6AA3E">
      <w:start w:val="1"/>
      <w:numFmt w:val="decimal"/>
      <w:lvlText w:val="%1."/>
      <w:lvlJc w:val="left"/>
      <w:pPr>
        <w:ind w:left="360" w:hanging="240"/>
        <w:jc w:val="left"/>
      </w:pPr>
      <w:rPr>
        <w:rFonts w:hint="default"/>
        <w:spacing w:val="0"/>
        <w:w w:val="100"/>
        <w:lang w:val="en-US" w:eastAsia="en-US" w:bidi="ar-SA"/>
      </w:rPr>
    </w:lvl>
    <w:lvl w:ilvl="1" w:tplc="8A64CA18">
      <w:numFmt w:val="bullet"/>
      <w:lvlText w:val=""/>
      <w:lvlJc w:val="left"/>
      <w:pPr>
        <w:ind w:left="1080" w:hanging="361"/>
      </w:pPr>
      <w:rPr>
        <w:rFonts w:ascii="Symbol" w:eastAsia="Symbol" w:hAnsi="Symbol" w:cs="Symbol" w:hint="default"/>
        <w:spacing w:val="0"/>
        <w:w w:val="100"/>
        <w:lang w:val="en-US" w:eastAsia="en-US" w:bidi="ar-SA"/>
      </w:rPr>
    </w:lvl>
    <w:lvl w:ilvl="2" w:tplc="7B74AE4C">
      <w:numFmt w:val="bullet"/>
      <w:lvlText w:val="•"/>
      <w:lvlJc w:val="left"/>
      <w:pPr>
        <w:ind w:left="2080" w:hanging="361"/>
      </w:pPr>
      <w:rPr>
        <w:rFonts w:hint="default"/>
        <w:lang w:val="en-US" w:eastAsia="en-US" w:bidi="ar-SA"/>
      </w:rPr>
    </w:lvl>
    <w:lvl w:ilvl="3" w:tplc="4B52ED24">
      <w:numFmt w:val="bullet"/>
      <w:lvlText w:val="•"/>
      <w:lvlJc w:val="left"/>
      <w:pPr>
        <w:ind w:left="3080" w:hanging="361"/>
      </w:pPr>
      <w:rPr>
        <w:rFonts w:hint="default"/>
        <w:lang w:val="en-US" w:eastAsia="en-US" w:bidi="ar-SA"/>
      </w:rPr>
    </w:lvl>
    <w:lvl w:ilvl="4" w:tplc="1DA0DD8C">
      <w:numFmt w:val="bullet"/>
      <w:lvlText w:val="•"/>
      <w:lvlJc w:val="left"/>
      <w:pPr>
        <w:ind w:left="4080" w:hanging="361"/>
      </w:pPr>
      <w:rPr>
        <w:rFonts w:hint="default"/>
        <w:lang w:val="en-US" w:eastAsia="en-US" w:bidi="ar-SA"/>
      </w:rPr>
    </w:lvl>
    <w:lvl w:ilvl="5" w:tplc="DCB6B418">
      <w:numFmt w:val="bullet"/>
      <w:lvlText w:val="•"/>
      <w:lvlJc w:val="left"/>
      <w:pPr>
        <w:ind w:left="5080" w:hanging="361"/>
      </w:pPr>
      <w:rPr>
        <w:rFonts w:hint="default"/>
        <w:lang w:val="en-US" w:eastAsia="en-US" w:bidi="ar-SA"/>
      </w:rPr>
    </w:lvl>
    <w:lvl w:ilvl="6" w:tplc="B53EA652">
      <w:numFmt w:val="bullet"/>
      <w:lvlText w:val="•"/>
      <w:lvlJc w:val="left"/>
      <w:pPr>
        <w:ind w:left="6080" w:hanging="361"/>
      </w:pPr>
      <w:rPr>
        <w:rFonts w:hint="default"/>
        <w:lang w:val="en-US" w:eastAsia="en-US" w:bidi="ar-SA"/>
      </w:rPr>
    </w:lvl>
    <w:lvl w:ilvl="7" w:tplc="473C5776">
      <w:numFmt w:val="bullet"/>
      <w:lvlText w:val="•"/>
      <w:lvlJc w:val="left"/>
      <w:pPr>
        <w:ind w:left="7080" w:hanging="361"/>
      </w:pPr>
      <w:rPr>
        <w:rFonts w:hint="default"/>
        <w:lang w:val="en-US" w:eastAsia="en-US" w:bidi="ar-SA"/>
      </w:rPr>
    </w:lvl>
    <w:lvl w:ilvl="8" w:tplc="DCE49AC2">
      <w:numFmt w:val="bullet"/>
      <w:lvlText w:val="•"/>
      <w:lvlJc w:val="left"/>
      <w:pPr>
        <w:ind w:left="8080" w:hanging="361"/>
      </w:pPr>
      <w:rPr>
        <w:rFonts w:hint="default"/>
        <w:lang w:val="en-US" w:eastAsia="en-US" w:bidi="ar-SA"/>
      </w:rPr>
    </w:lvl>
  </w:abstractNum>
  <w:num w:numId="1" w16cid:durableId="929118336">
    <w:abstractNumId w:val="0"/>
  </w:num>
  <w:num w:numId="2" w16cid:durableId="1708916869">
    <w:abstractNumId w:val="1"/>
  </w:num>
  <w:num w:numId="3" w16cid:durableId="196853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B4800"/>
    <w:rsid w:val="00304E4C"/>
    <w:rsid w:val="00312C42"/>
    <w:rsid w:val="00410692"/>
    <w:rsid w:val="00453F15"/>
    <w:rsid w:val="004A26D2"/>
    <w:rsid w:val="00516D27"/>
    <w:rsid w:val="0067339C"/>
    <w:rsid w:val="0080342A"/>
    <w:rsid w:val="009B4800"/>
    <w:rsid w:val="00AC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F6250"/>
  <w15:docId w15:val="{87DF2DDA-FEA1-4701-95B9-0CF4D74A1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5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C320B"/>
    <w:rPr>
      <w:color w:val="0000FF" w:themeColor="hyperlink"/>
      <w:u w:val="single"/>
    </w:rPr>
  </w:style>
  <w:style w:type="character" w:styleId="UnresolvedMention">
    <w:name w:val="Unresolved Mention"/>
    <w:basedOn w:val="DefaultParagraphFont"/>
    <w:uiPriority w:val="99"/>
    <w:semiHidden/>
    <w:unhideWhenUsed/>
    <w:rsid w:val="00AC3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ag.state.mn.us/Consumer/Housing/CitGuide/Default.asp" TargetMode="External"/><Relationship Id="rId1" Type="http://schemas.openxmlformats.org/officeDocument/2006/relationships/hyperlink" Target="http://www.ag.state.mn.us/Consumer/Housing/CitGuide/Defaul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1306</Words>
  <Characters>6574</Characters>
  <Application>Microsoft Office Word</Application>
  <DocSecurity>0</DocSecurity>
  <Lines>164</Lines>
  <Paragraphs>66</Paragraphs>
  <ScaleCrop>false</ScaleCrop>
  <Company>Minnesota State Colleges and Universities</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of the Chancellor</dc:creator>
  <dc:description/>
  <cp:lastModifiedBy>Melby, Liz</cp:lastModifiedBy>
  <cp:revision>9</cp:revision>
  <dcterms:created xsi:type="dcterms:W3CDTF">2026-02-27T14:13:00Z</dcterms:created>
  <dcterms:modified xsi:type="dcterms:W3CDTF">2026-02-27T14:17:00Z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2009-07-06T00:00:00Z</vt:filetime>
  </property>
  <property fmtid="{D5CDD505-2E9C-101B-9397-08002B2CF9AE}" pid="3" name="Creator">
    <vt:lpwstr>Acrobat PDFMaker 9.1 for Word</vt:lpwstr>
  </property>
  <property fmtid="{D5CDD505-2E9C-101B-9397-08002B2CF9AE}" pid="4" name="LastSaved">
    <vt:filetime>2026-02-27T00:00:00Z</vt:filetime>
  </property>
  <property fmtid="{D5CDD505-2E9C-101B-9397-08002B2CF9AE}" pid="5" name="Producer">
    <vt:lpwstr>Adobe PDF Library 9.0</vt:lpwstr>
  </property>
  <property fmtid="{D5CDD505-2E9C-101B-9397-08002B2CF9AE}" pid="6" name="SourceModified">
    <vt:lpwstr>D:20090706184728</vt:lpwstr>
  </property>
</Properties>
</file>