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E501C" w14:textId="77777777" w:rsidR="00643189" w:rsidRPr="00432538" w:rsidRDefault="00643189" w:rsidP="00D229EA">
      <w:pPr>
        <w:pStyle w:val="Title"/>
        <w:spacing w:after="360"/>
        <w:rPr>
          <w:rFonts w:asciiTheme="minorHAnsi" w:hAnsiTheme="minorHAnsi" w:cs="Arial"/>
          <w:b/>
          <w:sz w:val="32"/>
          <w:szCs w:val="32"/>
        </w:rPr>
      </w:pPr>
      <w:r w:rsidRPr="00432538">
        <w:rPr>
          <w:rFonts w:asciiTheme="minorHAnsi" w:hAnsiTheme="minorHAnsi" w:cs="Arial"/>
          <w:b/>
          <w:sz w:val="32"/>
          <w:szCs w:val="32"/>
        </w:rPr>
        <w:t>INSTRUCTIONS TO BIDDERS</w:t>
      </w:r>
    </w:p>
    <w:p w14:paraId="7EB41DF5" w14:textId="77777777" w:rsidR="00643189" w:rsidRDefault="008B641C" w:rsidP="001E370A">
      <w:pPr>
        <w:outlineLvl w:val="0"/>
        <w:rPr>
          <w:rFonts w:asciiTheme="minorHAnsi" w:hAnsiTheme="minorHAnsi" w:cs="Arial"/>
          <w:i/>
          <w:color w:val="FF0000"/>
          <w:sz w:val="22"/>
          <w:szCs w:val="22"/>
        </w:rPr>
      </w:pPr>
      <w:r w:rsidRPr="00750B94">
        <w:rPr>
          <w:rFonts w:asciiTheme="minorHAnsi" w:hAnsiTheme="minorHAnsi" w:cs="Arial"/>
          <w:i/>
          <w:color w:val="FF0000"/>
          <w:sz w:val="22"/>
          <w:szCs w:val="22"/>
          <w:highlight w:val="yellow"/>
        </w:rPr>
        <w:t>[INSTRUCTIONS FOR PREPARING THIS FORM FOR INCLUSION IN THE PROJECT MANUAL ARE IN ITALICS AND BRACKETS. PLEASE COMPLETE FIELDS AND DELETE ALL INSTRUCTIONS INCLUDING BRACKETS]</w:t>
      </w:r>
    </w:p>
    <w:p w14:paraId="5EEE2D66" w14:textId="77777777" w:rsidR="008A6DC0" w:rsidRPr="008A6DC0" w:rsidRDefault="008A6DC0" w:rsidP="001E370A">
      <w:pPr>
        <w:outlineLvl w:val="0"/>
        <w:rPr>
          <w:rFonts w:asciiTheme="minorHAnsi" w:hAnsiTheme="minorHAnsi" w:cs="Arial"/>
          <w:b/>
          <w:sz w:val="24"/>
          <w:szCs w:val="24"/>
        </w:rPr>
      </w:pPr>
      <w:r w:rsidRPr="008A6DC0">
        <w:rPr>
          <w:rFonts w:asciiTheme="minorHAnsi" w:hAnsiTheme="minorHAnsi" w:cs="Arial"/>
          <w:b/>
          <w:sz w:val="24"/>
          <w:szCs w:val="24"/>
        </w:rPr>
        <w:t>NOTICE:</w:t>
      </w:r>
    </w:p>
    <w:p w14:paraId="72508362" w14:textId="77777777" w:rsidR="00D217CA" w:rsidRPr="008A6DC0" w:rsidRDefault="00401F35" w:rsidP="001E370A">
      <w:pPr>
        <w:outlineLvl w:val="0"/>
        <w:rPr>
          <w:rStyle w:val="Hyperlink"/>
          <w:rFonts w:asciiTheme="minorHAnsi" w:hAnsiTheme="minorHAnsi" w:cstheme="minorHAnsi"/>
          <w:i/>
          <w:sz w:val="22"/>
          <w:szCs w:val="22"/>
        </w:rPr>
      </w:pPr>
      <w:r w:rsidRPr="008A6DC0">
        <w:rPr>
          <w:rFonts w:asciiTheme="minorHAnsi" w:hAnsiTheme="minorHAnsi" w:cs="Arial"/>
          <w:i/>
          <w:sz w:val="22"/>
          <w:szCs w:val="22"/>
        </w:rPr>
        <w:t xml:space="preserve">In order to work with our campus, your firm must be register as a vendor through the State of Minnesota’s Statewide Integrated Financial Tools (SWIFT).  For information on how to register, go to </w:t>
      </w:r>
      <w:hyperlink r:id="rId8" w:history="1">
        <w:r w:rsidRPr="008A6DC0">
          <w:rPr>
            <w:rStyle w:val="Hyperlink"/>
            <w:rFonts w:asciiTheme="minorHAnsi" w:hAnsiTheme="minorHAnsi" w:cstheme="minorHAnsi"/>
            <w:i/>
            <w:sz w:val="22"/>
            <w:szCs w:val="22"/>
          </w:rPr>
          <w:t>https://mn.gov/mmb/accounting/swift/vendor-resources/</w:t>
        </w:r>
      </w:hyperlink>
    </w:p>
    <w:p w14:paraId="15CD44EF" w14:textId="77777777" w:rsidR="00401F35" w:rsidRPr="008A6DC0" w:rsidRDefault="00401F35" w:rsidP="008A6DC0">
      <w:pPr>
        <w:spacing w:after="120"/>
        <w:outlineLvl w:val="0"/>
        <w:rPr>
          <w:rFonts w:asciiTheme="minorHAnsi" w:hAnsiTheme="minorHAnsi" w:cs="Arial"/>
          <w:i/>
          <w:sz w:val="22"/>
          <w:szCs w:val="22"/>
        </w:rPr>
      </w:pPr>
      <w:r w:rsidRPr="008A6DC0">
        <w:rPr>
          <w:rStyle w:val="Hyperlink"/>
          <w:rFonts w:asciiTheme="minorHAnsi" w:hAnsiTheme="minorHAnsi" w:cstheme="minorHAnsi"/>
          <w:i/>
          <w:color w:val="auto"/>
          <w:sz w:val="22"/>
          <w:szCs w:val="22"/>
          <w:u w:val="none"/>
        </w:rPr>
        <w:t>Registration must be completed prior to award of a contract.</w:t>
      </w:r>
    </w:p>
    <w:p w14:paraId="7EDA41E3" w14:textId="77777777" w:rsidR="005E5522" w:rsidRPr="005E5522" w:rsidRDefault="005E5522" w:rsidP="008A6DC0">
      <w:pPr>
        <w:pStyle w:val="ListParagraph"/>
        <w:numPr>
          <w:ilvl w:val="0"/>
          <w:numId w:val="9"/>
        </w:numPr>
        <w:spacing w:after="120" w:line="480" w:lineRule="auto"/>
        <w:ind w:left="360"/>
        <w:rPr>
          <w:rFonts w:asciiTheme="minorHAnsi" w:hAnsiTheme="minorHAnsi" w:cs="Arial"/>
          <w:b/>
          <w:sz w:val="24"/>
          <w:szCs w:val="24"/>
        </w:rPr>
      </w:pPr>
      <w:r w:rsidRPr="005E5522">
        <w:rPr>
          <w:rFonts w:asciiTheme="minorHAnsi" w:hAnsiTheme="minorHAnsi" w:cs="Arial"/>
          <w:b/>
          <w:sz w:val="24"/>
          <w:szCs w:val="24"/>
        </w:rPr>
        <w:t>COMPLETING BID FORM 00411</w:t>
      </w:r>
      <w:r w:rsidR="008A6DC0">
        <w:rPr>
          <w:rFonts w:asciiTheme="minorHAnsi" w:hAnsiTheme="minorHAnsi" w:cs="Arial"/>
          <w:b/>
          <w:sz w:val="24"/>
          <w:szCs w:val="24"/>
        </w:rPr>
        <w:t>5</w:t>
      </w:r>
    </w:p>
    <w:p w14:paraId="161EA318" w14:textId="77777777" w:rsidR="007A1B8E" w:rsidRPr="007A1B8E" w:rsidRDefault="007A1B8E" w:rsidP="00FC55D4">
      <w:pPr>
        <w:pStyle w:val="ListParagraph"/>
        <w:numPr>
          <w:ilvl w:val="0"/>
          <w:numId w:val="8"/>
        </w:numPr>
        <w:spacing w:after="120" w:line="480" w:lineRule="auto"/>
        <w:ind w:left="360" w:hanging="367"/>
        <w:rPr>
          <w:rFonts w:asciiTheme="minorHAnsi" w:hAnsiTheme="minorHAnsi" w:cs="Arial"/>
          <w:b/>
          <w:sz w:val="22"/>
          <w:szCs w:val="22"/>
        </w:rPr>
      </w:pPr>
      <w:r>
        <w:rPr>
          <w:rFonts w:asciiTheme="minorHAnsi" w:hAnsiTheme="minorHAnsi" w:cs="Arial"/>
          <w:b/>
          <w:sz w:val="22"/>
          <w:szCs w:val="22"/>
        </w:rPr>
        <w:t xml:space="preserve">SUBMITTED BY: </w:t>
      </w:r>
      <w:r w:rsidRPr="007A1B8E">
        <w:rPr>
          <w:rFonts w:asciiTheme="minorHAnsi" w:hAnsiTheme="minorHAnsi" w:cs="Arial"/>
          <w:sz w:val="22"/>
          <w:szCs w:val="22"/>
        </w:rPr>
        <w:t>Insert legal name of firm submitting bid.</w:t>
      </w:r>
    </w:p>
    <w:p w14:paraId="30638C7D" w14:textId="77777777" w:rsidR="007A1B8E" w:rsidRPr="00E75A79" w:rsidRDefault="007A1B8E" w:rsidP="00DE36BF">
      <w:pPr>
        <w:pStyle w:val="ListParagraph"/>
        <w:numPr>
          <w:ilvl w:val="0"/>
          <w:numId w:val="8"/>
        </w:numPr>
        <w:spacing w:after="120"/>
        <w:ind w:left="360" w:hanging="367"/>
        <w:contextualSpacing w:val="0"/>
        <w:rPr>
          <w:rFonts w:asciiTheme="minorHAnsi" w:hAnsiTheme="minorHAnsi" w:cs="Arial"/>
          <w:b/>
          <w:sz w:val="22"/>
          <w:szCs w:val="22"/>
        </w:rPr>
      </w:pPr>
      <w:r>
        <w:rPr>
          <w:rFonts w:asciiTheme="minorHAnsi" w:hAnsiTheme="minorHAnsi" w:cs="Arial"/>
          <w:b/>
          <w:sz w:val="22"/>
          <w:szCs w:val="22"/>
        </w:rPr>
        <w:t xml:space="preserve">BID CHECKLIST: </w:t>
      </w:r>
      <w:r>
        <w:rPr>
          <w:rFonts w:asciiTheme="minorHAnsi" w:hAnsiTheme="minorHAnsi" w:cs="Arial"/>
          <w:sz w:val="22"/>
          <w:szCs w:val="22"/>
        </w:rPr>
        <w:t>Before submitting bid, check off each required attachment.  Failure to submit the required attachments may result in reject of your bid.</w:t>
      </w:r>
    </w:p>
    <w:p w14:paraId="761156CC" w14:textId="77777777" w:rsidR="00E75A79" w:rsidRPr="00E75A79" w:rsidRDefault="00E75A79" w:rsidP="00FC55D4">
      <w:pPr>
        <w:pStyle w:val="ListParagraph"/>
        <w:numPr>
          <w:ilvl w:val="0"/>
          <w:numId w:val="8"/>
        </w:numPr>
        <w:spacing w:after="120"/>
        <w:ind w:left="360" w:hanging="367"/>
        <w:contextualSpacing w:val="0"/>
        <w:rPr>
          <w:rFonts w:asciiTheme="minorHAnsi" w:hAnsiTheme="minorHAnsi" w:cs="Arial"/>
          <w:b/>
          <w:sz w:val="22"/>
          <w:szCs w:val="22"/>
        </w:rPr>
      </w:pPr>
      <w:r w:rsidRPr="001E370A">
        <w:rPr>
          <w:rFonts w:asciiTheme="minorHAnsi" w:hAnsiTheme="minorHAnsi" w:cs="Arial"/>
          <w:b/>
          <w:sz w:val="22"/>
          <w:szCs w:val="22"/>
        </w:rPr>
        <w:t>EXAMINATION OF SITE AND DOCUMENTS</w:t>
      </w:r>
      <w:r>
        <w:rPr>
          <w:rFonts w:asciiTheme="minorHAnsi" w:hAnsiTheme="minorHAnsi" w:cs="Arial"/>
          <w:b/>
          <w:sz w:val="22"/>
          <w:szCs w:val="22"/>
        </w:rPr>
        <w:t xml:space="preserve">: </w:t>
      </w:r>
      <w:r w:rsidRPr="001E370A">
        <w:rPr>
          <w:rFonts w:asciiTheme="minorHAnsi" w:hAnsiTheme="minorHAnsi" w:cs="Arial"/>
          <w:sz w:val="22"/>
          <w:szCs w:val="22"/>
        </w:rPr>
        <w:t>Bidders shall examine all documents, shall visit the site and record their own investigations, and shall inform themselves of all conditions under which the Work is to be performed at the site of the Work, the structure of the ground, the obstacles which may be encountered, all of the conditions of the documents, including superintendence of the Work, requirements of temporary facilities, time of completion, furnishing submittals and a list of Subcontractors, and all other relevant matters which may affect the Work or the bidding.</w:t>
      </w:r>
      <w:r>
        <w:rPr>
          <w:rFonts w:asciiTheme="minorHAnsi" w:hAnsiTheme="minorHAnsi" w:cs="Arial"/>
          <w:sz w:val="22"/>
          <w:szCs w:val="22"/>
        </w:rPr>
        <w:t xml:space="preserve">  </w:t>
      </w:r>
      <w:r w:rsidRPr="001E370A">
        <w:rPr>
          <w:rFonts w:asciiTheme="minorHAnsi" w:hAnsiTheme="minorHAnsi" w:cs="Arial"/>
          <w:sz w:val="22"/>
          <w:szCs w:val="22"/>
        </w:rPr>
        <w:t>The Bidder shall base the bid on materials complying with the Bidding Documents, Drawings and Specifications, and shall list all information where the Bid Form requires.</w:t>
      </w:r>
    </w:p>
    <w:p w14:paraId="123BC394" w14:textId="77777777" w:rsidR="00E75A79" w:rsidRPr="00380998" w:rsidRDefault="00E75A79" w:rsidP="00FC55D4">
      <w:pPr>
        <w:pStyle w:val="ListParagraph"/>
        <w:numPr>
          <w:ilvl w:val="0"/>
          <w:numId w:val="8"/>
        </w:numPr>
        <w:spacing w:after="120"/>
        <w:ind w:left="360" w:hanging="367"/>
        <w:contextualSpacing w:val="0"/>
        <w:rPr>
          <w:rFonts w:asciiTheme="minorHAnsi" w:hAnsiTheme="minorHAnsi" w:cs="Arial"/>
          <w:b/>
          <w:sz w:val="22"/>
          <w:szCs w:val="22"/>
        </w:rPr>
      </w:pPr>
      <w:r w:rsidRPr="00E75A79">
        <w:rPr>
          <w:rFonts w:asciiTheme="minorHAnsi" w:hAnsiTheme="minorHAnsi" w:cs="Arial"/>
          <w:b/>
          <w:sz w:val="22"/>
          <w:szCs w:val="22"/>
        </w:rPr>
        <w:t>STATE EXCISE AND USE TAX</w:t>
      </w:r>
      <w:r>
        <w:rPr>
          <w:rFonts w:asciiTheme="minorHAnsi" w:hAnsiTheme="minorHAnsi" w:cs="Arial"/>
          <w:b/>
          <w:sz w:val="22"/>
          <w:szCs w:val="22"/>
        </w:rPr>
        <w:t xml:space="preserve">: </w:t>
      </w:r>
      <w:r w:rsidRPr="001E370A">
        <w:rPr>
          <w:rFonts w:asciiTheme="minorHAnsi" w:hAnsiTheme="minorHAnsi" w:cs="Arial"/>
          <w:sz w:val="22"/>
          <w:szCs w:val="22"/>
        </w:rPr>
        <w:t>In submitting the bid, the Bidder is understood to have included in the bid price any and all local, State or Federal sales, excise, or use taxes on all materials, supplies, and equipment that are to be utilized on this Project.</w:t>
      </w:r>
    </w:p>
    <w:p w14:paraId="19CAB4CC" w14:textId="77777777" w:rsidR="00257EF9" w:rsidRPr="00257EF9" w:rsidRDefault="004944B8" w:rsidP="00FC55D4">
      <w:pPr>
        <w:pStyle w:val="ListParagraph"/>
        <w:numPr>
          <w:ilvl w:val="0"/>
          <w:numId w:val="8"/>
        </w:numPr>
        <w:spacing w:after="120"/>
        <w:ind w:left="360" w:hanging="360"/>
        <w:contextualSpacing w:val="0"/>
        <w:rPr>
          <w:rFonts w:asciiTheme="minorHAnsi" w:hAnsiTheme="minorHAnsi" w:cs="Arial"/>
          <w:b/>
          <w:sz w:val="22"/>
          <w:szCs w:val="22"/>
        </w:rPr>
      </w:pPr>
      <w:r w:rsidRPr="004944B8">
        <w:rPr>
          <w:rFonts w:asciiTheme="minorHAnsi" w:hAnsiTheme="minorHAnsi" w:cs="Arial"/>
          <w:b/>
          <w:sz w:val="22"/>
          <w:szCs w:val="22"/>
        </w:rPr>
        <w:t>INTERPRETATIONS AND CHANGES BY ADDENDA</w:t>
      </w:r>
      <w:r w:rsidR="00380998" w:rsidRPr="00E75A79">
        <w:rPr>
          <w:rFonts w:asciiTheme="minorHAnsi" w:hAnsiTheme="minorHAnsi" w:cs="Arial"/>
          <w:b/>
          <w:sz w:val="22"/>
          <w:szCs w:val="22"/>
        </w:rPr>
        <w:t xml:space="preserve">: </w:t>
      </w:r>
      <w:r w:rsidRPr="00124C99">
        <w:rPr>
          <w:rFonts w:asciiTheme="minorHAnsi" w:hAnsiTheme="minorHAnsi" w:cs="Arial"/>
          <w:sz w:val="22"/>
          <w:szCs w:val="22"/>
        </w:rPr>
        <w:t>See Section 00 41 1</w:t>
      </w:r>
      <w:r w:rsidR="00661750">
        <w:rPr>
          <w:rFonts w:asciiTheme="minorHAnsi" w:hAnsiTheme="minorHAnsi" w:cs="Arial"/>
          <w:sz w:val="22"/>
          <w:szCs w:val="22"/>
        </w:rPr>
        <w:t>X</w:t>
      </w:r>
      <w:r w:rsidRPr="00124C99">
        <w:rPr>
          <w:rFonts w:asciiTheme="minorHAnsi" w:hAnsiTheme="minorHAnsi" w:cs="Arial"/>
          <w:sz w:val="22"/>
          <w:szCs w:val="22"/>
        </w:rPr>
        <w:t xml:space="preserve">, Bid Form, paragraph </w:t>
      </w:r>
      <w:r w:rsidRPr="007357F0">
        <w:rPr>
          <w:rFonts w:asciiTheme="minorHAnsi" w:hAnsiTheme="minorHAnsi" w:cs="Arial"/>
          <w:sz w:val="22"/>
          <w:szCs w:val="22"/>
        </w:rPr>
        <w:t>(</w:t>
      </w:r>
      <w:r w:rsidR="007357F0">
        <w:rPr>
          <w:rFonts w:asciiTheme="minorHAnsi" w:hAnsiTheme="minorHAnsi" w:cs="Arial"/>
          <w:sz w:val="22"/>
          <w:szCs w:val="22"/>
        </w:rPr>
        <w:t>1</w:t>
      </w:r>
      <w:r w:rsidRPr="00124C99">
        <w:rPr>
          <w:rFonts w:asciiTheme="minorHAnsi" w:hAnsiTheme="minorHAnsi" w:cs="Arial"/>
          <w:sz w:val="22"/>
          <w:szCs w:val="22"/>
        </w:rPr>
        <w:t>).  If any Bidder is in doubt as to the meaning of any part of the Bidding Documents, Drawings and Specifications, they may submit a written request to the Architect for an interpretation of that part.  Any interpretation or change will be made only by Addenda numbered</w:t>
      </w:r>
      <w:r w:rsidR="00661750">
        <w:rPr>
          <w:rFonts w:asciiTheme="minorHAnsi" w:hAnsiTheme="minorHAnsi" w:cs="Arial"/>
          <w:sz w:val="22"/>
          <w:szCs w:val="22"/>
        </w:rPr>
        <w:t xml:space="preserve"> and</w:t>
      </w:r>
      <w:r w:rsidRPr="00124C99">
        <w:rPr>
          <w:rFonts w:asciiTheme="minorHAnsi" w:hAnsiTheme="minorHAnsi" w:cs="Arial"/>
          <w:sz w:val="22"/>
          <w:szCs w:val="22"/>
        </w:rPr>
        <w:t xml:space="preserve"> dated </w:t>
      </w:r>
      <w:r>
        <w:rPr>
          <w:rFonts w:asciiTheme="minorHAnsi" w:hAnsiTheme="minorHAnsi" w:cs="Arial"/>
          <w:sz w:val="22"/>
          <w:szCs w:val="22"/>
        </w:rPr>
        <w:t xml:space="preserve">and a notification will be </w:t>
      </w:r>
      <w:r w:rsidRPr="00124C99">
        <w:rPr>
          <w:rFonts w:asciiTheme="minorHAnsi" w:hAnsiTheme="minorHAnsi" w:cs="Arial"/>
          <w:sz w:val="22"/>
          <w:szCs w:val="22"/>
        </w:rPr>
        <w:t xml:space="preserve">issued to </w:t>
      </w:r>
      <w:r>
        <w:rPr>
          <w:rFonts w:asciiTheme="minorHAnsi" w:hAnsiTheme="minorHAnsi" w:cs="Arial"/>
          <w:sz w:val="22"/>
          <w:szCs w:val="22"/>
        </w:rPr>
        <w:t>all plan holders</w:t>
      </w:r>
      <w:r w:rsidRPr="00124C99">
        <w:rPr>
          <w:rFonts w:asciiTheme="minorHAnsi" w:hAnsiTheme="minorHAnsi" w:cs="Arial"/>
          <w:sz w:val="22"/>
          <w:szCs w:val="22"/>
        </w:rPr>
        <w:t>.  The Owner or Architect will not be responsible for any other explanations or interpretations of the Bidding Documents.</w:t>
      </w:r>
      <w:r>
        <w:rPr>
          <w:rFonts w:asciiTheme="minorHAnsi" w:hAnsiTheme="minorHAnsi" w:cs="Arial"/>
          <w:sz w:val="22"/>
          <w:szCs w:val="22"/>
        </w:rPr>
        <w:t xml:space="preserve">  </w:t>
      </w:r>
    </w:p>
    <w:p w14:paraId="1086BA26" w14:textId="77777777" w:rsidR="000E6BF2" w:rsidRPr="00E75A79" w:rsidRDefault="00257EF9" w:rsidP="00FC55D4">
      <w:pPr>
        <w:pStyle w:val="ListParagraph"/>
        <w:numPr>
          <w:ilvl w:val="0"/>
          <w:numId w:val="8"/>
        </w:numPr>
        <w:spacing w:after="120"/>
        <w:ind w:left="360" w:hanging="360"/>
        <w:contextualSpacing w:val="0"/>
        <w:rPr>
          <w:rFonts w:asciiTheme="minorHAnsi" w:hAnsiTheme="minorHAnsi" w:cs="Arial"/>
          <w:b/>
          <w:sz w:val="22"/>
          <w:szCs w:val="22"/>
        </w:rPr>
      </w:pPr>
      <w:r w:rsidRPr="00257EF9">
        <w:rPr>
          <w:rFonts w:asciiTheme="minorHAnsi" w:hAnsiTheme="minorHAnsi" w:cs="Arial"/>
          <w:b/>
          <w:sz w:val="22"/>
          <w:szCs w:val="22"/>
        </w:rPr>
        <w:t>ADDENDA ACKNOWLEDGEMENT:</w:t>
      </w:r>
      <w:r w:rsidRPr="00BC3BCD">
        <w:rPr>
          <w:rFonts w:asciiTheme="minorHAnsi" w:hAnsiTheme="minorHAnsi" w:cs="Arial"/>
          <w:sz w:val="22"/>
          <w:szCs w:val="22"/>
        </w:rPr>
        <w:t xml:space="preserve"> All Addenda shall become part of this bid and the Contract. </w:t>
      </w:r>
      <w:r>
        <w:rPr>
          <w:rFonts w:asciiTheme="minorHAnsi" w:hAnsiTheme="minorHAnsi" w:cs="Arial"/>
          <w:sz w:val="22"/>
          <w:szCs w:val="22"/>
        </w:rPr>
        <w:t xml:space="preserve"> </w:t>
      </w:r>
      <w:r w:rsidRPr="00BC3BCD">
        <w:rPr>
          <w:rFonts w:asciiTheme="minorHAnsi" w:hAnsiTheme="minorHAnsi" w:cs="Arial"/>
          <w:sz w:val="22"/>
          <w:szCs w:val="22"/>
        </w:rPr>
        <w:t xml:space="preserve">As acknowledgement of this requirement, the Bidder shall insert the numbers of all Addenda included in this bid in the space provided in paragraph (1) on the first page of this </w:t>
      </w:r>
      <w:r w:rsidRPr="00860D24">
        <w:rPr>
          <w:rFonts w:asciiTheme="minorHAnsi" w:hAnsiTheme="minorHAnsi" w:cs="Arial"/>
          <w:sz w:val="22"/>
          <w:szCs w:val="22"/>
        </w:rPr>
        <w:t>B</w:t>
      </w:r>
      <w:r w:rsidRPr="00BC3BCD">
        <w:rPr>
          <w:rFonts w:asciiTheme="minorHAnsi" w:hAnsiTheme="minorHAnsi" w:cs="Arial"/>
          <w:sz w:val="22"/>
          <w:szCs w:val="22"/>
        </w:rPr>
        <w:t xml:space="preserve">id </w:t>
      </w:r>
      <w:r w:rsidRPr="00860D24">
        <w:rPr>
          <w:rFonts w:asciiTheme="minorHAnsi" w:hAnsiTheme="minorHAnsi" w:cs="Arial"/>
          <w:sz w:val="22"/>
          <w:szCs w:val="22"/>
        </w:rPr>
        <w:t>F</w:t>
      </w:r>
      <w:r w:rsidRPr="00BC3BCD">
        <w:rPr>
          <w:rFonts w:asciiTheme="minorHAnsi" w:hAnsiTheme="minorHAnsi" w:cs="Arial"/>
          <w:sz w:val="22"/>
          <w:szCs w:val="22"/>
        </w:rPr>
        <w:t xml:space="preserve">orm. </w:t>
      </w:r>
      <w:r>
        <w:rPr>
          <w:rFonts w:asciiTheme="minorHAnsi" w:hAnsiTheme="minorHAnsi" w:cs="Arial"/>
          <w:sz w:val="22"/>
          <w:szCs w:val="22"/>
        </w:rPr>
        <w:t xml:space="preserve"> </w:t>
      </w:r>
      <w:r w:rsidRPr="00BC3BCD">
        <w:rPr>
          <w:rFonts w:asciiTheme="minorHAnsi" w:hAnsiTheme="minorHAnsi" w:cs="Arial"/>
          <w:sz w:val="22"/>
          <w:szCs w:val="22"/>
        </w:rPr>
        <w:t xml:space="preserve">Failure to list all Addenda issued </w:t>
      </w:r>
      <w:r>
        <w:rPr>
          <w:rFonts w:asciiTheme="minorHAnsi" w:hAnsiTheme="minorHAnsi" w:cs="Arial"/>
          <w:sz w:val="22"/>
          <w:szCs w:val="22"/>
        </w:rPr>
        <w:t>may</w:t>
      </w:r>
      <w:r w:rsidRPr="00BC3BCD">
        <w:rPr>
          <w:rFonts w:asciiTheme="minorHAnsi" w:hAnsiTheme="minorHAnsi" w:cs="Arial"/>
          <w:sz w:val="22"/>
          <w:szCs w:val="22"/>
        </w:rPr>
        <w:t xml:space="preserve"> be cause for rejection</w:t>
      </w:r>
    </w:p>
    <w:p w14:paraId="1B9FF496" w14:textId="77777777" w:rsidR="00E75A79" w:rsidRPr="001175F7" w:rsidRDefault="00E75A79" w:rsidP="00FC55D4">
      <w:pPr>
        <w:pStyle w:val="ListParagraph"/>
        <w:numPr>
          <w:ilvl w:val="0"/>
          <w:numId w:val="8"/>
        </w:numPr>
        <w:spacing w:after="120"/>
        <w:ind w:left="360" w:hanging="360"/>
        <w:contextualSpacing w:val="0"/>
        <w:rPr>
          <w:rFonts w:asciiTheme="minorHAnsi" w:hAnsiTheme="minorHAnsi" w:cs="Arial"/>
          <w:b/>
          <w:sz w:val="22"/>
          <w:szCs w:val="22"/>
        </w:rPr>
      </w:pPr>
      <w:r w:rsidRPr="00E75A79">
        <w:rPr>
          <w:rFonts w:asciiTheme="minorHAnsi" w:hAnsiTheme="minorHAnsi" w:cs="Arial"/>
          <w:b/>
          <w:sz w:val="22"/>
          <w:szCs w:val="22"/>
        </w:rPr>
        <w:t>PREPARATION OF BID FOR CONTRACT WORK - BASE BID AND ALTERNATES</w:t>
      </w:r>
      <w:r>
        <w:rPr>
          <w:rFonts w:asciiTheme="minorHAnsi" w:hAnsiTheme="minorHAnsi" w:cs="Arial"/>
          <w:sz w:val="22"/>
          <w:szCs w:val="22"/>
        </w:rPr>
        <w:t xml:space="preserve">: </w:t>
      </w:r>
      <w:r w:rsidRPr="001E370A">
        <w:rPr>
          <w:rFonts w:asciiTheme="minorHAnsi" w:hAnsiTheme="minorHAnsi" w:cs="Arial"/>
          <w:sz w:val="22"/>
          <w:szCs w:val="22"/>
        </w:rPr>
        <w:t>See Section 00 41 1</w:t>
      </w:r>
      <w:r w:rsidR="00661750">
        <w:rPr>
          <w:rFonts w:asciiTheme="minorHAnsi" w:hAnsiTheme="minorHAnsi" w:cs="Arial"/>
          <w:sz w:val="22"/>
          <w:szCs w:val="22"/>
        </w:rPr>
        <w:t>X</w:t>
      </w:r>
      <w:r w:rsidRPr="001E370A">
        <w:rPr>
          <w:rFonts w:asciiTheme="minorHAnsi" w:hAnsiTheme="minorHAnsi" w:cs="Arial"/>
          <w:sz w:val="22"/>
          <w:szCs w:val="22"/>
        </w:rPr>
        <w:t xml:space="preserve">, Bid Form, </w:t>
      </w:r>
      <w:r w:rsidRPr="007357F0">
        <w:rPr>
          <w:rFonts w:asciiTheme="minorHAnsi" w:hAnsiTheme="minorHAnsi" w:cs="Arial"/>
          <w:sz w:val="22"/>
          <w:szCs w:val="22"/>
        </w:rPr>
        <w:t>paragraphs (1) A. and B</w:t>
      </w:r>
      <w:r w:rsidRPr="001E370A">
        <w:rPr>
          <w:rFonts w:asciiTheme="minorHAnsi" w:hAnsiTheme="minorHAnsi" w:cs="Arial"/>
          <w:sz w:val="22"/>
          <w:szCs w:val="22"/>
        </w:rPr>
        <w:t xml:space="preserve">.  The Base Bid is for the total scope of Work as described in the Contract Documents.  The Bidder shall submit their bids on the Bid Form furnished.  If the Bid Form includes </w:t>
      </w:r>
      <w:r w:rsidR="00161D21">
        <w:rPr>
          <w:rFonts w:asciiTheme="minorHAnsi" w:hAnsiTheme="minorHAnsi" w:cs="Arial"/>
          <w:sz w:val="22"/>
          <w:szCs w:val="22"/>
        </w:rPr>
        <w:t xml:space="preserve">Deduct </w:t>
      </w:r>
      <w:r w:rsidRPr="001E370A">
        <w:rPr>
          <w:rFonts w:asciiTheme="minorHAnsi" w:hAnsiTheme="minorHAnsi" w:cs="Arial"/>
          <w:sz w:val="22"/>
          <w:szCs w:val="22"/>
        </w:rPr>
        <w:t xml:space="preserve">Alternates in paragraph (1) B., Bidders shall </w:t>
      </w:r>
      <w:r w:rsidR="00161D21">
        <w:rPr>
          <w:rFonts w:asciiTheme="minorHAnsi" w:hAnsiTheme="minorHAnsi" w:cs="Arial"/>
          <w:sz w:val="22"/>
          <w:szCs w:val="22"/>
        </w:rPr>
        <w:t xml:space="preserve">provide a price for </w:t>
      </w:r>
      <w:r w:rsidRPr="001E370A">
        <w:rPr>
          <w:rFonts w:asciiTheme="minorHAnsi" w:hAnsiTheme="minorHAnsi" w:cs="Arial"/>
          <w:sz w:val="22"/>
          <w:szCs w:val="22"/>
        </w:rPr>
        <w:t>each Alternate.  The Bidder shall enter the bid and any alternate amounts in both written format and numerically.</w:t>
      </w:r>
      <w:r w:rsidR="00A849D9">
        <w:rPr>
          <w:rFonts w:asciiTheme="minorHAnsi" w:hAnsiTheme="minorHAnsi" w:cs="Arial"/>
          <w:sz w:val="22"/>
          <w:szCs w:val="22"/>
        </w:rPr>
        <w:t xml:space="preserve">  Deduct alternates will be taken in the order shown on the Bid Form.</w:t>
      </w:r>
    </w:p>
    <w:p w14:paraId="6276DB7B" w14:textId="77777777" w:rsidR="00E75A79" w:rsidRPr="00A432D8" w:rsidRDefault="007357F0" w:rsidP="00FC55D4">
      <w:pPr>
        <w:pStyle w:val="ListParagraph"/>
        <w:numPr>
          <w:ilvl w:val="0"/>
          <w:numId w:val="8"/>
        </w:numPr>
        <w:spacing w:after="120"/>
        <w:ind w:left="360" w:hanging="360"/>
        <w:contextualSpacing w:val="0"/>
        <w:rPr>
          <w:rFonts w:asciiTheme="minorHAnsi" w:hAnsiTheme="minorHAnsi" w:cs="Arial"/>
          <w:b/>
          <w:sz w:val="22"/>
          <w:szCs w:val="22"/>
        </w:rPr>
      </w:pPr>
      <w:r>
        <w:rPr>
          <w:rFonts w:asciiTheme="minorHAnsi" w:hAnsiTheme="minorHAnsi" w:cs="Arial"/>
          <w:b/>
          <w:sz w:val="22"/>
          <w:szCs w:val="22"/>
        </w:rPr>
        <w:lastRenderedPageBreak/>
        <w:t xml:space="preserve">ALLOWANCES: </w:t>
      </w:r>
      <w:r>
        <w:rPr>
          <w:rFonts w:asciiTheme="minorHAnsi" w:hAnsiTheme="minorHAnsi" w:cs="Arial"/>
          <w:sz w:val="22"/>
          <w:szCs w:val="22"/>
        </w:rPr>
        <w:t>If the Bid Form, Section 00 41 13 includes an Allowance in paragraph (1), C., the Bidder shall include that amount in their Base Bid.</w:t>
      </w:r>
    </w:p>
    <w:p w14:paraId="04CEF858" w14:textId="77777777" w:rsidR="00D229EA" w:rsidRDefault="00A432D8" w:rsidP="00FC55D4">
      <w:pPr>
        <w:pStyle w:val="ListParagraph"/>
        <w:numPr>
          <w:ilvl w:val="0"/>
          <w:numId w:val="8"/>
        </w:numPr>
        <w:spacing w:after="120"/>
        <w:ind w:left="360" w:hanging="360"/>
        <w:contextualSpacing w:val="0"/>
        <w:rPr>
          <w:rFonts w:asciiTheme="minorHAnsi" w:hAnsiTheme="minorHAnsi" w:cs="Arial"/>
          <w:sz w:val="22"/>
          <w:szCs w:val="22"/>
        </w:rPr>
      </w:pPr>
      <w:r w:rsidRPr="001E370A">
        <w:rPr>
          <w:rFonts w:asciiTheme="minorHAnsi" w:hAnsiTheme="minorHAnsi" w:cs="Arial"/>
          <w:b/>
          <w:sz w:val="22"/>
          <w:szCs w:val="22"/>
        </w:rPr>
        <w:t>UNIT PRICES</w:t>
      </w:r>
      <w:r>
        <w:rPr>
          <w:rFonts w:asciiTheme="minorHAnsi" w:hAnsiTheme="minorHAnsi" w:cs="Arial"/>
          <w:b/>
          <w:sz w:val="22"/>
          <w:szCs w:val="22"/>
        </w:rPr>
        <w:t>: (if applicable)</w:t>
      </w:r>
      <w:r w:rsidRPr="001E370A">
        <w:rPr>
          <w:rFonts w:asciiTheme="minorHAnsi" w:hAnsiTheme="minorHAnsi" w:cs="Arial"/>
          <w:sz w:val="22"/>
          <w:szCs w:val="22"/>
        </w:rPr>
        <w:t xml:space="preserve"> See Section 00 41 13, Bid Form, paragraph </w:t>
      </w:r>
      <w:r w:rsidRPr="007357F0">
        <w:rPr>
          <w:rFonts w:asciiTheme="minorHAnsi" w:hAnsiTheme="minorHAnsi" w:cs="Arial"/>
          <w:sz w:val="22"/>
          <w:szCs w:val="22"/>
        </w:rPr>
        <w:t>(</w:t>
      </w:r>
      <w:r w:rsidR="007357F0">
        <w:rPr>
          <w:rFonts w:asciiTheme="minorHAnsi" w:hAnsiTheme="minorHAnsi" w:cs="Arial"/>
          <w:sz w:val="22"/>
          <w:szCs w:val="22"/>
        </w:rPr>
        <w:t>1</w:t>
      </w:r>
      <w:r w:rsidRPr="001E370A">
        <w:rPr>
          <w:rFonts w:asciiTheme="minorHAnsi" w:hAnsiTheme="minorHAnsi" w:cs="Arial"/>
          <w:sz w:val="22"/>
          <w:szCs w:val="22"/>
        </w:rPr>
        <w:t>)</w:t>
      </w:r>
      <w:r w:rsidR="007357F0">
        <w:rPr>
          <w:rFonts w:asciiTheme="minorHAnsi" w:hAnsiTheme="minorHAnsi" w:cs="Arial"/>
          <w:sz w:val="22"/>
          <w:szCs w:val="22"/>
        </w:rPr>
        <w:t>, D</w:t>
      </w:r>
      <w:r w:rsidRPr="001E370A">
        <w:rPr>
          <w:rFonts w:asciiTheme="minorHAnsi" w:hAnsiTheme="minorHAnsi" w:cs="Arial"/>
          <w:sz w:val="22"/>
          <w:szCs w:val="22"/>
        </w:rPr>
        <w:t xml:space="preserve">.  The Bidder shall </w:t>
      </w:r>
      <w:r w:rsidR="00161D21">
        <w:rPr>
          <w:rFonts w:asciiTheme="minorHAnsi" w:hAnsiTheme="minorHAnsi" w:cs="Arial"/>
          <w:sz w:val="22"/>
          <w:szCs w:val="22"/>
        </w:rPr>
        <w:t>provide any</w:t>
      </w:r>
      <w:r w:rsidRPr="001E370A">
        <w:rPr>
          <w:rFonts w:asciiTheme="minorHAnsi" w:hAnsiTheme="minorHAnsi" w:cs="Arial"/>
          <w:sz w:val="22"/>
          <w:szCs w:val="22"/>
        </w:rPr>
        <w:t xml:space="preserve"> Unit Price costs as described on the Bid Form.</w:t>
      </w:r>
    </w:p>
    <w:p w14:paraId="131A08B6" w14:textId="77777777" w:rsidR="001455FD" w:rsidRDefault="001455FD" w:rsidP="00FC55D4">
      <w:pPr>
        <w:pStyle w:val="ListParagraph"/>
        <w:numPr>
          <w:ilvl w:val="0"/>
          <w:numId w:val="8"/>
        </w:numPr>
        <w:spacing w:after="120"/>
        <w:ind w:left="360" w:hanging="360"/>
        <w:contextualSpacing w:val="0"/>
        <w:rPr>
          <w:rFonts w:asciiTheme="minorHAnsi" w:hAnsiTheme="minorHAnsi" w:cs="Arial"/>
          <w:b/>
          <w:sz w:val="22"/>
          <w:szCs w:val="22"/>
        </w:rPr>
      </w:pPr>
      <w:r w:rsidRPr="001455FD">
        <w:rPr>
          <w:rFonts w:asciiTheme="minorHAnsi" w:hAnsiTheme="minorHAnsi" w:cs="Arial"/>
          <w:b/>
          <w:sz w:val="22"/>
          <w:szCs w:val="22"/>
        </w:rPr>
        <w:t>QUALIFIED BID</w:t>
      </w:r>
      <w:r>
        <w:rPr>
          <w:rFonts w:asciiTheme="minorHAnsi" w:hAnsiTheme="minorHAnsi" w:cs="Arial"/>
          <w:b/>
          <w:sz w:val="22"/>
          <w:szCs w:val="22"/>
        </w:rPr>
        <w:t xml:space="preserve">: </w:t>
      </w:r>
      <w:r w:rsidRPr="001E370A">
        <w:rPr>
          <w:rFonts w:asciiTheme="minorHAnsi" w:hAnsiTheme="minorHAnsi" w:cs="Arial"/>
          <w:sz w:val="22"/>
          <w:szCs w:val="22"/>
        </w:rPr>
        <w:t xml:space="preserve">The Bidder shall not stipulate any condition </w:t>
      </w:r>
      <w:r w:rsidR="00387A5A" w:rsidRPr="001E370A">
        <w:rPr>
          <w:rFonts w:asciiTheme="minorHAnsi" w:hAnsiTheme="minorHAnsi" w:cs="Arial"/>
          <w:sz w:val="22"/>
          <w:szCs w:val="22"/>
        </w:rPr>
        <w:t xml:space="preserve">in the bid </w:t>
      </w:r>
      <w:r w:rsidRPr="001E370A">
        <w:rPr>
          <w:rFonts w:asciiTheme="minorHAnsi" w:hAnsiTheme="minorHAnsi" w:cs="Arial"/>
          <w:sz w:val="22"/>
          <w:szCs w:val="22"/>
        </w:rPr>
        <w:t>not contained in the Bidding Documents, Drawings, Specifications or other documents submitted for bid.  Failure to comply may be cause for rejection.</w:t>
      </w:r>
    </w:p>
    <w:p w14:paraId="68CCDF31" w14:textId="77777777" w:rsidR="006470E4" w:rsidRPr="00745033" w:rsidRDefault="006470E4" w:rsidP="00FC55D4">
      <w:pPr>
        <w:pStyle w:val="ListParagraph"/>
        <w:numPr>
          <w:ilvl w:val="0"/>
          <w:numId w:val="8"/>
        </w:numPr>
        <w:spacing w:after="120"/>
        <w:ind w:left="360" w:hanging="360"/>
        <w:contextualSpacing w:val="0"/>
        <w:rPr>
          <w:rFonts w:asciiTheme="minorHAnsi" w:hAnsiTheme="minorHAnsi" w:cs="Arial"/>
          <w:b/>
          <w:sz w:val="22"/>
          <w:szCs w:val="22"/>
        </w:rPr>
      </w:pPr>
      <w:r w:rsidRPr="006470E4">
        <w:rPr>
          <w:rFonts w:asciiTheme="minorHAnsi" w:hAnsiTheme="minorHAnsi" w:cs="Arial"/>
          <w:b/>
          <w:sz w:val="22"/>
          <w:szCs w:val="22"/>
        </w:rPr>
        <w:t xml:space="preserve">PREPARATION OF BID FOR CONTRACT WORK: </w:t>
      </w:r>
      <w:r>
        <w:rPr>
          <w:rFonts w:asciiTheme="minorHAnsi" w:hAnsiTheme="minorHAnsi"/>
          <w:sz w:val="22"/>
          <w:szCs w:val="22"/>
        </w:rPr>
        <w:t>The blank spaces o</w:t>
      </w:r>
      <w:r w:rsidRPr="00D43AA5">
        <w:rPr>
          <w:rFonts w:asciiTheme="minorHAnsi" w:hAnsiTheme="minorHAnsi"/>
          <w:sz w:val="22"/>
          <w:szCs w:val="22"/>
        </w:rPr>
        <w:t xml:space="preserve">n the </w:t>
      </w:r>
      <w:r>
        <w:rPr>
          <w:rFonts w:asciiTheme="minorHAnsi" w:hAnsiTheme="minorHAnsi"/>
          <w:sz w:val="22"/>
          <w:szCs w:val="22"/>
        </w:rPr>
        <w:t>B</w:t>
      </w:r>
      <w:r w:rsidRPr="00D43AA5">
        <w:rPr>
          <w:rFonts w:asciiTheme="minorHAnsi" w:hAnsiTheme="minorHAnsi"/>
          <w:sz w:val="22"/>
          <w:szCs w:val="22"/>
        </w:rPr>
        <w:t xml:space="preserve">id </w:t>
      </w:r>
      <w:r>
        <w:rPr>
          <w:rFonts w:asciiTheme="minorHAnsi" w:hAnsiTheme="minorHAnsi"/>
          <w:sz w:val="22"/>
          <w:szCs w:val="22"/>
        </w:rPr>
        <w:t>F</w:t>
      </w:r>
      <w:r w:rsidRPr="00D43AA5">
        <w:rPr>
          <w:rFonts w:asciiTheme="minorHAnsi" w:hAnsiTheme="minorHAnsi"/>
          <w:sz w:val="22"/>
          <w:szCs w:val="22"/>
        </w:rPr>
        <w:t>orm shall be filled in correct</w:t>
      </w:r>
      <w:r>
        <w:rPr>
          <w:rFonts w:asciiTheme="minorHAnsi" w:hAnsiTheme="minorHAnsi"/>
          <w:sz w:val="22"/>
          <w:szCs w:val="22"/>
        </w:rPr>
        <w:t>ly with ink or typewritten.  A B</w:t>
      </w:r>
      <w:r w:rsidRPr="00D43AA5">
        <w:rPr>
          <w:rFonts w:asciiTheme="minorHAnsi" w:hAnsiTheme="minorHAnsi"/>
          <w:sz w:val="22"/>
          <w:szCs w:val="22"/>
        </w:rPr>
        <w:t xml:space="preserve">id </w:t>
      </w:r>
      <w:r>
        <w:rPr>
          <w:rFonts w:asciiTheme="minorHAnsi" w:hAnsiTheme="minorHAnsi"/>
          <w:sz w:val="22"/>
          <w:szCs w:val="22"/>
        </w:rPr>
        <w:t>F</w:t>
      </w:r>
      <w:r w:rsidRPr="00D43AA5">
        <w:rPr>
          <w:rFonts w:asciiTheme="minorHAnsi" w:hAnsiTheme="minorHAnsi"/>
          <w:sz w:val="22"/>
          <w:szCs w:val="22"/>
        </w:rPr>
        <w:t>orm containing an alteration or erasure of any item or price contained in the bid which is used to determine the lowest responsible bid shall be rejected unless the alteration or erasure is corrected as herein provided.  An alteration or erasure m</w:t>
      </w:r>
      <w:r>
        <w:rPr>
          <w:rFonts w:asciiTheme="minorHAnsi" w:hAnsiTheme="minorHAnsi"/>
          <w:sz w:val="22"/>
          <w:szCs w:val="22"/>
        </w:rPr>
        <w:t>ust</w:t>
      </w:r>
      <w:r w:rsidRPr="00D43AA5">
        <w:rPr>
          <w:rFonts w:asciiTheme="minorHAnsi" w:hAnsiTheme="minorHAnsi"/>
          <w:sz w:val="22"/>
          <w:szCs w:val="22"/>
        </w:rPr>
        <w:t xml:space="preserve"> be crossed out and the correction printed in ink or typewritten adjacent to the alterations or erasure.  In addition, the person signing the bid must initial the correction in ink.  In the event that any price used in determining the lowest responsible bid is in discrepancy, the written representation shall take precedence.  Failure to comply may be cause for rejection.</w:t>
      </w:r>
      <w:r w:rsidR="007F29AB">
        <w:rPr>
          <w:rFonts w:asciiTheme="minorHAnsi" w:hAnsiTheme="minorHAnsi"/>
          <w:sz w:val="22"/>
          <w:szCs w:val="22"/>
        </w:rPr>
        <w:t xml:space="preserve"> </w:t>
      </w:r>
    </w:p>
    <w:p w14:paraId="169B5A08" w14:textId="77777777" w:rsidR="00745033" w:rsidRPr="00745033" w:rsidRDefault="00745033" w:rsidP="00FC55D4">
      <w:pPr>
        <w:pStyle w:val="ListParagraph"/>
        <w:numPr>
          <w:ilvl w:val="0"/>
          <w:numId w:val="8"/>
        </w:numPr>
        <w:spacing w:after="120"/>
        <w:ind w:left="360" w:hanging="360"/>
        <w:contextualSpacing w:val="0"/>
        <w:rPr>
          <w:rFonts w:asciiTheme="minorHAnsi" w:hAnsiTheme="minorHAnsi" w:cs="Arial"/>
          <w:b/>
          <w:sz w:val="22"/>
          <w:szCs w:val="22"/>
        </w:rPr>
      </w:pPr>
      <w:r w:rsidRPr="003E5A04">
        <w:rPr>
          <w:rFonts w:asciiTheme="minorHAnsi" w:hAnsiTheme="minorHAnsi" w:cs="Arial"/>
          <w:b/>
          <w:bCs/>
          <w:sz w:val="22"/>
          <w:szCs w:val="22"/>
        </w:rPr>
        <w:t>DELIVERY OF BID</w:t>
      </w:r>
      <w:r w:rsidRPr="00745033">
        <w:rPr>
          <w:rFonts w:asciiTheme="minorHAnsi" w:hAnsiTheme="minorHAnsi" w:cs="Arial"/>
          <w:b/>
          <w:bCs/>
          <w:sz w:val="22"/>
          <w:szCs w:val="22"/>
        </w:rPr>
        <w:t xml:space="preserve">: </w:t>
      </w:r>
      <w:r w:rsidRPr="00745033">
        <w:rPr>
          <w:rFonts w:asciiTheme="minorHAnsi" w:hAnsiTheme="minorHAnsi" w:cs="Arial"/>
          <w:sz w:val="22"/>
          <w:szCs w:val="22"/>
        </w:rPr>
        <w:t>Each bid and all papers bound and attached to the bid, together with the bid security, shall be placed in an envelope and securely sealed therein.  The envelope shall be marked to indicate the following:</w:t>
      </w:r>
    </w:p>
    <w:p w14:paraId="60D9A8B7" w14:textId="77777777" w:rsidR="00745033" w:rsidRPr="001E370A" w:rsidRDefault="00807EC5" w:rsidP="00807EC5">
      <w:pPr>
        <w:ind w:left="1440" w:hanging="360"/>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00745033" w:rsidRPr="001E370A">
        <w:rPr>
          <w:rFonts w:asciiTheme="minorHAnsi" w:hAnsiTheme="minorHAnsi" w:cs="Arial"/>
          <w:sz w:val="22"/>
          <w:szCs w:val="22"/>
        </w:rPr>
        <w:t>Name and address of the Bidder.</w:t>
      </w:r>
    </w:p>
    <w:p w14:paraId="192A5D15" w14:textId="77777777" w:rsidR="00745033" w:rsidRPr="001E370A" w:rsidRDefault="00807EC5" w:rsidP="00807EC5">
      <w:pPr>
        <w:spacing w:after="120"/>
        <w:ind w:left="1440" w:hanging="360"/>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r>
      <w:r w:rsidR="00745033" w:rsidRPr="001E370A">
        <w:rPr>
          <w:rFonts w:asciiTheme="minorHAnsi" w:hAnsiTheme="minorHAnsi" w:cs="Arial"/>
          <w:sz w:val="22"/>
          <w:szCs w:val="22"/>
        </w:rPr>
        <w:t>Name of the Project and location.</w:t>
      </w:r>
    </w:p>
    <w:p w14:paraId="0941B7FD" w14:textId="77777777" w:rsidR="00745033" w:rsidRPr="001E370A" w:rsidRDefault="00745033" w:rsidP="00A2398D">
      <w:pPr>
        <w:spacing w:after="120"/>
        <w:ind w:left="360"/>
        <w:rPr>
          <w:rFonts w:asciiTheme="minorHAnsi" w:hAnsiTheme="minorHAnsi" w:cs="Arial"/>
          <w:sz w:val="22"/>
          <w:szCs w:val="22"/>
        </w:rPr>
      </w:pPr>
      <w:r w:rsidRPr="001E370A">
        <w:rPr>
          <w:rFonts w:asciiTheme="minorHAnsi" w:hAnsiTheme="minorHAnsi" w:cs="Arial"/>
          <w:sz w:val="22"/>
          <w:szCs w:val="22"/>
        </w:rPr>
        <w:t>The envelope shall be addressed and delivered to:</w:t>
      </w:r>
    </w:p>
    <w:p w14:paraId="393C11B8" w14:textId="77777777" w:rsidR="00745033" w:rsidRPr="00750B94" w:rsidRDefault="00745033" w:rsidP="00807EC5">
      <w:pPr>
        <w:ind w:left="1440"/>
        <w:rPr>
          <w:rFonts w:asciiTheme="minorHAnsi" w:hAnsiTheme="minorHAnsi" w:cs="Arial"/>
          <w:b/>
          <w:color w:val="FF0000"/>
          <w:sz w:val="22"/>
          <w:szCs w:val="22"/>
        </w:rPr>
      </w:pPr>
      <w:r w:rsidRPr="00750B94">
        <w:rPr>
          <w:rFonts w:asciiTheme="minorHAnsi" w:hAnsiTheme="minorHAnsi" w:cs="Arial"/>
          <w:b/>
          <w:color w:val="FF0000"/>
          <w:sz w:val="22"/>
          <w:szCs w:val="22"/>
        </w:rPr>
        <w:t>[Insert Name of Bid Recipient]</w:t>
      </w:r>
    </w:p>
    <w:p w14:paraId="50808B25" w14:textId="77777777" w:rsidR="00745033" w:rsidRPr="00750B94" w:rsidRDefault="00745033" w:rsidP="00807EC5">
      <w:pPr>
        <w:ind w:left="1440"/>
        <w:rPr>
          <w:rFonts w:asciiTheme="minorHAnsi" w:hAnsiTheme="minorHAnsi" w:cs="Arial"/>
          <w:b/>
          <w:color w:val="FF0000"/>
          <w:sz w:val="22"/>
          <w:szCs w:val="22"/>
        </w:rPr>
      </w:pPr>
      <w:r w:rsidRPr="00750B94">
        <w:rPr>
          <w:rFonts w:asciiTheme="minorHAnsi" w:hAnsiTheme="minorHAnsi" w:cs="Arial"/>
          <w:b/>
          <w:color w:val="FF0000"/>
          <w:sz w:val="22"/>
          <w:szCs w:val="22"/>
        </w:rPr>
        <w:t>[Insert Name of College/University]</w:t>
      </w:r>
    </w:p>
    <w:p w14:paraId="6E66F955" w14:textId="77777777" w:rsidR="00745033" w:rsidRPr="00750B94" w:rsidRDefault="00745033" w:rsidP="00807EC5">
      <w:pPr>
        <w:ind w:left="1440"/>
        <w:rPr>
          <w:rFonts w:asciiTheme="minorHAnsi" w:hAnsiTheme="minorHAnsi" w:cs="Arial"/>
          <w:b/>
          <w:color w:val="FF0000"/>
          <w:sz w:val="22"/>
          <w:szCs w:val="22"/>
        </w:rPr>
      </w:pPr>
      <w:r w:rsidRPr="00750B94">
        <w:rPr>
          <w:rFonts w:asciiTheme="minorHAnsi" w:hAnsiTheme="minorHAnsi" w:cs="Arial"/>
          <w:b/>
          <w:color w:val="FF0000"/>
          <w:sz w:val="22"/>
          <w:szCs w:val="22"/>
        </w:rPr>
        <w:t>[Insert Campus Name, if applicable]</w:t>
      </w:r>
    </w:p>
    <w:p w14:paraId="7F782B7C" w14:textId="77777777" w:rsidR="00745033" w:rsidRPr="00750B94" w:rsidRDefault="00745033" w:rsidP="00807EC5">
      <w:pPr>
        <w:ind w:left="1440"/>
        <w:rPr>
          <w:rFonts w:asciiTheme="minorHAnsi" w:hAnsiTheme="minorHAnsi" w:cs="Arial"/>
          <w:b/>
          <w:color w:val="FF0000"/>
          <w:sz w:val="22"/>
          <w:szCs w:val="22"/>
        </w:rPr>
      </w:pPr>
      <w:r w:rsidRPr="00750B94">
        <w:rPr>
          <w:rFonts w:asciiTheme="minorHAnsi" w:hAnsiTheme="minorHAnsi" w:cs="Arial"/>
          <w:b/>
          <w:color w:val="FF0000"/>
          <w:sz w:val="22"/>
          <w:szCs w:val="22"/>
        </w:rPr>
        <w:t>[Insert Name of Building and Room # where bids are to be delivered]</w:t>
      </w:r>
    </w:p>
    <w:p w14:paraId="40292CC2" w14:textId="77777777" w:rsidR="00745033" w:rsidRPr="00750B94" w:rsidRDefault="00745033" w:rsidP="00807EC5">
      <w:pPr>
        <w:ind w:left="1440"/>
        <w:rPr>
          <w:rFonts w:asciiTheme="minorHAnsi" w:hAnsiTheme="minorHAnsi" w:cs="Arial"/>
          <w:b/>
          <w:color w:val="FF0000"/>
          <w:sz w:val="22"/>
          <w:szCs w:val="22"/>
        </w:rPr>
      </w:pPr>
      <w:r w:rsidRPr="00750B94">
        <w:rPr>
          <w:rFonts w:asciiTheme="minorHAnsi" w:hAnsiTheme="minorHAnsi" w:cs="Arial"/>
          <w:b/>
          <w:color w:val="FF0000"/>
          <w:sz w:val="22"/>
          <w:szCs w:val="22"/>
        </w:rPr>
        <w:t>[Insert Street address where bids are to be delivered]</w:t>
      </w:r>
    </w:p>
    <w:p w14:paraId="06A6D9EF" w14:textId="77777777" w:rsidR="00745033" w:rsidRPr="00750B94" w:rsidRDefault="00745033" w:rsidP="00807EC5">
      <w:pPr>
        <w:spacing w:after="120"/>
        <w:ind w:left="1440"/>
        <w:rPr>
          <w:rFonts w:asciiTheme="minorHAnsi" w:hAnsiTheme="minorHAnsi" w:cs="Arial"/>
          <w:color w:val="FF0000"/>
          <w:sz w:val="22"/>
          <w:szCs w:val="22"/>
        </w:rPr>
      </w:pPr>
      <w:r w:rsidRPr="00750B94">
        <w:rPr>
          <w:rFonts w:asciiTheme="minorHAnsi" w:hAnsiTheme="minorHAnsi" w:cs="Arial"/>
          <w:b/>
          <w:color w:val="FF0000"/>
          <w:sz w:val="22"/>
          <w:szCs w:val="22"/>
        </w:rPr>
        <w:t>[Insert City, Minnesota, Zip]</w:t>
      </w:r>
    </w:p>
    <w:p w14:paraId="4A0355EE" w14:textId="77777777" w:rsidR="00745033" w:rsidRDefault="00745033" w:rsidP="00A2398D">
      <w:pPr>
        <w:spacing w:after="120"/>
        <w:ind w:left="360"/>
        <w:rPr>
          <w:rFonts w:asciiTheme="minorHAnsi" w:hAnsiTheme="minorHAnsi" w:cs="Arial"/>
          <w:sz w:val="22"/>
          <w:szCs w:val="22"/>
        </w:rPr>
      </w:pPr>
      <w:r w:rsidRPr="003E5A04">
        <w:rPr>
          <w:rFonts w:asciiTheme="minorHAnsi" w:hAnsiTheme="minorHAnsi" w:cs="Arial"/>
          <w:sz w:val="22"/>
          <w:szCs w:val="22"/>
        </w:rPr>
        <w:t xml:space="preserve">Bidders shall be responsible to make sure bids are delivered </w:t>
      </w:r>
      <w:r w:rsidR="00661750">
        <w:rPr>
          <w:rFonts w:asciiTheme="minorHAnsi" w:hAnsiTheme="minorHAnsi" w:cs="Arial"/>
          <w:sz w:val="22"/>
          <w:szCs w:val="22"/>
        </w:rPr>
        <w:t xml:space="preserve">on or before the due date and before the specified </w:t>
      </w:r>
      <w:r w:rsidRPr="003E5A04">
        <w:rPr>
          <w:rFonts w:asciiTheme="minorHAnsi" w:hAnsiTheme="minorHAnsi" w:cs="Arial"/>
          <w:sz w:val="22"/>
          <w:szCs w:val="22"/>
        </w:rPr>
        <w:t>time set</w:t>
      </w:r>
      <w:r w:rsidR="00661750">
        <w:rPr>
          <w:rFonts w:asciiTheme="minorHAnsi" w:hAnsiTheme="minorHAnsi" w:cs="Arial"/>
          <w:sz w:val="22"/>
          <w:szCs w:val="22"/>
        </w:rPr>
        <w:t xml:space="preserve"> on the RFB form</w:t>
      </w:r>
      <w:r w:rsidRPr="003E5A04">
        <w:rPr>
          <w:rFonts w:asciiTheme="minorHAnsi" w:hAnsiTheme="minorHAnsi" w:cs="Arial"/>
          <w:sz w:val="22"/>
          <w:szCs w:val="22"/>
        </w:rPr>
        <w:t xml:space="preserve">.  The Owner will not be responsible for bids arriving by mail, express delivery or other delivery that are delivered to the designated </w:t>
      </w:r>
      <w:r w:rsidR="00661750">
        <w:rPr>
          <w:rFonts w:asciiTheme="minorHAnsi" w:hAnsiTheme="minorHAnsi" w:cs="Arial"/>
          <w:sz w:val="22"/>
          <w:szCs w:val="22"/>
        </w:rPr>
        <w:t>location</w:t>
      </w:r>
      <w:r w:rsidRPr="003E5A04">
        <w:rPr>
          <w:rFonts w:asciiTheme="minorHAnsi" w:hAnsiTheme="minorHAnsi" w:cs="Arial"/>
          <w:sz w:val="22"/>
          <w:szCs w:val="22"/>
        </w:rPr>
        <w:t xml:space="preserve"> after the time designated for the bid opening.  Bids delivered after the time designated for the bid opening shall be returned unopened.  Oral, telephone, facsimile, or electronic mail bids will not be accepted.</w:t>
      </w:r>
    </w:p>
    <w:p w14:paraId="7D045676" w14:textId="77777777" w:rsidR="003E5A04" w:rsidRPr="00387A5A" w:rsidRDefault="003E5A04" w:rsidP="00387A5A">
      <w:pPr>
        <w:pStyle w:val="ListParagraph"/>
        <w:numPr>
          <w:ilvl w:val="0"/>
          <w:numId w:val="8"/>
        </w:numPr>
        <w:spacing w:after="120"/>
        <w:ind w:left="360" w:hanging="360"/>
        <w:rPr>
          <w:rFonts w:asciiTheme="minorHAnsi" w:hAnsiTheme="minorHAnsi" w:cs="Arial"/>
          <w:b/>
          <w:sz w:val="22"/>
          <w:szCs w:val="22"/>
        </w:rPr>
      </w:pPr>
      <w:r w:rsidRPr="00387A5A">
        <w:rPr>
          <w:rFonts w:asciiTheme="minorHAnsi" w:hAnsiTheme="minorHAnsi" w:cs="Arial"/>
          <w:b/>
          <w:sz w:val="22"/>
          <w:szCs w:val="22"/>
        </w:rPr>
        <w:t xml:space="preserve">CONSIDERATION OF BID: </w:t>
      </w:r>
      <w:r w:rsidRPr="00387A5A">
        <w:rPr>
          <w:rFonts w:asciiTheme="minorHAnsi" w:hAnsiTheme="minorHAnsi" w:cs="Arial"/>
          <w:sz w:val="22"/>
          <w:szCs w:val="22"/>
        </w:rPr>
        <w:t>In submitting this bid it is understood that the Owner reserves the right to reject any and all bids.  For the purpose of determining the lowest responsive bid in the consideration of all bids submitted, the Owner reserves the right to accept or reject any or all alternates in the numerical order in which they appear on the Bid Form and as they may consider in the best interests of the Owner.</w:t>
      </w:r>
    </w:p>
    <w:p w14:paraId="2A75E641" w14:textId="77777777" w:rsidR="008A6DC0" w:rsidRDefault="00387A5A" w:rsidP="008A6DC0">
      <w:pPr>
        <w:spacing w:after="240"/>
        <w:ind w:left="360" w:hanging="360"/>
        <w:rPr>
          <w:rFonts w:asciiTheme="minorHAnsi" w:hAnsiTheme="minorHAnsi" w:cs="Arial"/>
          <w:sz w:val="22"/>
          <w:szCs w:val="22"/>
        </w:rPr>
      </w:pPr>
      <w:r>
        <w:rPr>
          <w:rFonts w:asciiTheme="minorHAnsi" w:hAnsiTheme="minorHAnsi" w:cs="Arial"/>
          <w:b/>
          <w:sz w:val="22"/>
          <w:szCs w:val="22"/>
        </w:rPr>
        <w:t>N</w:t>
      </w:r>
      <w:r>
        <w:rPr>
          <w:rFonts w:asciiTheme="minorHAnsi" w:hAnsiTheme="minorHAnsi" w:cs="Arial"/>
          <w:b/>
          <w:sz w:val="22"/>
          <w:szCs w:val="22"/>
        </w:rPr>
        <w:tab/>
      </w:r>
      <w:r w:rsidR="003E5A04" w:rsidRPr="00387A5A">
        <w:rPr>
          <w:rFonts w:asciiTheme="minorHAnsi" w:hAnsiTheme="minorHAnsi" w:cs="Arial"/>
          <w:b/>
          <w:sz w:val="22"/>
          <w:szCs w:val="22"/>
        </w:rPr>
        <w:t>BID WITHDRAWL:</w:t>
      </w:r>
      <w:r w:rsidR="003E5A04" w:rsidRPr="00387A5A">
        <w:rPr>
          <w:rFonts w:asciiTheme="minorHAnsi" w:hAnsiTheme="minorHAnsi" w:cs="Arial"/>
          <w:sz w:val="22"/>
          <w:szCs w:val="22"/>
        </w:rPr>
        <w:t xml:space="preserve">  It is agreed that the Bidder will honor the bid amount and cannot be withdrawn until after the number of calendar days as stated on the Bid Form, Section 00 41 1</w:t>
      </w:r>
      <w:r w:rsidR="008B5852" w:rsidRPr="00387A5A">
        <w:rPr>
          <w:rFonts w:asciiTheme="minorHAnsi" w:hAnsiTheme="minorHAnsi" w:cs="Arial"/>
          <w:sz w:val="22"/>
          <w:szCs w:val="22"/>
        </w:rPr>
        <w:t>X</w:t>
      </w:r>
      <w:r w:rsidR="003E5A04" w:rsidRPr="00387A5A">
        <w:rPr>
          <w:rFonts w:asciiTheme="minorHAnsi" w:hAnsiTheme="minorHAnsi" w:cs="Arial"/>
          <w:sz w:val="22"/>
          <w:szCs w:val="22"/>
        </w:rPr>
        <w:t>, in paragraph E.</w:t>
      </w:r>
      <w:r w:rsidR="008A6DC0">
        <w:rPr>
          <w:rFonts w:asciiTheme="minorHAnsi" w:hAnsiTheme="minorHAnsi" w:cs="Arial"/>
          <w:sz w:val="22"/>
          <w:szCs w:val="22"/>
        </w:rPr>
        <w:br w:type="page"/>
      </w:r>
    </w:p>
    <w:p w14:paraId="080F08FC" w14:textId="77777777" w:rsidR="00356987" w:rsidRPr="00356987" w:rsidRDefault="00655DAC" w:rsidP="008A6DC0">
      <w:pPr>
        <w:pStyle w:val="ListParagraph"/>
        <w:numPr>
          <w:ilvl w:val="0"/>
          <w:numId w:val="9"/>
        </w:numPr>
        <w:spacing w:after="120"/>
        <w:ind w:left="360"/>
        <w:rPr>
          <w:rFonts w:asciiTheme="minorHAnsi" w:hAnsiTheme="minorHAnsi" w:cs="Arial"/>
          <w:sz w:val="24"/>
          <w:szCs w:val="24"/>
        </w:rPr>
      </w:pPr>
      <w:r w:rsidRPr="00356987">
        <w:rPr>
          <w:rFonts w:asciiTheme="minorHAnsi" w:hAnsiTheme="minorHAnsi" w:cs="Arial"/>
          <w:b/>
          <w:sz w:val="24"/>
          <w:szCs w:val="24"/>
        </w:rPr>
        <w:lastRenderedPageBreak/>
        <w:t>SUBMITTALS:</w:t>
      </w:r>
    </w:p>
    <w:p w14:paraId="43D855F5" w14:textId="77777777" w:rsidR="006470E4" w:rsidRDefault="00655DAC" w:rsidP="00356987">
      <w:pPr>
        <w:spacing w:after="120"/>
        <w:rPr>
          <w:rFonts w:asciiTheme="minorHAnsi" w:hAnsiTheme="minorHAnsi" w:cs="Arial"/>
          <w:sz w:val="22"/>
          <w:szCs w:val="22"/>
        </w:rPr>
      </w:pPr>
      <w:r w:rsidRPr="00356987">
        <w:rPr>
          <w:rFonts w:asciiTheme="minorHAnsi" w:hAnsiTheme="minorHAnsi" w:cs="Arial"/>
          <w:sz w:val="22"/>
          <w:szCs w:val="22"/>
        </w:rPr>
        <w:t xml:space="preserve">Submit </w:t>
      </w:r>
      <w:r w:rsidR="003E5A04" w:rsidRPr="00356987">
        <w:rPr>
          <w:rFonts w:asciiTheme="minorHAnsi" w:hAnsiTheme="minorHAnsi" w:cs="Arial"/>
          <w:sz w:val="22"/>
          <w:szCs w:val="22"/>
        </w:rPr>
        <w:t>all</w:t>
      </w:r>
      <w:r w:rsidRPr="00356987">
        <w:rPr>
          <w:rFonts w:asciiTheme="minorHAnsi" w:hAnsiTheme="minorHAnsi" w:cs="Arial"/>
          <w:sz w:val="22"/>
          <w:szCs w:val="22"/>
        </w:rPr>
        <w:t xml:space="preserve"> required </w:t>
      </w:r>
      <w:r w:rsidR="00356987" w:rsidRPr="00356987">
        <w:rPr>
          <w:rFonts w:asciiTheme="minorHAnsi" w:hAnsiTheme="minorHAnsi" w:cs="Arial"/>
          <w:sz w:val="22"/>
          <w:szCs w:val="22"/>
        </w:rPr>
        <w:t>Documents</w:t>
      </w:r>
      <w:r w:rsidRPr="00356987">
        <w:rPr>
          <w:rFonts w:asciiTheme="minorHAnsi" w:hAnsiTheme="minorHAnsi" w:cs="Arial"/>
          <w:sz w:val="22"/>
          <w:szCs w:val="22"/>
        </w:rPr>
        <w:t xml:space="preserve"> and Attachments as applicable to the Project.</w:t>
      </w:r>
    </w:p>
    <w:p w14:paraId="5D666A80" w14:textId="77777777" w:rsidR="00590EF2" w:rsidRPr="00750B94" w:rsidRDefault="00590EF2" w:rsidP="00590EF2">
      <w:pPr>
        <w:rPr>
          <w:rFonts w:asciiTheme="minorHAnsi" w:hAnsiTheme="minorHAnsi" w:cs="Arial"/>
          <w:sz w:val="22"/>
          <w:szCs w:val="22"/>
        </w:rPr>
      </w:pPr>
      <w:r w:rsidRPr="00750B94">
        <w:rPr>
          <w:rFonts w:asciiTheme="minorHAnsi" w:hAnsiTheme="minorHAnsi" w:cs="Arial"/>
          <w:i/>
          <w:color w:val="FF0000"/>
          <w:sz w:val="22"/>
          <w:szCs w:val="22"/>
          <w:highlight w:val="yellow"/>
        </w:rPr>
        <w:t xml:space="preserve">[IF ESTIMATED CONSTRUCTION COST &lt;$50K, DELETE THE </w:t>
      </w:r>
      <w:r w:rsidR="00401F35">
        <w:rPr>
          <w:rFonts w:asciiTheme="minorHAnsi" w:hAnsiTheme="minorHAnsi" w:cs="Arial"/>
          <w:i/>
          <w:color w:val="FF0000"/>
          <w:sz w:val="22"/>
          <w:szCs w:val="22"/>
          <w:highlight w:val="yellow"/>
        </w:rPr>
        <w:t xml:space="preserve">FOLLOWING </w:t>
      </w:r>
      <w:r w:rsidRPr="00750B94">
        <w:rPr>
          <w:rFonts w:asciiTheme="minorHAnsi" w:hAnsiTheme="minorHAnsi" w:cs="Arial"/>
          <w:i/>
          <w:color w:val="FF0000"/>
          <w:sz w:val="22"/>
          <w:szCs w:val="22"/>
          <w:highlight w:val="yellow"/>
        </w:rPr>
        <w:t>PARAGRAPH</w:t>
      </w:r>
      <w:r w:rsidR="00401F35">
        <w:rPr>
          <w:rFonts w:asciiTheme="minorHAnsi" w:hAnsiTheme="minorHAnsi" w:cs="Arial"/>
          <w:i/>
          <w:color w:val="FF0000"/>
          <w:sz w:val="22"/>
          <w:szCs w:val="22"/>
          <w:highlight w:val="yellow"/>
        </w:rPr>
        <w:t xml:space="preserve"> AND RENUMBER THE PARAGRAPHS 3 - 5</w:t>
      </w:r>
      <w:r w:rsidRPr="00750B94">
        <w:rPr>
          <w:rFonts w:asciiTheme="minorHAnsi" w:hAnsiTheme="minorHAnsi" w:cs="Arial"/>
          <w:i/>
          <w:color w:val="FF0000"/>
          <w:sz w:val="22"/>
          <w:szCs w:val="22"/>
          <w:highlight w:val="yellow"/>
        </w:rPr>
        <w:t>.]</w:t>
      </w:r>
    </w:p>
    <w:p w14:paraId="3D1089D1" w14:textId="77777777" w:rsidR="008D08D2" w:rsidRPr="007A1B8E" w:rsidRDefault="00B476C6" w:rsidP="00590E16">
      <w:pPr>
        <w:pStyle w:val="ListParagraph"/>
        <w:numPr>
          <w:ilvl w:val="0"/>
          <w:numId w:val="16"/>
        </w:numPr>
        <w:ind w:left="720" w:hanging="720"/>
        <w:rPr>
          <w:rFonts w:asciiTheme="minorHAnsi" w:hAnsiTheme="minorHAnsi" w:cs="Arial"/>
          <w:b/>
          <w:sz w:val="22"/>
          <w:szCs w:val="22"/>
        </w:rPr>
      </w:pPr>
      <w:r w:rsidRPr="007A1B8E">
        <w:rPr>
          <w:rFonts w:asciiTheme="minorHAnsi" w:hAnsiTheme="minorHAnsi" w:cs="Arial"/>
          <w:b/>
          <w:sz w:val="22"/>
          <w:szCs w:val="22"/>
        </w:rPr>
        <w:t xml:space="preserve">BID FORM </w:t>
      </w:r>
      <w:r w:rsidR="00DC01EB" w:rsidRPr="007A1B8E">
        <w:rPr>
          <w:rFonts w:asciiTheme="minorHAnsi" w:hAnsiTheme="minorHAnsi" w:cs="Arial"/>
          <w:b/>
          <w:sz w:val="22"/>
          <w:szCs w:val="22"/>
        </w:rPr>
        <w:t>ATTACHMENT A</w:t>
      </w:r>
      <w:r w:rsidR="00087629">
        <w:rPr>
          <w:rFonts w:asciiTheme="minorHAnsi" w:hAnsiTheme="minorHAnsi" w:cs="Arial"/>
          <w:b/>
          <w:sz w:val="22"/>
          <w:szCs w:val="22"/>
        </w:rPr>
        <w:t xml:space="preserve"> - </w:t>
      </w:r>
      <w:r w:rsidR="00087629" w:rsidRPr="001E370A">
        <w:rPr>
          <w:rFonts w:asciiTheme="minorHAnsi" w:hAnsiTheme="minorHAnsi" w:cs="Arial"/>
          <w:b/>
          <w:sz w:val="22"/>
          <w:szCs w:val="22"/>
        </w:rPr>
        <w:t>RESPONSIBLE CONTRACTOR</w:t>
      </w:r>
    </w:p>
    <w:p w14:paraId="3E83DE2F" w14:textId="77777777" w:rsidR="008D08D2" w:rsidRDefault="00DC4D7E" w:rsidP="00A2398D">
      <w:pPr>
        <w:pStyle w:val="Heading3"/>
        <w:spacing w:after="120"/>
        <w:ind w:left="360"/>
        <w:rPr>
          <w:rFonts w:asciiTheme="minorHAnsi" w:hAnsiTheme="minorHAnsi" w:cs="Arial"/>
          <w:b w:val="0"/>
          <w:sz w:val="22"/>
          <w:szCs w:val="22"/>
        </w:rPr>
      </w:pPr>
      <w:r>
        <w:rPr>
          <w:rFonts w:asciiTheme="minorHAnsi" w:hAnsiTheme="minorHAnsi" w:cs="Arial"/>
          <w:b w:val="0"/>
          <w:sz w:val="22"/>
          <w:szCs w:val="22"/>
        </w:rPr>
        <w:t xml:space="preserve">If your bid for the Work is over $50,000, </w:t>
      </w:r>
      <w:r w:rsidR="00857F0F" w:rsidRPr="001E370A">
        <w:rPr>
          <w:rFonts w:asciiTheme="minorHAnsi" w:hAnsiTheme="minorHAnsi" w:cs="Arial"/>
          <w:b w:val="0"/>
          <w:sz w:val="22"/>
          <w:szCs w:val="22"/>
        </w:rPr>
        <w:t xml:space="preserve">See </w:t>
      </w:r>
      <w:r w:rsidR="00DC01EB" w:rsidRPr="00A04467">
        <w:rPr>
          <w:rFonts w:asciiTheme="minorHAnsi" w:hAnsiTheme="minorHAnsi" w:cs="Arial"/>
          <w:sz w:val="22"/>
          <w:szCs w:val="22"/>
        </w:rPr>
        <w:t>Section 00 4</w:t>
      </w:r>
      <w:r w:rsidR="008B5852">
        <w:rPr>
          <w:rFonts w:asciiTheme="minorHAnsi" w:hAnsiTheme="minorHAnsi" w:cs="Arial"/>
          <w:sz w:val="22"/>
          <w:szCs w:val="22"/>
        </w:rPr>
        <w:t>5</w:t>
      </w:r>
      <w:r w:rsidR="00DC01EB" w:rsidRPr="00A04467">
        <w:rPr>
          <w:rFonts w:asciiTheme="minorHAnsi" w:hAnsiTheme="minorHAnsi" w:cs="Arial"/>
          <w:sz w:val="22"/>
          <w:szCs w:val="22"/>
        </w:rPr>
        <w:t xml:space="preserve"> 1</w:t>
      </w:r>
      <w:r w:rsidR="008B5852">
        <w:rPr>
          <w:rFonts w:asciiTheme="minorHAnsi" w:hAnsiTheme="minorHAnsi" w:cs="Arial"/>
          <w:sz w:val="22"/>
          <w:szCs w:val="22"/>
        </w:rPr>
        <w:t>3</w:t>
      </w:r>
      <w:r w:rsidR="00DC01EB" w:rsidRPr="00A04467">
        <w:rPr>
          <w:rFonts w:asciiTheme="minorHAnsi" w:hAnsiTheme="minorHAnsi" w:cs="Arial"/>
          <w:sz w:val="22"/>
          <w:szCs w:val="22"/>
        </w:rPr>
        <w:t>,</w:t>
      </w:r>
      <w:r w:rsidR="00DC01EB" w:rsidRPr="001E370A">
        <w:rPr>
          <w:rFonts w:asciiTheme="minorHAnsi" w:hAnsiTheme="minorHAnsi" w:cs="Arial"/>
          <w:b w:val="0"/>
          <w:sz w:val="22"/>
          <w:szCs w:val="22"/>
        </w:rPr>
        <w:t xml:space="preserve"> </w:t>
      </w:r>
      <w:r w:rsidR="00F30109" w:rsidRPr="00A04467">
        <w:rPr>
          <w:rFonts w:asciiTheme="minorHAnsi" w:hAnsiTheme="minorHAnsi" w:cs="Arial"/>
          <w:sz w:val="22"/>
          <w:szCs w:val="22"/>
        </w:rPr>
        <w:t>Attachment A</w:t>
      </w:r>
      <w:r w:rsidR="00DC01EB" w:rsidRPr="00A04467">
        <w:rPr>
          <w:rFonts w:asciiTheme="minorHAnsi" w:hAnsiTheme="minorHAnsi" w:cs="Arial"/>
          <w:sz w:val="22"/>
          <w:szCs w:val="22"/>
        </w:rPr>
        <w:t>:</w:t>
      </w:r>
      <w:r w:rsidR="00F30109" w:rsidRPr="001E370A">
        <w:rPr>
          <w:rFonts w:asciiTheme="minorHAnsi" w:hAnsiTheme="minorHAnsi" w:cs="Arial"/>
          <w:b w:val="0"/>
          <w:sz w:val="22"/>
          <w:szCs w:val="22"/>
        </w:rPr>
        <w:t xml:space="preserve"> </w:t>
      </w:r>
      <w:r w:rsidR="00953849" w:rsidRPr="001E370A">
        <w:rPr>
          <w:rFonts w:asciiTheme="minorHAnsi" w:hAnsiTheme="minorHAnsi" w:cs="Arial"/>
          <w:b w:val="0"/>
          <w:sz w:val="22"/>
          <w:szCs w:val="22"/>
        </w:rPr>
        <w:t xml:space="preserve">Responsible Contractor Verification </w:t>
      </w:r>
      <w:r w:rsidR="00F30109" w:rsidRPr="001E370A">
        <w:rPr>
          <w:rFonts w:asciiTheme="minorHAnsi" w:hAnsiTheme="minorHAnsi" w:cs="Arial"/>
          <w:b w:val="0"/>
          <w:sz w:val="22"/>
          <w:szCs w:val="22"/>
        </w:rPr>
        <w:t>and Certification of Compliance</w:t>
      </w:r>
      <w:r w:rsidR="00DC01EB" w:rsidRPr="001E370A">
        <w:rPr>
          <w:rFonts w:asciiTheme="minorHAnsi" w:hAnsiTheme="minorHAnsi" w:cs="Arial"/>
          <w:b w:val="0"/>
          <w:sz w:val="22"/>
          <w:szCs w:val="22"/>
        </w:rPr>
        <w:t>.</w:t>
      </w:r>
      <w:r w:rsidR="00953849" w:rsidRPr="001E370A">
        <w:rPr>
          <w:rFonts w:asciiTheme="minorHAnsi" w:hAnsiTheme="minorHAnsi" w:cs="Arial"/>
          <w:b w:val="0"/>
          <w:sz w:val="22"/>
          <w:szCs w:val="22"/>
        </w:rPr>
        <w:t xml:space="preserve"> </w:t>
      </w:r>
      <w:r w:rsidR="000F1017" w:rsidRPr="001E370A">
        <w:rPr>
          <w:rFonts w:asciiTheme="minorHAnsi" w:hAnsiTheme="minorHAnsi" w:cs="Arial"/>
          <w:b w:val="0"/>
          <w:sz w:val="22"/>
          <w:szCs w:val="22"/>
        </w:rPr>
        <w:t xml:space="preserve"> </w:t>
      </w:r>
      <w:r w:rsidR="00CD3D21" w:rsidRPr="001E370A">
        <w:rPr>
          <w:rFonts w:asciiTheme="minorHAnsi" w:hAnsiTheme="minorHAnsi" w:cs="Arial"/>
          <w:b w:val="0"/>
          <w:sz w:val="22"/>
          <w:szCs w:val="22"/>
        </w:rPr>
        <w:t xml:space="preserve">The Prime Contractor </w:t>
      </w:r>
      <w:r w:rsidR="00857F0F" w:rsidRPr="001E370A">
        <w:rPr>
          <w:rFonts w:asciiTheme="minorHAnsi" w:hAnsiTheme="minorHAnsi" w:cs="Arial"/>
          <w:b w:val="0"/>
          <w:sz w:val="22"/>
          <w:szCs w:val="22"/>
        </w:rPr>
        <w:t xml:space="preserve">Bidder </w:t>
      </w:r>
      <w:r w:rsidR="00CD3D21" w:rsidRPr="00797532">
        <w:rPr>
          <w:rFonts w:asciiTheme="minorHAnsi" w:hAnsiTheme="minorHAnsi" w:cs="Arial"/>
          <w:b w:val="0"/>
          <w:sz w:val="22"/>
          <w:szCs w:val="22"/>
          <w:u w:val="single"/>
        </w:rPr>
        <w:t xml:space="preserve">must submit </w:t>
      </w:r>
      <w:r w:rsidR="00C178A2" w:rsidRPr="00797532">
        <w:rPr>
          <w:rFonts w:asciiTheme="minorHAnsi" w:hAnsiTheme="minorHAnsi" w:cs="Arial"/>
          <w:b w:val="0"/>
          <w:sz w:val="22"/>
          <w:szCs w:val="22"/>
          <w:u w:val="single"/>
        </w:rPr>
        <w:t xml:space="preserve">Attachment A </w:t>
      </w:r>
      <w:r w:rsidR="00CD3D21" w:rsidRPr="00797532">
        <w:rPr>
          <w:rFonts w:asciiTheme="minorHAnsi" w:hAnsiTheme="minorHAnsi" w:cs="Arial"/>
          <w:b w:val="0"/>
          <w:sz w:val="22"/>
          <w:szCs w:val="22"/>
          <w:u w:val="single"/>
        </w:rPr>
        <w:t>with their response</w:t>
      </w:r>
      <w:r w:rsidR="00CD3D21" w:rsidRPr="001E370A">
        <w:rPr>
          <w:rFonts w:asciiTheme="minorHAnsi" w:hAnsiTheme="minorHAnsi" w:cs="Arial"/>
          <w:b w:val="0"/>
          <w:sz w:val="22"/>
          <w:szCs w:val="22"/>
        </w:rPr>
        <w:t xml:space="preserve"> to this solicitation.</w:t>
      </w:r>
    </w:p>
    <w:p w14:paraId="63EF80F2" w14:textId="77777777" w:rsidR="00DD5718" w:rsidRDefault="00F554EB" w:rsidP="00A2398D">
      <w:pPr>
        <w:pStyle w:val="Heading3"/>
        <w:spacing w:after="120"/>
        <w:ind w:left="360"/>
        <w:rPr>
          <w:rFonts w:asciiTheme="minorHAnsi" w:hAnsiTheme="minorHAnsi" w:cs="Arial"/>
          <w:b w:val="0"/>
          <w:sz w:val="22"/>
          <w:szCs w:val="22"/>
        </w:rPr>
      </w:pPr>
      <w:r w:rsidRPr="001E370A">
        <w:rPr>
          <w:rFonts w:asciiTheme="minorHAnsi" w:hAnsiTheme="minorHAnsi" w:cs="Arial"/>
          <w:b w:val="0"/>
          <w:sz w:val="22"/>
          <w:szCs w:val="22"/>
        </w:rPr>
        <w:t>The apparent successful</w:t>
      </w:r>
      <w:r w:rsidR="00CD3D21" w:rsidRPr="001E370A">
        <w:rPr>
          <w:rFonts w:asciiTheme="minorHAnsi" w:hAnsiTheme="minorHAnsi" w:cs="Arial"/>
          <w:b w:val="0"/>
          <w:sz w:val="22"/>
          <w:szCs w:val="22"/>
        </w:rPr>
        <w:t xml:space="preserve"> Prime Contractor</w:t>
      </w:r>
      <w:r w:rsidR="00732F7F">
        <w:rPr>
          <w:rFonts w:asciiTheme="minorHAnsi" w:hAnsiTheme="minorHAnsi" w:cs="Arial"/>
          <w:b w:val="0"/>
          <w:sz w:val="22"/>
          <w:szCs w:val="22"/>
        </w:rPr>
        <w:t>, following receipt of a Contract Award Letter,</w:t>
      </w:r>
      <w:r w:rsidR="00CD3D21" w:rsidRPr="001E370A">
        <w:rPr>
          <w:rFonts w:asciiTheme="minorHAnsi" w:hAnsiTheme="minorHAnsi" w:cs="Arial"/>
          <w:b w:val="0"/>
          <w:sz w:val="22"/>
          <w:szCs w:val="22"/>
        </w:rPr>
        <w:t xml:space="preserve"> shall submit </w:t>
      </w:r>
      <w:r w:rsidR="00732F7F">
        <w:rPr>
          <w:rFonts w:asciiTheme="minorHAnsi" w:hAnsiTheme="minorHAnsi" w:cs="Arial"/>
          <w:b w:val="0"/>
          <w:sz w:val="22"/>
          <w:szCs w:val="22"/>
        </w:rPr>
        <w:t>to the Owner,</w:t>
      </w:r>
      <w:r w:rsidR="005130F2">
        <w:rPr>
          <w:rFonts w:asciiTheme="minorHAnsi" w:hAnsiTheme="minorHAnsi" w:cs="Arial"/>
          <w:b w:val="0"/>
          <w:sz w:val="22"/>
          <w:szCs w:val="22"/>
        </w:rPr>
        <w:t xml:space="preserve"> </w:t>
      </w:r>
      <w:r w:rsidRPr="00A04467">
        <w:rPr>
          <w:rFonts w:asciiTheme="minorHAnsi" w:hAnsiTheme="minorHAnsi" w:cs="Arial"/>
          <w:sz w:val="22"/>
          <w:szCs w:val="22"/>
        </w:rPr>
        <w:t>Attachment A-1</w:t>
      </w:r>
      <w:r w:rsidR="00DC01EB" w:rsidRPr="00A04467">
        <w:rPr>
          <w:rFonts w:asciiTheme="minorHAnsi" w:hAnsiTheme="minorHAnsi" w:cs="Arial"/>
          <w:sz w:val="22"/>
          <w:szCs w:val="22"/>
        </w:rPr>
        <w:t>:</w:t>
      </w:r>
      <w:r w:rsidRPr="001E370A">
        <w:rPr>
          <w:rFonts w:asciiTheme="minorHAnsi" w:hAnsiTheme="minorHAnsi" w:cs="Arial"/>
          <w:b w:val="0"/>
          <w:sz w:val="22"/>
          <w:szCs w:val="22"/>
        </w:rPr>
        <w:t xml:space="preserve"> First</w:t>
      </w:r>
      <w:r w:rsidR="00DC01EB" w:rsidRPr="001E370A">
        <w:rPr>
          <w:rFonts w:asciiTheme="minorHAnsi" w:hAnsiTheme="minorHAnsi" w:cs="Arial"/>
          <w:b w:val="0"/>
          <w:sz w:val="22"/>
          <w:szCs w:val="22"/>
        </w:rPr>
        <w:t>-</w:t>
      </w:r>
      <w:r w:rsidRPr="001E370A">
        <w:rPr>
          <w:rFonts w:asciiTheme="minorHAnsi" w:hAnsiTheme="minorHAnsi" w:cs="Arial"/>
          <w:b w:val="0"/>
          <w:sz w:val="22"/>
          <w:szCs w:val="22"/>
        </w:rPr>
        <w:t>Tier Subcontractor</w:t>
      </w:r>
      <w:r w:rsidR="00732F7F">
        <w:rPr>
          <w:rFonts w:asciiTheme="minorHAnsi" w:hAnsiTheme="minorHAnsi" w:cs="Arial"/>
          <w:b w:val="0"/>
          <w:sz w:val="22"/>
          <w:szCs w:val="22"/>
        </w:rPr>
        <w:t>s</w:t>
      </w:r>
      <w:r w:rsidRPr="001E370A">
        <w:rPr>
          <w:rFonts w:asciiTheme="minorHAnsi" w:hAnsiTheme="minorHAnsi" w:cs="Arial"/>
          <w:b w:val="0"/>
          <w:sz w:val="22"/>
          <w:szCs w:val="22"/>
        </w:rPr>
        <w:t xml:space="preserve"> List</w:t>
      </w:r>
      <w:r w:rsidR="000252D4">
        <w:rPr>
          <w:rFonts w:asciiTheme="minorHAnsi" w:hAnsiTheme="minorHAnsi" w:cs="Arial"/>
          <w:b w:val="0"/>
          <w:sz w:val="22"/>
          <w:szCs w:val="22"/>
        </w:rPr>
        <w:t xml:space="preserve"> </w:t>
      </w:r>
      <w:r w:rsidR="000252D4" w:rsidRPr="001E370A">
        <w:rPr>
          <w:rFonts w:asciiTheme="minorHAnsi" w:hAnsiTheme="minorHAnsi" w:cs="Arial"/>
          <w:b w:val="0"/>
          <w:sz w:val="22"/>
          <w:szCs w:val="22"/>
        </w:rPr>
        <w:t>(See Section 00 43 35</w:t>
      </w:r>
      <w:r w:rsidRPr="001E370A">
        <w:rPr>
          <w:rFonts w:asciiTheme="minorHAnsi" w:hAnsiTheme="minorHAnsi" w:cs="Arial"/>
          <w:b w:val="0"/>
          <w:sz w:val="22"/>
          <w:szCs w:val="22"/>
        </w:rPr>
        <w:t>)</w:t>
      </w:r>
      <w:r w:rsidR="000252D4">
        <w:rPr>
          <w:rFonts w:asciiTheme="minorHAnsi" w:hAnsiTheme="minorHAnsi" w:cs="Arial"/>
          <w:b w:val="0"/>
          <w:sz w:val="22"/>
          <w:szCs w:val="22"/>
        </w:rPr>
        <w:t>,</w:t>
      </w:r>
      <w:r w:rsidR="00CD3D21" w:rsidRPr="001E370A">
        <w:rPr>
          <w:rFonts w:asciiTheme="minorHAnsi" w:hAnsiTheme="minorHAnsi" w:cs="Arial"/>
          <w:b w:val="0"/>
          <w:sz w:val="22"/>
          <w:szCs w:val="22"/>
        </w:rPr>
        <w:t xml:space="preserve"> </w:t>
      </w:r>
      <w:r w:rsidR="00DC4D7E" w:rsidRPr="001E370A">
        <w:rPr>
          <w:rFonts w:asciiTheme="minorHAnsi" w:hAnsiTheme="minorHAnsi" w:cs="Arial"/>
          <w:b w:val="0"/>
          <w:sz w:val="22"/>
          <w:szCs w:val="22"/>
        </w:rPr>
        <w:t>prior to and as a precedent to the execution of a construction contract</w:t>
      </w:r>
      <w:r w:rsidR="00DC4D7E">
        <w:rPr>
          <w:rFonts w:asciiTheme="minorHAnsi" w:hAnsiTheme="minorHAnsi" w:cs="Arial"/>
          <w:b w:val="0"/>
          <w:sz w:val="22"/>
          <w:szCs w:val="22"/>
        </w:rPr>
        <w:t>,</w:t>
      </w:r>
      <w:r w:rsidR="00DC4D7E" w:rsidRPr="001E370A">
        <w:rPr>
          <w:rFonts w:asciiTheme="minorHAnsi" w:hAnsiTheme="minorHAnsi" w:cs="Arial"/>
          <w:b w:val="0"/>
          <w:sz w:val="22"/>
          <w:szCs w:val="22"/>
        </w:rPr>
        <w:t xml:space="preserve"> </w:t>
      </w:r>
      <w:r w:rsidR="00CD3D21" w:rsidRPr="001E370A">
        <w:rPr>
          <w:rFonts w:asciiTheme="minorHAnsi" w:hAnsiTheme="minorHAnsi" w:cs="Arial"/>
          <w:b w:val="0"/>
          <w:sz w:val="22"/>
          <w:szCs w:val="22"/>
        </w:rPr>
        <w:t xml:space="preserve">naming all </w:t>
      </w:r>
      <w:r w:rsidRPr="001E370A">
        <w:rPr>
          <w:rFonts w:asciiTheme="minorHAnsi" w:hAnsiTheme="minorHAnsi" w:cs="Arial"/>
          <w:b w:val="0"/>
          <w:sz w:val="22"/>
          <w:szCs w:val="22"/>
        </w:rPr>
        <w:t xml:space="preserve">first tier Subcontractors that </w:t>
      </w:r>
      <w:r w:rsidR="00732F7F">
        <w:rPr>
          <w:rFonts w:asciiTheme="minorHAnsi" w:hAnsiTheme="minorHAnsi" w:cs="Arial"/>
          <w:b w:val="0"/>
          <w:sz w:val="22"/>
          <w:szCs w:val="22"/>
        </w:rPr>
        <w:t>they</w:t>
      </w:r>
      <w:r w:rsidR="00732F7F" w:rsidRPr="001E370A">
        <w:rPr>
          <w:rFonts w:asciiTheme="minorHAnsi" w:hAnsiTheme="minorHAnsi" w:cs="Arial"/>
          <w:b w:val="0"/>
          <w:sz w:val="22"/>
          <w:szCs w:val="22"/>
        </w:rPr>
        <w:t xml:space="preserve"> </w:t>
      </w:r>
      <w:r w:rsidRPr="001E370A">
        <w:rPr>
          <w:rFonts w:asciiTheme="minorHAnsi" w:hAnsiTheme="minorHAnsi" w:cs="Arial"/>
          <w:b w:val="0"/>
          <w:sz w:val="22"/>
          <w:szCs w:val="22"/>
        </w:rPr>
        <w:t xml:space="preserve">intend to retain for work on the </w:t>
      </w:r>
      <w:r w:rsidR="00DC01EB" w:rsidRPr="001E370A">
        <w:rPr>
          <w:rFonts w:asciiTheme="minorHAnsi" w:hAnsiTheme="minorHAnsi" w:cs="Arial"/>
          <w:b w:val="0"/>
          <w:sz w:val="22"/>
          <w:szCs w:val="22"/>
        </w:rPr>
        <w:t>P</w:t>
      </w:r>
      <w:r w:rsidRPr="001E370A">
        <w:rPr>
          <w:rFonts w:asciiTheme="minorHAnsi" w:hAnsiTheme="minorHAnsi" w:cs="Arial"/>
          <w:b w:val="0"/>
          <w:sz w:val="22"/>
          <w:szCs w:val="22"/>
        </w:rPr>
        <w:t>roject.</w:t>
      </w:r>
      <w:r w:rsidR="004A6771" w:rsidRPr="001E370A">
        <w:rPr>
          <w:rFonts w:asciiTheme="minorHAnsi" w:hAnsiTheme="minorHAnsi" w:cs="Arial"/>
          <w:b w:val="0"/>
          <w:sz w:val="22"/>
          <w:szCs w:val="22"/>
        </w:rPr>
        <w:t xml:space="preserve"> </w:t>
      </w:r>
      <w:r w:rsidRPr="001E370A">
        <w:rPr>
          <w:rFonts w:asciiTheme="minorHAnsi" w:hAnsiTheme="minorHAnsi" w:cs="Arial"/>
          <w:b w:val="0"/>
          <w:sz w:val="22"/>
          <w:szCs w:val="22"/>
        </w:rPr>
        <w:t xml:space="preserve"> </w:t>
      </w:r>
    </w:p>
    <w:p w14:paraId="7632B5E1" w14:textId="77777777" w:rsidR="00CD3D21" w:rsidRDefault="00DD5718" w:rsidP="00A2398D">
      <w:pPr>
        <w:pStyle w:val="Heading3"/>
        <w:spacing w:after="120"/>
        <w:ind w:left="360"/>
        <w:rPr>
          <w:rFonts w:asciiTheme="minorHAnsi" w:hAnsiTheme="minorHAnsi" w:cs="Arial"/>
          <w:b w:val="0"/>
          <w:sz w:val="22"/>
          <w:szCs w:val="22"/>
        </w:rPr>
      </w:pPr>
      <w:r>
        <w:rPr>
          <w:rFonts w:asciiTheme="minorHAnsi" w:hAnsiTheme="minorHAnsi" w:cs="Arial"/>
          <w:b w:val="0"/>
          <w:sz w:val="22"/>
          <w:szCs w:val="22"/>
        </w:rPr>
        <w:t>After execution of the contract, i</w:t>
      </w:r>
      <w:r w:rsidR="002D3B7C" w:rsidRPr="001E370A">
        <w:rPr>
          <w:rFonts w:asciiTheme="minorHAnsi" w:hAnsiTheme="minorHAnsi" w:cs="Arial"/>
          <w:b w:val="0"/>
          <w:sz w:val="22"/>
          <w:szCs w:val="22"/>
        </w:rPr>
        <w:t xml:space="preserve">f the Prime </w:t>
      </w:r>
      <w:r w:rsidR="00DC01EB" w:rsidRPr="001E370A">
        <w:rPr>
          <w:rFonts w:asciiTheme="minorHAnsi" w:hAnsiTheme="minorHAnsi" w:cs="Arial"/>
          <w:b w:val="0"/>
          <w:sz w:val="22"/>
          <w:szCs w:val="22"/>
        </w:rPr>
        <w:t>C</w:t>
      </w:r>
      <w:r w:rsidR="002D3B7C" w:rsidRPr="001E370A">
        <w:rPr>
          <w:rFonts w:asciiTheme="minorHAnsi" w:hAnsiTheme="minorHAnsi" w:cs="Arial"/>
          <w:b w:val="0"/>
          <w:sz w:val="22"/>
          <w:szCs w:val="22"/>
        </w:rPr>
        <w:t xml:space="preserve">ontractor or any Subcontractor retains </w:t>
      </w:r>
      <w:r w:rsidR="00CD3D21" w:rsidRPr="001E370A">
        <w:rPr>
          <w:rFonts w:asciiTheme="minorHAnsi" w:hAnsiTheme="minorHAnsi" w:cs="Arial"/>
          <w:b w:val="0"/>
          <w:sz w:val="22"/>
          <w:szCs w:val="22"/>
        </w:rPr>
        <w:t>additional Subcontractors</w:t>
      </w:r>
      <w:r w:rsidR="002D3B7C" w:rsidRPr="001E370A">
        <w:rPr>
          <w:rFonts w:asciiTheme="minorHAnsi" w:hAnsiTheme="minorHAnsi" w:cs="Arial"/>
          <w:b w:val="0"/>
          <w:sz w:val="22"/>
          <w:szCs w:val="22"/>
        </w:rPr>
        <w:t xml:space="preserve"> for the </w:t>
      </w:r>
      <w:r w:rsidR="00DC01EB" w:rsidRPr="001E370A">
        <w:rPr>
          <w:rFonts w:asciiTheme="minorHAnsi" w:hAnsiTheme="minorHAnsi" w:cs="Arial"/>
          <w:b w:val="0"/>
          <w:sz w:val="22"/>
          <w:szCs w:val="22"/>
        </w:rPr>
        <w:t>P</w:t>
      </w:r>
      <w:r w:rsidR="002D3B7C" w:rsidRPr="001E370A">
        <w:rPr>
          <w:rFonts w:asciiTheme="minorHAnsi" w:hAnsiTheme="minorHAnsi" w:cs="Arial"/>
          <w:b w:val="0"/>
          <w:sz w:val="22"/>
          <w:szCs w:val="22"/>
        </w:rPr>
        <w:t>roject, the Prime Contractor or Subcontractor</w:t>
      </w:r>
      <w:r w:rsidR="00732F7F">
        <w:rPr>
          <w:rFonts w:asciiTheme="minorHAnsi" w:hAnsiTheme="minorHAnsi" w:cs="Arial"/>
          <w:b w:val="0"/>
          <w:sz w:val="22"/>
          <w:szCs w:val="22"/>
        </w:rPr>
        <w:t>s</w:t>
      </w:r>
      <w:r w:rsidR="002D3B7C" w:rsidRPr="001E370A">
        <w:rPr>
          <w:rFonts w:asciiTheme="minorHAnsi" w:hAnsiTheme="minorHAnsi" w:cs="Arial"/>
          <w:b w:val="0"/>
          <w:sz w:val="22"/>
          <w:szCs w:val="22"/>
        </w:rPr>
        <w:t xml:space="preserve"> shall obtain verification of compliance from each additional Subcontractor with which it has a direct contractual relationship and shall submit </w:t>
      </w:r>
      <w:r w:rsidR="00732F7F">
        <w:rPr>
          <w:rFonts w:asciiTheme="minorHAnsi" w:hAnsiTheme="minorHAnsi" w:cs="Arial"/>
          <w:b w:val="0"/>
          <w:sz w:val="22"/>
          <w:szCs w:val="22"/>
        </w:rPr>
        <w:t xml:space="preserve">to the Owner </w:t>
      </w:r>
      <w:r w:rsidR="002D3B7C" w:rsidRPr="001E370A">
        <w:rPr>
          <w:rFonts w:asciiTheme="minorHAnsi" w:hAnsiTheme="minorHAnsi" w:cs="Arial"/>
          <w:b w:val="0"/>
          <w:sz w:val="22"/>
          <w:szCs w:val="22"/>
        </w:rPr>
        <w:t>a supplemental verification,</w:t>
      </w:r>
      <w:r w:rsidR="00CD3D21" w:rsidRPr="001E370A">
        <w:rPr>
          <w:rFonts w:asciiTheme="minorHAnsi" w:hAnsiTheme="minorHAnsi" w:cs="Arial"/>
          <w:b w:val="0"/>
          <w:sz w:val="22"/>
          <w:szCs w:val="22"/>
        </w:rPr>
        <w:t xml:space="preserve"> </w:t>
      </w:r>
      <w:r w:rsidRPr="00A04467">
        <w:rPr>
          <w:rFonts w:asciiTheme="minorHAnsi" w:hAnsiTheme="minorHAnsi" w:cs="Arial"/>
          <w:sz w:val="22"/>
          <w:szCs w:val="22"/>
        </w:rPr>
        <w:t>Attachment A-2</w:t>
      </w:r>
      <w:r w:rsidRPr="001E370A">
        <w:rPr>
          <w:rFonts w:asciiTheme="minorHAnsi" w:hAnsiTheme="minorHAnsi" w:cs="Arial"/>
          <w:b w:val="0"/>
          <w:sz w:val="22"/>
          <w:szCs w:val="22"/>
        </w:rPr>
        <w:t>: Additional Subcontractor</w:t>
      </w:r>
      <w:r w:rsidR="00732F7F">
        <w:rPr>
          <w:rFonts w:asciiTheme="minorHAnsi" w:hAnsiTheme="minorHAnsi" w:cs="Arial"/>
          <w:b w:val="0"/>
          <w:sz w:val="22"/>
          <w:szCs w:val="22"/>
        </w:rPr>
        <w:t>s</w:t>
      </w:r>
      <w:r w:rsidRPr="001E370A">
        <w:rPr>
          <w:rFonts w:asciiTheme="minorHAnsi" w:hAnsiTheme="minorHAnsi" w:cs="Arial"/>
          <w:b w:val="0"/>
          <w:sz w:val="22"/>
          <w:szCs w:val="22"/>
        </w:rPr>
        <w:t xml:space="preserve"> List (See Section 00 43 36</w:t>
      </w:r>
      <w:r>
        <w:rPr>
          <w:rFonts w:asciiTheme="minorHAnsi" w:hAnsiTheme="minorHAnsi" w:cs="Arial"/>
          <w:b w:val="0"/>
          <w:sz w:val="22"/>
          <w:szCs w:val="22"/>
        </w:rPr>
        <w:t>)</w:t>
      </w:r>
      <w:r w:rsidRPr="001E370A">
        <w:rPr>
          <w:rFonts w:asciiTheme="minorHAnsi" w:hAnsiTheme="minorHAnsi" w:cs="Arial"/>
          <w:b w:val="0"/>
          <w:sz w:val="22"/>
          <w:szCs w:val="22"/>
        </w:rPr>
        <w:t>,</w:t>
      </w:r>
      <w:r w:rsidR="00C174FB">
        <w:rPr>
          <w:rFonts w:asciiTheme="minorHAnsi" w:hAnsiTheme="minorHAnsi" w:cs="Arial"/>
          <w:b w:val="0"/>
          <w:sz w:val="22"/>
          <w:szCs w:val="22"/>
        </w:rPr>
        <w:t xml:space="preserve"> </w:t>
      </w:r>
      <w:r w:rsidR="00CD3D21" w:rsidRPr="001E370A">
        <w:rPr>
          <w:rFonts w:asciiTheme="minorHAnsi" w:hAnsiTheme="minorHAnsi" w:cs="Arial"/>
          <w:b w:val="0"/>
          <w:sz w:val="22"/>
          <w:szCs w:val="22"/>
        </w:rPr>
        <w:t xml:space="preserve">which verifies the </w:t>
      </w:r>
      <w:r w:rsidR="00DC01EB" w:rsidRPr="001E370A">
        <w:rPr>
          <w:rFonts w:asciiTheme="minorHAnsi" w:hAnsiTheme="minorHAnsi" w:cs="Arial"/>
          <w:b w:val="0"/>
          <w:sz w:val="22"/>
          <w:szCs w:val="22"/>
        </w:rPr>
        <w:t>S</w:t>
      </w:r>
      <w:r w:rsidR="00CD3D21" w:rsidRPr="001E370A">
        <w:rPr>
          <w:rFonts w:asciiTheme="minorHAnsi" w:hAnsiTheme="minorHAnsi" w:cs="Arial"/>
          <w:b w:val="0"/>
          <w:sz w:val="22"/>
          <w:szCs w:val="22"/>
        </w:rPr>
        <w:t>ubcontractors have certified they are in compliance</w:t>
      </w:r>
      <w:r w:rsidR="002D3B7C" w:rsidRPr="001E370A">
        <w:rPr>
          <w:rFonts w:asciiTheme="minorHAnsi" w:hAnsiTheme="minorHAnsi" w:cs="Arial"/>
          <w:b w:val="0"/>
          <w:sz w:val="22"/>
          <w:szCs w:val="22"/>
        </w:rPr>
        <w:t>,</w:t>
      </w:r>
      <w:r w:rsidR="00CD3D21" w:rsidRPr="001E370A">
        <w:rPr>
          <w:rFonts w:asciiTheme="minorHAnsi" w:hAnsiTheme="minorHAnsi" w:cs="Arial"/>
          <w:b w:val="0"/>
          <w:sz w:val="22"/>
          <w:szCs w:val="22"/>
        </w:rPr>
        <w:t xml:space="preserve"> </w:t>
      </w:r>
      <w:r w:rsidR="001405A5">
        <w:rPr>
          <w:rFonts w:asciiTheme="minorHAnsi" w:hAnsiTheme="minorHAnsi" w:cs="Arial"/>
          <w:b w:val="0"/>
          <w:sz w:val="22"/>
          <w:szCs w:val="22"/>
        </w:rPr>
        <w:t>immediately upon</w:t>
      </w:r>
      <w:r w:rsidR="00CD3D21" w:rsidRPr="001E370A">
        <w:rPr>
          <w:rFonts w:asciiTheme="minorHAnsi" w:hAnsiTheme="minorHAnsi" w:cs="Arial"/>
          <w:b w:val="0"/>
          <w:sz w:val="22"/>
          <w:szCs w:val="22"/>
        </w:rPr>
        <w:t xml:space="preserve"> retaining the additional Subcontractors.  </w:t>
      </w:r>
      <w:r w:rsidR="00C174FB">
        <w:rPr>
          <w:rFonts w:asciiTheme="minorHAnsi" w:hAnsiTheme="minorHAnsi" w:cs="Arial"/>
          <w:b w:val="0"/>
          <w:sz w:val="22"/>
          <w:szCs w:val="22"/>
        </w:rPr>
        <w:t xml:space="preserve">No tier of </w:t>
      </w:r>
      <w:r w:rsidR="00732F7F">
        <w:rPr>
          <w:rFonts w:asciiTheme="minorHAnsi" w:hAnsiTheme="minorHAnsi" w:cs="Arial"/>
          <w:b w:val="0"/>
          <w:sz w:val="22"/>
          <w:szCs w:val="22"/>
        </w:rPr>
        <w:t>S</w:t>
      </w:r>
      <w:r w:rsidR="00C174FB">
        <w:rPr>
          <w:rFonts w:asciiTheme="minorHAnsi" w:hAnsiTheme="minorHAnsi" w:cs="Arial"/>
          <w:b w:val="0"/>
          <w:sz w:val="22"/>
          <w:szCs w:val="22"/>
        </w:rPr>
        <w:t xml:space="preserve">ubcontractor shall begin work on the Project until this form has been submitted to the Owner.  </w:t>
      </w:r>
      <w:r w:rsidR="00CD3D21" w:rsidRPr="001E370A">
        <w:rPr>
          <w:rFonts w:asciiTheme="minorHAnsi" w:hAnsiTheme="minorHAnsi" w:cs="Arial"/>
          <w:b w:val="0"/>
          <w:sz w:val="22"/>
          <w:szCs w:val="22"/>
        </w:rPr>
        <w:t>Upon request from the Owner, the Prime Contractor shall submit copies of the signed certifications of compliance from all Subcontractors of any tier.</w:t>
      </w:r>
    </w:p>
    <w:p w14:paraId="12785D25" w14:textId="77777777" w:rsidR="00A2398D" w:rsidRDefault="000F7FC1" w:rsidP="00A2398D">
      <w:pPr>
        <w:pStyle w:val="Default"/>
        <w:spacing w:after="120"/>
        <w:ind w:left="360"/>
        <w:rPr>
          <w:rFonts w:asciiTheme="minorHAnsi" w:hAnsiTheme="minorHAnsi"/>
          <w:sz w:val="22"/>
          <w:szCs w:val="22"/>
        </w:rPr>
      </w:pPr>
      <w:r w:rsidRPr="000F7FC1">
        <w:rPr>
          <w:rFonts w:asciiTheme="minorHAnsi" w:hAnsiTheme="minorHAnsi"/>
          <w:sz w:val="22"/>
          <w:szCs w:val="22"/>
        </w:rPr>
        <w:t>Minnesota Statutes 2014, section 16C.285, subdivision 7: “any prime contractor or subcontractor or motor carrier that does not meet the minimum criteria in subdivision 3 or fails to verify that it meets those criteria is not a responsible contractor and is not eligible to be awarded a construction contract for the project or to perform work on the project”.  “a false statement under oath verifying compliance with any of the minimum criteria shall render the prime contractor or subcontractor or motor carrier that makes the false statement ineligible to be awarded a construction contract on the project and may result in termination of a contract awarded to a prime contractor or subcontractor or motor carrier that submits a false statement.</w:t>
      </w:r>
    </w:p>
    <w:p w14:paraId="2E9A1734" w14:textId="001DE7C2" w:rsidR="005E7C27" w:rsidRPr="00F96734" w:rsidRDefault="0028537D" w:rsidP="00590E16">
      <w:pPr>
        <w:pStyle w:val="ListParagraph"/>
        <w:numPr>
          <w:ilvl w:val="0"/>
          <w:numId w:val="16"/>
        </w:numPr>
        <w:spacing w:after="120"/>
        <w:ind w:left="720" w:hanging="720"/>
        <w:rPr>
          <w:rFonts w:asciiTheme="minorHAnsi" w:hAnsiTheme="minorHAnsi" w:cs="Arial"/>
          <w:b/>
          <w:sz w:val="22"/>
          <w:szCs w:val="22"/>
        </w:rPr>
      </w:pPr>
      <w:r>
        <w:rPr>
          <w:rFonts w:asciiTheme="minorHAnsi" w:hAnsiTheme="minorHAnsi" w:cs="Arial"/>
          <w:b/>
          <w:sz w:val="22"/>
          <w:szCs w:val="22"/>
        </w:rPr>
        <w:t>MINNESOTA STATE PREFERENCE:</w:t>
      </w:r>
    </w:p>
    <w:p w14:paraId="040EA516" w14:textId="1E783B22" w:rsidR="00F96734" w:rsidRDefault="0028537D" w:rsidP="00402FDC">
      <w:pPr>
        <w:pStyle w:val="Heading4"/>
        <w:tabs>
          <w:tab w:val="num" w:pos="360"/>
        </w:tabs>
        <w:spacing w:before="0" w:after="120"/>
        <w:ind w:left="360"/>
        <w:rPr>
          <w:rFonts w:asciiTheme="minorHAnsi" w:hAnsiTheme="minorHAnsi" w:cstheme="minorHAnsi"/>
          <w:bCs/>
          <w:i w:val="0"/>
          <w:iCs w:val="0"/>
          <w:color w:val="auto"/>
          <w:sz w:val="22"/>
          <w:szCs w:val="22"/>
        </w:rPr>
      </w:pPr>
      <w:r w:rsidRPr="0028537D">
        <w:rPr>
          <w:rFonts w:asciiTheme="minorHAnsi" w:hAnsiTheme="minorHAnsi" w:cstheme="minorHAnsi"/>
          <w:i w:val="0"/>
          <w:iCs w:val="0"/>
          <w:color w:val="auto"/>
          <w:sz w:val="22"/>
          <w:szCs w:val="22"/>
        </w:rPr>
        <w:t>PREFERENCE for Targeted Group (TG) Contractors.  Eligible certified targeted group (TG) Bidders will receive a six percent (6%) preference as a basis of award.  Preference will only be allowed if the Bidder is certified prior to the response date and submits evidence of certification with one of Minnesota State’s recognized certifying agencies</w:t>
      </w:r>
      <w:r w:rsidRPr="00402FDC">
        <w:rPr>
          <w:rFonts w:asciiTheme="minorHAnsi" w:hAnsiTheme="minorHAnsi" w:cstheme="minorHAnsi"/>
          <w:i w:val="0"/>
          <w:iCs w:val="0"/>
          <w:color w:val="auto"/>
          <w:sz w:val="22"/>
          <w:szCs w:val="22"/>
        </w:rPr>
        <w:t>.</w:t>
      </w:r>
      <w:bookmarkStart w:id="0" w:name="_Hlk157602351"/>
      <w:r w:rsidRPr="00402FDC">
        <w:rPr>
          <w:rFonts w:asciiTheme="minorHAnsi" w:hAnsiTheme="minorHAnsi" w:cstheme="minorHAnsi"/>
          <w:color w:val="auto"/>
          <w:sz w:val="22"/>
          <w:szCs w:val="22"/>
        </w:rPr>
        <w:t xml:space="preserve">  </w:t>
      </w:r>
      <w:r w:rsidRPr="00402FDC">
        <w:rPr>
          <w:rFonts w:asciiTheme="minorHAnsi" w:hAnsiTheme="minorHAnsi" w:cstheme="minorHAnsi"/>
          <w:i w:val="0"/>
          <w:iCs w:val="0"/>
          <w:color w:val="auto"/>
          <w:sz w:val="22"/>
          <w:szCs w:val="22"/>
        </w:rPr>
        <w:t>If you check the “</w:t>
      </w:r>
      <w:r w:rsidRPr="00402FDC">
        <w:rPr>
          <w:rFonts w:asciiTheme="minorHAnsi" w:hAnsiTheme="minorHAnsi" w:cstheme="minorHAnsi"/>
          <w:b/>
          <w:bCs/>
          <w:i w:val="0"/>
          <w:iCs w:val="0"/>
          <w:color w:val="auto"/>
          <w:sz w:val="22"/>
          <w:szCs w:val="22"/>
        </w:rPr>
        <w:t>Yes</w:t>
      </w:r>
      <w:r w:rsidRPr="00402FDC">
        <w:rPr>
          <w:rFonts w:asciiTheme="minorHAnsi" w:hAnsiTheme="minorHAnsi" w:cstheme="minorHAnsi"/>
          <w:i w:val="0"/>
          <w:iCs w:val="0"/>
          <w:color w:val="auto"/>
          <w:sz w:val="22"/>
          <w:szCs w:val="22"/>
        </w:rPr>
        <w:t>” for TG preference, also upload</w:t>
      </w:r>
      <w:r w:rsidRPr="00402FDC">
        <w:rPr>
          <w:rFonts w:asciiTheme="minorHAnsi" w:hAnsiTheme="minorHAnsi" w:cstheme="minorHAnsi"/>
          <w:bCs/>
          <w:i w:val="0"/>
          <w:iCs w:val="0"/>
          <w:color w:val="auto"/>
          <w:sz w:val="22"/>
          <w:szCs w:val="22"/>
        </w:rPr>
        <w:t xml:space="preserve"> a copy of your firm’s certification from one of Minnesota State’s recognized certifying agencies.</w:t>
      </w:r>
      <w:bookmarkEnd w:id="0"/>
    </w:p>
    <w:p w14:paraId="1E022500" w14:textId="0AE9B9CB" w:rsidR="00871129" w:rsidRPr="007D7030" w:rsidRDefault="003B782D" w:rsidP="00590E16">
      <w:pPr>
        <w:pStyle w:val="ListParagraph"/>
        <w:numPr>
          <w:ilvl w:val="0"/>
          <w:numId w:val="16"/>
        </w:numPr>
        <w:spacing w:after="120"/>
        <w:ind w:left="720" w:hanging="720"/>
        <w:rPr>
          <w:rFonts w:asciiTheme="minorHAnsi" w:hAnsiTheme="minorHAnsi"/>
          <w:sz w:val="22"/>
          <w:szCs w:val="22"/>
        </w:rPr>
      </w:pPr>
      <w:r w:rsidRPr="003B782D">
        <w:rPr>
          <w:rFonts w:asciiTheme="minorHAnsi" w:hAnsiTheme="minorHAnsi" w:cstheme="minorHAnsi"/>
          <w:b/>
          <w:bCs/>
          <w:sz w:val="24"/>
          <w:szCs w:val="24"/>
        </w:rPr>
        <w:t>Minnesota State Veteran</w:t>
      </w:r>
      <w:r w:rsidRPr="003B782D">
        <w:rPr>
          <w:rFonts w:ascii="Calibri" w:hAnsi="Calibri" w:cs="Arial"/>
          <w:b/>
          <w:bCs/>
          <w:sz w:val="24"/>
          <w:szCs w:val="24"/>
        </w:rPr>
        <w:t>-Owned Preference Form</w:t>
      </w:r>
    </w:p>
    <w:p w14:paraId="06C5D304" w14:textId="3843DBFB" w:rsidR="007D7030" w:rsidRPr="001D3394" w:rsidRDefault="007D7030" w:rsidP="007D7030">
      <w:pPr>
        <w:pStyle w:val="Default"/>
        <w:spacing w:after="120"/>
        <w:ind w:left="360"/>
        <w:rPr>
          <w:rFonts w:asciiTheme="minorHAnsi" w:hAnsiTheme="minorHAnsi"/>
          <w:sz w:val="22"/>
          <w:szCs w:val="22"/>
        </w:rPr>
      </w:pPr>
      <w:r w:rsidRPr="001D3394">
        <w:rPr>
          <w:rFonts w:asciiTheme="minorHAnsi" w:hAnsiTheme="minorHAnsi"/>
          <w:sz w:val="22"/>
          <w:szCs w:val="22"/>
        </w:rPr>
        <w:t>Unless a greater preference is applicable and allowed by law, in accordance with Minn. Stat. §16C.16, subd. 6a, the state will award a 6% preference on state procurement to certified small businesses that are majority owned and operated by veterans.</w:t>
      </w:r>
    </w:p>
    <w:p w14:paraId="6E3CFCFE" w14:textId="18BC2B6D" w:rsidR="007D7030" w:rsidRPr="001D3394" w:rsidRDefault="007D7030" w:rsidP="007D7030">
      <w:pPr>
        <w:pStyle w:val="Default"/>
        <w:spacing w:after="120"/>
        <w:ind w:left="360"/>
        <w:rPr>
          <w:rFonts w:asciiTheme="minorHAnsi" w:hAnsiTheme="minorHAnsi"/>
          <w:sz w:val="22"/>
          <w:szCs w:val="22"/>
        </w:rPr>
      </w:pPr>
      <w:r w:rsidRPr="001D3394">
        <w:rPr>
          <w:rFonts w:asciiTheme="minorHAnsi" w:hAnsiTheme="minorHAnsi"/>
          <w:sz w:val="22"/>
          <w:szCs w:val="22"/>
        </w:rPr>
        <w:t xml:space="preserve">Veteran-Owned Preference Requirements - </w:t>
      </w:r>
      <w:r w:rsidRPr="001D3394">
        <w:rPr>
          <w:rFonts w:asciiTheme="minorHAnsi" w:hAnsiTheme="minorHAnsi"/>
          <w:i/>
          <w:iCs/>
          <w:sz w:val="22"/>
          <w:szCs w:val="22"/>
        </w:rPr>
        <w:t xml:space="preserve">See </w:t>
      </w:r>
      <w:r w:rsidRPr="001D3394">
        <w:rPr>
          <w:rFonts w:asciiTheme="minorHAnsi" w:hAnsiTheme="minorHAnsi"/>
          <w:sz w:val="22"/>
          <w:szCs w:val="22"/>
        </w:rPr>
        <w:t>Minn. Stat. § 16C.19(d):</w:t>
      </w:r>
    </w:p>
    <w:p w14:paraId="27A0D597" w14:textId="4037AA91" w:rsidR="007D7030" w:rsidRPr="00154D95" w:rsidRDefault="007D7030" w:rsidP="007D7030">
      <w:pPr>
        <w:pStyle w:val="Default"/>
        <w:spacing w:after="120"/>
        <w:ind w:left="360"/>
        <w:rPr>
          <w:rFonts w:asciiTheme="minorHAnsi" w:hAnsiTheme="minorHAnsi"/>
          <w:sz w:val="22"/>
          <w:szCs w:val="22"/>
        </w:rPr>
      </w:pPr>
      <w:r w:rsidRPr="001D3394">
        <w:rPr>
          <w:rFonts w:asciiTheme="minorHAnsi" w:hAnsiTheme="minorHAnsi"/>
          <w:sz w:val="22"/>
          <w:szCs w:val="22"/>
        </w:rPr>
        <w:lastRenderedPageBreak/>
        <w:t>1) The business has been certified by the Office of Equity in Procurement as being a veteran-owned or service-disabled veteran-owned small business</w:t>
      </w:r>
      <w:r>
        <w:rPr>
          <w:rFonts w:asciiTheme="minorHAnsi" w:hAnsiTheme="minorHAnsi"/>
          <w:sz w:val="22"/>
          <w:szCs w:val="22"/>
        </w:rPr>
        <w:t>,</w:t>
      </w:r>
      <w:r w:rsidRPr="001D3394">
        <w:rPr>
          <w:rFonts w:asciiTheme="minorHAnsi" w:hAnsiTheme="minorHAnsi"/>
          <w:sz w:val="22"/>
          <w:szCs w:val="22"/>
        </w:rPr>
        <w:t xml:space="preserve"> </w:t>
      </w:r>
      <w:proofErr w:type="gramStart"/>
      <w:r w:rsidRPr="00154D95">
        <w:rPr>
          <w:rFonts w:asciiTheme="minorHAnsi" w:hAnsiTheme="minorHAnsi"/>
          <w:bCs/>
          <w:sz w:val="22"/>
          <w:szCs w:val="22"/>
        </w:rPr>
        <w:t>or</w:t>
      </w:r>
      <w:r>
        <w:rPr>
          <w:rFonts w:asciiTheme="minorHAnsi" w:hAnsiTheme="minorHAnsi"/>
          <w:bCs/>
          <w:sz w:val="22"/>
          <w:szCs w:val="22"/>
        </w:rPr>
        <w:t>;</w:t>
      </w:r>
      <w:proofErr w:type="gramEnd"/>
    </w:p>
    <w:p w14:paraId="05B06D42" w14:textId="602EB7A7" w:rsidR="007D7030" w:rsidRPr="007D7030" w:rsidRDefault="007D7030" w:rsidP="007D7030">
      <w:pPr>
        <w:spacing w:after="120"/>
        <w:ind w:left="360"/>
        <w:rPr>
          <w:rFonts w:asciiTheme="minorHAnsi" w:hAnsiTheme="minorHAnsi"/>
          <w:sz w:val="22"/>
          <w:szCs w:val="22"/>
        </w:rPr>
      </w:pPr>
      <w:r w:rsidRPr="007D7030">
        <w:rPr>
          <w:rFonts w:asciiTheme="minorHAnsi" w:hAnsiTheme="minorHAnsi"/>
          <w:sz w:val="22"/>
          <w:szCs w:val="22"/>
        </w:rPr>
        <w:t xml:space="preserve">2) The principal place of business is in Minnesota AND the United States Department of Veterans Affairs verifies the business as being a veteran-owned or service-disabled veteran-owned small business under Public Law 109-461 and Code of Federal Regulations, title 38, part 74 (Supported </w:t>
      </w:r>
      <w:proofErr w:type="gramStart"/>
      <w:r w:rsidRPr="007D7030">
        <w:rPr>
          <w:rFonts w:asciiTheme="minorHAnsi" w:hAnsiTheme="minorHAnsi"/>
          <w:sz w:val="22"/>
          <w:szCs w:val="22"/>
        </w:rPr>
        <w:t>By</w:t>
      </w:r>
      <w:proofErr w:type="gramEnd"/>
      <w:r w:rsidRPr="007D7030">
        <w:rPr>
          <w:rFonts w:asciiTheme="minorHAnsi" w:hAnsiTheme="minorHAnsi"/>
          <w:sz w:val="22"/>
          <w:szCs w:val="22"/>
        </w:rPr>
        <w:t xml:space="preserve"> Documentation).</w:t>
      </w:r>
    </w:p>
    <w:p w14:paraId="4188B840" w14:textId="750034D0" w:rsidR="003B782D" w:rsidRPr="00871129" w:rsidRDefault="007D7030" w:rsidP="00590E16">
      <w:pPr>
        <w:pStyle w:val="ListParagraph"/>
        <w:numPr>
          <w:ilvl w:val="0"/>
          <w:numId w:val="16"/>
        </w:numPr>
        <w:spacing w:after="120"/>
        <w:ind w:left="720" w:hanging="720"/>
        <w:rPr>
          <w:rFonts w:asciiTheme="minorHAnsi" w:hAnsiTheme="minorHAnsi"/>
          <w:sz w:val="22"/>
          <w:szCs w:val="22"/>
        </w:rPr>
      </w:pPr>
      <w:r w:rsidRPr="00672582">
        <w:rPr>
          <w:rFonts w:asciiTheme="minorHAnsi" w:hAnsiTheme="minorHAnsi" w:cs="Arial"/>
          <w:b/>
          <w:sz w:val="24"/>
          <w:szCs w:val="24"/>
        </w:rPr>
        <w:t>MISCELLANEOUS REQUIREMENTS</w:t>
      </w:r>
      <w:r>
        <w:rPr>
          <w:rFonts w:asciiTheme="minorHAnsi" w:hAnsiTheme="minorHAnsi" w:cstheme="minorHAnsi"/>
          <w:b/>
          <w:bCs/>
          <w:sz w:val="24"/>
          <w:szCs w:val="24"/>
        </w:rPr>
        <w:t xml:space="preserve"> </w:t>
      </w:r>
    </w:p>
    <w:p w14:paraId="535225F9" w14:textId="6618A3A1" w:rsidR="0028537D" w:rsidRDefault="00871129" w:rsidP="007D7030">
      <w:pPr>
        <w:spacing w:after="120"/>
        <w:ind w:left="360"/>
        <w:rPr>
          <w:rFonts w:asciiTheme="minorHAnsi" w:hAnsiTheme="minorHAnsi"/>
          <w:sz w:val="22"/>
          <w:szCs w:val="22"/>
        </w:rPr>
      </w:pPr>
      <w:r>
        <w:rPr>
          <w:rFonts w:asciiTheme="minorHAnsi" w:hAnsiTheme="minorHAnsi"/>
          <w:sz w:val="22"/>
          <w:szCs w:val="22"/>
        </w:rPr>
        <w:t>Provide any required submittals per the Project Specifications (if applicable).</w:t>
      </w:r>
    </w:p>
    <w:p w14:paraId="1CC7887B" w14:textId="77777777" w:rsidR="00F30109" w:rsidRPr="00A2398D" w:rsidRDefault="00F30109" w:rsidP="00EA4BA0">
      <w:pPr>
        <w:pStyle w:val="ListParagraph"/>
        <w:numPr>
          <w:ilvl w:val="0"/>
          <w:numId w:val="13"/>
        </w:numPr>
        <w:spacing w:after="120"/>
        <w:ind w:left="360" w:hanging="360"/>
        <w:contextualSpacing w:val="0"/>
        <w:rPr>
          <w:rFonts w:asciiTheme="minorHAnsi" w:hAnsiTheme="minorHAnsi" w:cs="Arial"/>
          <w:b/>
          <w:sz w:val="22"/>
          <w:szCs w:val="22"/>
        </w:rPr>
      </w:pPr>
      <w:r w:rsidRPr="00A2398D">
        <w:rPr>
          <w:rFonts w:asciiTheme="minorHAnsi" w:hAnsiTheme="minorHAnsi" w:cs="Arial"/>
          <w:b/>
          <w:sz w:val="22"/>
          <w:szCs w:val="22"/>
        </w:rPr>
        <w:t>DEPARTMENT OF LABOR AND INDUSTRY (DLI) REGISTRATION</w:t>
      </w:r>
    </w:p>
    <w:p w14:paraId="2DCB860A" w14:textId="77777777" w:rsidR="00F30109" w:rsidRPr="001E370A" w:rsidRDefault="00F30109" w:rsidP="00EA4BA0">
      <w:pPr>
        <w:spacing w:after="120"/>
        <w:ind w:left="360"/>
        <w:rPr>
          <w:rFonts w:asciiTheme="minorHAnsi" w:hAnsiTheme="minorHAnsi" w:cs="Arial"/>
          <w:sz w:val="22"/>
          <w:szCs w:val="22"/>
        </w:rPr>
      </w:pPr>
      <w:r w:rsidRPr="001E370A">
        <w:rPr>
          <w:rFonts w:asciiTheme="minorHAnsi" w:hAnsiTheme="minorHAnsi" w:cs="Arial"/>
          <w:sz w:val="22"/>
          <w:szCs w:val="22"/>
        </w:rPr>
        <w:t xml:space="preserve">Building construction Contractors and Subcontractors, including independent contractors and business entities, </w:t>
      </w:r>
      <w:r w:rsidR="0035042C" w:rsidRPr="001E370A">
        <w:rPr>
          <w:rFonts w:asciiTheme="minorHAnsi" w:hAnsiTheme="minorHAnsi" w:cs="Arial"/>
          <w:sz w:val="22"/>
          <w:szCs w:val="22"/>
        </w:rPr>
        <w:t>shall</w:t>
      </w:r>
      <w:r w:rsidRPr="001E370A">
        <w:rPr>
          <w:rFonts w:asciiTheme="minorHAnsi" w:hAnsiTheme="minorHAnsi" w:cs="Arial"/>
          <w:sz w:val="22"/>
          <w:szCs w:val="22"/>
        </w:rPr>
        <w:t xml:space="preserve"> be registered with </w:t>
      </w:r>
      <w:r w:rsidR="003E0B1A">
        <w:rPr>
          <w:rFonts w:asciiTheme="minorHAnsi" w:hAnsiTheme="minorHAnsi" w:cs="Arial"/>
          <w:sz w:val="22"/>
          <w:szCs w:val="22"/>
        </w:rPr>
        <w:t xml:space="preserve">the </w:t>
      </w:r>
      <w:r w:rsidRPr="001E370A">
        <w:rPr>
          <w:rFonts w:asciiTheme="minorHAnsi" w:hAnsiTheme="minorHAnsi" w:cs="Arial"/>
          <w:sz w:val="22"/>
          <w:szCs w:val="22"/>
        </w:rPr>
        <w:t xml:space="preserve">Department of Labor and Industry (DLI) per Minnesota Statute 181.723.  Registration is completed on line at </w:t>
      </w:r>
      <w:hyperlink r:id="rId9" w:history="1">
        <w:r w:rsidRPr="001E370A">
          <w:rPr>
            <w:rStyle w:val="Hyperlink"/>
            <w:rFonts w:asciiTheme="minorHAnsi" w:hAnsiTheme="minorHAnsi" w:cs="Arial"/>
            <w:sz w:val="22"/>
            <w:szCs w:val="22"/>
          </w:rPr>
          <w:t>www.dli.mn.gov/register</w:t>
        </w:r>
      </w:hyperlink>
      <w:r w:rsidRPr="001E370A">
        <w:rPr>
          <w:rFonts w:asciiTheme="minorHAnsi" w:hAnsiTheme="minorHAnsi" w:cs="Arial"/>
          <w:sz w:val="22"/>
          <w:szCs w:val="22"/>
          <w:u w:val="single"/>
        </w:rPr>
        <w:t>.</w:t>
      </w:r>
      <w:r w:rsidRPr="001E370A">
        <w:rPr>
          <w:rFonts w:asciiTheme="minorHAnsi" w:hAnsiTheme="minorHAnsi" w:cs="Arial"/>
          <w:sz w:val="22"/>
          <w:szCs w:val="22"/>
        </w:rPr>
        <w:t xml:space="preserve">  General Contractors </w:t>
      </w:r>
      <w:r w:rsidR="003E0B1A">
        <w:rPr>
          <w:rFonts w:asciiTheme="minorHAnsi" w:hAnsiTheme="minorHAnsi" w:cs="Arial"/>
          <w:sz w:val="22"/>
          <w:szCs w:val="22"/>
        </w:rPr>
        <w:t>shall</w:t>
      </w:r>
      <w:r w:rsidRPr="001E370A">
        <w:rPr>
          <w:rFonts w:asciiTheme="minorHAnsi" w:hAnsiTheme="minorHAnsi" w:cs="Arial"/>
          <w:sz w:val="22"/>
          <w:szCs w:val="22"/>
        </w:rPr>
        <w:t xml:space="preserve"> verify that both their company and all of their </w:t>
      </w:r>
      <w:r w:rsidR="0035042C" w:rsidRPr="001E370A">
        <w:rPr>
          <w:rFonts w:asciiTheme="minorHAnsi" w:hAnsiTheme="minorHAnsi" w:cs="Arial"/>
          <w:sz w:val="22"/>
          <w:szCs w:val="22"/>
        </w:rPr>
        <w:t xml:space="preserve">proposed </w:t>
      </w:r>
      <w:r w:rsidRPr="001E370A">
        <w:rPr>
          <w:rFonts w:asciiTheme="minorHAnsi" w:hAnsiTheme="minorHAnsi" w:cs="Arial"/>
          <w:sz w:val="22"/>
          <w:szCs w:val="22"/>
        </w:rPr>
        <w:t xml:space="preserve">Subcontractors are registered on the searchable DLI web site, </w:t>
      </w:r>
      <w:hyperlink r:id="rId10" w:history="1">
        <w:r w:rsidRPr="001E370A">
          <w:rPr>
            <w:rStyle w:val="Hyperlink"/>
            <w:rFonts w:asciiTheme="minorHAnsi" w:hAnsiTheme="minorHAnsi" w:cs="Arial"/>
            <w:sz w:val="22"/>
            <w:szCs w:val="22"/>
          </w:rPr>
          <w:t>http://www.dli.mn.gov/ccld/register.asp</w:t>
        </w:r>
      </w:hyperlink>
      <w:r w:rsidRPr="001E370A">
        <w:rPr>
          <w:rFonts w:asciiTheme="minorHAnsi" w:hAnsiTheme="minorHAnsi" w:cs="Arial"/>
          <w:sz w:val="22"/>
          <w:szCs w:val="22"/>
        </w:rPr>
        <w:t xml:space="preserve"> prior to submitting their bid.</w:t>
      </w:r>
    </w:p>
    <w:p w14:paraId="73E1FFAD" w14:textId="77777777" w:rsidR="00F30109" w:rsidRDefault="00F30109" w:rsidP="00EA4BA0">
      <w:pPr>
        <w:spacing w:after="120"/>
        <w:ind w:left="360"/>
        <w:rPr>
          <w:rFonts w:asciiTheme="minorHAnsi" w:hAnsiTheme="minorHAnsi" w:cs="Arial"/>
          <w:sz w:val="22"/>
          <w:szCs w:val="22"/>
        </w:rPr>
      </w:pPr>
      <w:r w:rsidRPr="001E370A">
        <w:rPr>
          <w:rFonts w:asciiTheme="minorHAnsi" w:hAnsiTheme="minorHAnsi" w:cs="Arial"/>
          <w:sz w:val="22"/>
          <w:szCs w:val="22"/>
        </w:rPr>
        <w:t xml:space="preserve">To clarify, this new requirement does not require a </w:t>
      </w:r>
      <w:r w:rsidR="00A36FAF" w:rsidRPr="001E370A">
        <w:rPr>
          <w:rFonts w:asciiTheme="minorHAnsi" w:hAnsiTheme="minorHAnsi" w:cs="Arial"/>
          <w:sz w:val="22"/>
          <w:szCs w:val="22"/>
        </w:rPr>
        <w:t>C</w:t>
      </w:r>
      <w:r w:rsidRPr="001E370A">
        <w:rPr>
          <w:rFonts w:asciiTheme="minorHAnsi" w:hAnsiTheme="minorHAnsi" w:cs="Arial"/>
          <w:sz w:val="22"/>
          <w:szCs w:val="22"/>
        </w:rPr>
        <w:t>ontractor to be licensed unless their specific trade requires licensing.  This new requirement only requires that Contractors be registered with DLI.</w:t>
      </w:r>
      <w:r w:rsidR="00A36FAF" w:rsidRPr="001E370A">
        <w:rPr>
          <w:rFonts w:asciiTheme="minorHAnsi" w:hAnsiTheme="minorHAnsi" w:cs="Arial"/>
          <w:sz w:val="22"/>
          <w:szCs w:val="22"/>
        </w:rPr>
        <w:t xml:space="preserve">  </w:t>
      </w:r>
      <w:r w:rsidRPr="001E370A">
        <w:rPr>
          <w:rFonts w:asciiTheme="minorHAnsi" w:hAnsiTheme="minorHAnsi" w:cs="Arial"/>
          <w:sz w:val="22"/>
          <w:szCs w:val="22"/>
        </w:rPr>
        <w:t xml:space="preserve">Questions can be addressed by DLI at 651.284.5074 or email at </w:t>
      </w:r>
      <w:hyperlink r:id="rId11" w:history="1">
        <w:r w:rsidRPr="001E370A">
          <w:rPr>
            <w:rStyle w:val="Hyperlink"/>
            <w:rFonts w:asciiTheme="minorHAnsi" w:hAnsiTheme="minorHAnsi" w:cs="Arial"/>
            <w:sz w:val="22"/>
            <w:szCs w:val="22"/>
          </w:rPr>
          <w:t>dli.register@state.mn.us</w:t>
        </w:r>
      </w:hyperlink>
      <w:r w:rsidRPr="001E370A">
        <w:rPr>
          <w:rFonts w:asciiTheme="minorHAnsi" w:hAnsiTheme="minorHAnsi" w:cs="Arial"/>
          <w:sz w:val="22"/>
          <w:szCs w:val="22"/>
        </w:rPr>
        <w:t>.</w:t>
      </w:r>
    </w:p>
    <w:p w14:paraId="401A8C14" w14:textId="77777777" w:rsidR="00643189" w:rsidRPr="001E370A" w:rsidRDefault="00D510DE" w:rsidP="00EA4BA0">
      <w:pPr>
        <w:pStyle w:val="Heading3"/>
        <w:numPr>
          <w:ilvl w:val="0"/>
          <w:numId w:val="13"/>
        </w:numPr>
        <w:spacing w:after="120"/>
        <w:ind w:left="360" w:hanging="360"/>
        <w:rPr>
          <w:rFonts w:asciiTheme="minorHAnsi" w:hAnsiTheme="minorHAnsi" w:cs="Arial"/>
          <w:sz w:val="22"/>
          <w:szCs w:val="22"/>
        </w:rPr>
      </w:pPr>
      <w:r w:rsidRPr="001E370A">
        <w:rPr>
          <w:rFonts w:asciiTheme="minorHAnsi" w:hAnsiTheme="minorHAnsi" w:cs="Arial"/>
          <w:sz w:val="22"/>
          <w:szCs w:val="22"/>
        </w:rPr>
        <w:t>LABOR STANDARDS AND</w:t>
      </w:r>
      <w:r w:rsidR="00643189" w:rsidRPr="001E370A">
        <w:rPr>
          <w:rFonts w:asciiTheme="minorHAnsi" w:hAnsiTheme="minorHAnsi" w:cs="Arial"/>
          <w:sz w:val="22"/>
          <w:szCs w:val="22"/>
        </w:rPr>
        <w:t xml:space="preserve"> WAGES</w:t>
      </w:r>
    </w:p>
    <w:p w14:paraId="557CBB66" w14:textId="77777777" w:rsidR="005220B1" w:rsidRPr="001E370A" w:rsidRDefault="00D510DE" w:rsidP="00EA4BA0">
      <w:pPr>
        <w:spacing w:after="120"/>
        <w:ind w:left="360"/>
        <w:rPr>
          <w:rFonts w:asciiTheme="minorHAnsi" w:hAnsiTheme="minorHAnsi" w:cs="Arial"/>
          <w:sz w:val="22"/>
          <w:szCs w:val="22"/>
        </w:rPr>
      </w:pPr>
      <w:r w:rsidRPr="001E370A">
        <w:rPr>
          <w:rFonts w:asciiTheme="minorHAnsi" w:hAnsiTheme="minorHAnsi" w:cs="Arial"/>
          <w:sz w:val="22"/>
          <w:szCs w:val="22"/>
        </w:rPr>
        <w:t xml:space="preserve">This </w:t>
      </w:r>
      <w:r w:rsidR="00F54044" w:rsidRPr="001E370A">
        <w:rPr>
          <w:rFonts w:asciiTheme="minorHAnsi" w:hAnsiTheme="minorHAnsi" w:cs="Arial"/>
          <w:sz w:val="22"/>
          <w:szCs w:val="22"/>
        </w:rPr>
        <w:t>P</w:t>
      </w:r>
      <w:r w:rsidR="00643189" w:rsidRPr="001E370A">
        <w:rPr>
          <w:rFonts w:asciiTheme="minorHAnsi" w:hAnsiTheme="minorHAnsi" w:cs="Arial"/>
          <w:sz w:val="22"/>
          <w:szCs w:val="22"/>
        </w:rPr>
        <w:t>roject is subject to Minnesota</w:t>
      </w:r>
      <w:r w:rsidR="00F74A29" w:rsidRPr="001E370A">
        <w:rPr>
          <w:rFonts w:asciiTheme="minorHAnsi" w:hAnsiTheme="minorHAnsi" w:cs="Arial"/>
          <w:sz w:val="22"/>
          <w:szCs w:val="22"/>
        </w:rPr>
        <w:t xml:space="preserve"> </w:t>
      </w:r>
      <w:r w:rsidRPr="001E370A">
        <w:rPr>
          <w:rFonts w:asciiTheme="minorHAnsi" w:hAnsiTheme="minorHAnsi" w:cs="Arial"/>
          <w:sz w:val="22"/>
          <w:szCs w:val="22"/>
        </w:rPr>
        <w:t xml:space="preserve">Labor Standards and Wages </w:t>
      </w:r>
      <w:r w:rsidR="00F74A29" w:rsidRPr="001E370A">
        <w:rPr>
          <w:rFonts w:asciiTheme="minorHAnsi" w:hAnsiTheme="minorHAnsi" w:cs="Arial"/>
          <w:sz w:val="22"/>
          <w:szCs w:val="22"/>
        </w:rPr>
        <w:t>requirements</w:t>
      </w:r>
      <w:r w:rsidR="005220B1" w:rsidRPr="001E370A">
        <w:rPr>
          <w:rFonts w:asciiTheme="minorHAnsi" w:hAnsiTheme="minorHAnsi" w:cs="Arial"/>
          <w:sz w:val="22"/>
          <w:szCs w:val="22"/>
        </w:rPr>
        <w:t xml:space="preserve"> </w:t>
      </w:r>
      <w:r w:rsidR="008771BE" w:rsidRPr="001E370A">
        <w:rPr>
          <w:rFonts w:asciiTheme="minorHAnsi" w:hAnsiTheme="minorHAnsi" w:cs="Arial"/>
          <w:sz w:val="22"/>
          <w:szCs w:val="22"/>
        </w:rPr>
        <w:t>of Minnesota</w:t>
      </w:r>
      <w:r w:rsidR="005220B1" w:rsidRPr="001E370A">
        <w:rPr>
          <w:rFonts w:asciiTheme="minorHAnsi" w:hAnsiTheme="minorHAnsi" w:cs="Arial"/>
          <w:sz w:val="22"/>
          <w:szCs w:val="22"/>
        </w:rPr>
        <w:t xml:space="preserve"> Statutes Chapter 177.</w:t>
      </w:r>
    </w:p>
    <w:p w14:paraId="4C7393D0" w14:textId="77777777" w:rsidR="007D7030" w:rsidRDefault="00EB22B6" w:rsidP="00EA4BA0">
      <w:pPr>
        <w:pStyle w:val="NormalWeb"/>
        <w:tabs>
          <w:tab w:val="left" w:pos="8100"/>
        </w:tabs>
        <w:spacing w:before="0" w:beforeAutospacing="0" w:after="120" w:afterAutospacing="0"/>
        <w:ind w:left="360" w:right="540"/>
        <w:jc w:val="both"/>
        <w:rPr>
          <w:rFonts w:asciiTheme="minorHAnsi" w:hAnsiTheme="minorHAnsi" w:cs="Arial"/>
          <w:sz w:val="22"/>
          <w:szCs w:val="22"/>
        </w:rPr>
      </w:pPr>
      <w:r w:rsidRPr="001E370A">
        <w:rPr>
          <w:rFonts w:asciiTheme="minorHAnsi" w:hAnsiTheme="minorHAnsi" w:cs="Arial"/>
          <w:sz w:val="22"/>
          <w:szCs w:val="22"/>
        </w:rPr>
        <w:t xml:space="preserve">Pursuant to Minnesota Statutes 177.41 to 177.44 and corresponding Rules 5200.1000 to 5200.1120, this </w:t>
      </w:r>
      <w:r w:rsidR="0035042C" w:rsidRPr="001E370A">
        <w:rPr>
          <w:rFonts w:asciiTheme="minorHAnsi" w:hAnsiTheme="minorHAnsi" w:cs="Arial"/>
          <w:sz w:val="22"/>
          <w:szCs w:val="22"/>
        </w:rPr>
        <w:t>P</w:t>
      </w:r>
      <w:r w:rsidRPr="001E370A">
        <w:rPr>
          <w:rFonts w:asciiTheme="minorHAnsi" w:hAnsiTheme="minorHAnsi" w:cs="Arial"/>
          <w:sz w:val="22"/>
          <w:szCs w:val="22"/>
        </w:rPr>
        <w:t xml:space="preserve">roject contract is subject to the prevailing wages as established by the Minnesota Department of Labor and Industry. </w:t>
      </w:r>
      <w:r w:rsidR="00F23BC5" w:rsidRPr="001E370A">
        <w:rPr>
          <w:rFonts w:asciiTheme="minorHAnsi" w:hAnsiTheme="minorHAnsi" w:cs="Arial"/>
          <w:sz w:val="22"/>
          <w:szCs w:val="22"/>
        </w:rPr>
        <w:t xml:space="preserve"> </w:t>
      </w:r>
      <w:r w:rsidRPr="001E370A">
        <w:rPr>
          <w:rFonts w:asciiTheme="minorHAnsi" w:hAnsiTheme="minorHAnsi" w:cs="Arial"/>
          <w:sz w:val="22"/>
          <w:szCs w:val="22"/>
        </w:rPr>
        <w:t xml:space="preserve">Specifically, all </w:t>
      </w:r>
      <w:r w:rsidR="00F23BC5" w:rsidRPr="001E370A">
        <w:rPr>
          <w:rFonts w:asciiTheme="minorHAnsi" w:hAnsiTheme="minorHAnsi" w:cs="Arial"/>
          <w:sz w:val="22"/>
          <w:szCs w:val="22"/>
        </w:rPr>
        <w:t xml:space="preserve">Contractors </w:t>
      </w:r>
      <w:r w:rsidRPr="001E370A">
        <w:rPr>
          <w:rFonts w:asciiTheme="minorHAnsi" w:hAnsiTheme="minorHAnsi" w:cs="Arial"/>
          <w:sz w:val="22"/>
          <w:szCs w:val="22"/>
        </w:rPr>
        <w:t xml:space="preserve">and </w:t>
      </w:r>
      <w:r w:rsidR="00F23BC5" w:rsidRPr="001E370A">
        <w:rPr>
          <w:rFonts w:asciiTheme="minorHAnsi" w:hAnsiTheme="minorHAnsi" w:cs="Arial"/>
          <w:sz w:val="22"/>
          <w:szCs w:val="22"/>
        </w:rPr>
        <w:t xml:space="preserve">Subcontractors </w:t>
      </w:r>
      <w:r w:rsidRPr="001E370A">
        <w:rPr>
          <w:rFonts w:asciiTheme="minorHAnsi" w:hAnsiTheme="minorHAnsi" w:cs="Arial"/>
          <w:sz w:val="22"/>
          <w:szCs w:val="22"/>
        </w:rPr>
        <w:t xml:space="preserve">must pay all laborers and mechanics the established prevailing wages for </w:t>
      </w:r>
      <w:r w:rsidR="0035042C" w:rsidRPr="001E370A">
        <w:rPr>
          <w:rFonts w:asciiTheme="minorHAnsi" w:hAnsiTheme="minorHAnsi" w:cs="Arial"/>
          <w:sz w:val="22"/>
          <w:szCs w:val="22"/>
        </w:rPr>
        <w:t>W</w:t>
      </w:r>
      <w:r w:rsidRPr="001E370A">
        <w:rPr>
          <w:rFonts w:asciiTheme="minorHAnsi" w:hAnsiTheme="minorHAnsi" w:cs="Arial"/>
          <w:sz w:val="22"/>
          <w:szCs w:val="22"/>
        </w:rPr>
        <w:t>ork performed under the contract.</w:t>
      </w:r>
      <w:r w:rsidR="00F23BC5" w:rsidRPr="001E370A">
        <w:rPr>
          <w:rFonts w:asciiTheme="minorHAnsi" w:hAnsiTheme="minorHAnsi" w:cs="Arial"/>
          <w:sz w:val="22"/>
          <w:szCs w:val="22"/>
        </w:rPr>
        <w:t xml:space="preserve"> </w:t>
      </w:r>
      <w:r w:rsidRPr="001E370A">
        <w:rPr>
          <w:rFonts w:asciiTheme="minorHAnsi" w:hAnsiTheme="minorHAnsi" w:cs="Arial"/>
          <w:sz w:val="22"/>
          <w:szCs w:val="22"/>
        </w:rPr>
        <w:t xml:space="preserve"> Failure to comply with the </w:t>
      </w:r>
      <w:proofErr w:type="gramStart"/>
      <w:r w:rsidRPr="001E370A">
        <w:rPr>
          <w:rFonts w:asciiTheme="minorHAnsi" w:hAnsiTheme="minorHAnsi" w:cs="Arial"/>
          <w:sz w:val="22"/>
          <w:szCs w:val="22"/>
        </w:rPr>
        <w:t>aforementioned may</w:t>
      </w:r>
      <w:proofErr w:type="gramEnd"/>
      <w:r w:rsidRPr="001E370A">
        <w:rPr>
          <w:rFonts w:asciiTheme="minorHAnsi" w:hAnsiTheme="minorHAnsi" w:cs="Arial"/>
          <w:sz w:val="22"/>
          <w:szCs w:val="22"/>
        </w:rPr>
        <w:t xml:space="preserve"> result in civil or criminal penalties</w:t>
      </w:r>
      <w:r w:rsidR="00A70F5C" w:rsidRPr="001E370A">
        <w:rPr>
          <w:rFonts w:asciiTheme="minorHAnsi" w:hAnsiTheme="minorHAnsi" w:cs="Arial"/>
          <w:sz w:val="22"/>
          <w:szCs w:val="22"/>
        </w:rPr>
        <w:t>.</w:t>
      </w:r>
    </w:p>
    <w:p w14:paraId="5BB36CE3" w14:textId="77777777" w:rsidR="005352B4" w:rsidRPr="001E370A" w:rsidRDefault="00EB22B6" w:rsidP="00EA4BA0">
      <w:pPr>
        <w:pStyle w:val="NormalWeb"/>
        <w:tabs>
          <w:tab w:val="left" w:pos="8100"/>
        </w:tabs>
        <w:spacing w:before="0" w:beforeAutospacing="0" w:after="120" w:afterAutospacing="0"/>
        <w:ind w:left="360" w:right="547"/>
        <w:rPr>
          <w:rFonts w:asciiTheme="minorHAnsi" w:hAnsiTheme="minorHAnsi" w:cs="Arial"/>
          <w:sz w:val="22"/>
          <w:szCs w:val="22"/>
        </w:rPr>
      </w:pPr>
      <w:r w:rsidRPr="001E370A">
        <w:rPr>
          <w:rFonts w:asciiTheme="minorHAnsi" w:hAnsiTheme="minorHAnsi" w:cs="Arial"/>
          <w:sz w:val="22"/>
          <w:szCs w:val="22"/>
        </w:rPr>
        <w:t xml:space="preserve">For more information regarding </w:t>
      </w:r>
      <w:proofErr w:type="gramStart"/>
      <w:r w:rsidRPr="001E370A">
        <w:rPr>
          <w:rFonts w:asciiTheme="minorHAnsi" w:hAnsiTheme="minorHAnsi" w:cs="Arial"/>
          <w:sz w:val="22"/>
          <w:szCs w:val="22"/>
        </w:rPr>
        <w:t>prevailing</w:t>
      </w:r>
      <w:proofErr w:type="gramEnd"/>
      <w:r w:rsidRPr="001E370A">
        <w:rPr>
          <w:rFonts w:asciiTheme="minorHAnsi" w:hAnsiTheme="minorHAnsi" w:cs="Arial"/>
          <w:sz w:val="22"/>
          <w:szCs w:val="22"/>
        </w:rPr>
        <w:t xml:space="preserve"> wage and its application, contact:</w:t>
      </w:r>
    </w:p>
    <w:p w14:paraId="0D652E2A" w14:textId="77777777" w:rsidR="00EB22B6" w:rsidRPr="001E370A" w:rsidRDefault="00EB22B6" w:rsidP="000C0824">
      <w:pPr>
        <w:pStyle w:val="NormalWeb"/>
        <w:tabs>
          <w:tab w:val="left" w:pos="8100"/>
        </w:tabs>
        <w:spacing w:before="0" w:beforeAutospacing="0" w:after="120" w:afterAutospacing="0"/>
        <w:ind w:left="720" w:right="547"/>
        <w:rPr>
          <w:rStyle w:val="Hyperlink"/>
          <w:rFonts w:asciiTheme="minorHAnsi" w:hAnsiTheme="minorHAnsi" w:cs="Arial"/>
          <w:sz w:val="22"/>
          <w:szCs w:val="22"/>
        </w:rPr>
      </w:pPr>
      <w:r w:rsidRPr="001E370A">
        <w:rPr>
          <w:rFonts w:asciiTheme="minorHAnsi" w:hAnsiTheme="minorHAnsi" w:cs="Arial"/>
          <w:sz w:val="22"/>
          <w:szCs w:val="22"/>
        </w:rPr>
        <w:t>Minnesota Department of Labor and Industry</w:t>
      </w:r>
      <w:r w:rsidR="003E0B1A">
        <w:rPr>
          <w:rFonts w:asciiTheme="minorHAnsi" w:hAnsiTheme="minorHAnsi" w:cs="Arial"/>
          <w:sz w:val="22"/>
          <w:szCs w:val="22"/>
        </w:rPr>
        <w:t xml:space="preserve"> (DLI)</w:t>
      </w:r>
      <w:r w:rsidRPr="001E370A">
        <w:rPr>
          <w:rFonts w:asciiTheme="minorHAnsi" w:hAnsiTheme="minorHAnsi" w:cs="Arial"/>
          <w:sz w:val="22"/>
          <w:szCs w:val="22"/>
        </w:rPr>
        <w:br/>
        <w:t>Prevailing Wage unit</w:t>
      </w:r>
      <w:r w:rsidRPr="001E370A">
        <w:rPr>
          <w:rFonts w:asciiTheme="minorHAnsi" w:hAnsiTheme="minorHAnsi" w:cs="Arial"/>
          <w:sz w:val="22"/>
          <w:szCs w:val="22"/>
        </w:rPr>
        <w:br/>
        <w:t>443 Lafayette Road N</w:t>
      </w:r>
      <w:r w:rsidR="00A70F5C" w:rsidRPr="001E370A">
        <w:rPr>
          <w:rFonts w:asciiTheme="minorHAnsi" w:hAnsiTheme="minorHAnsi" w:cs="Arial"/>
          <w:sz w:val="22"/>
          <w:szCs w:val="22"/>
        </w:rPr>
        <w:t>orth</w:t>
      </w:r>
      <w:r w:rsidRPr="001E370A">
        <w:rPr>
          <w:rFonts w:asciiTheme="minorHAnsi" w:hAnsiTheme="minorHAnsi" w:cs="Arial"/>
          <w:sz w:val="22"/>
          <w:szCs w:val="22"/>
        </w:rPr>
        <w:br/>
        <w:t>St. Paul, MN  55155</w:t>
      </w:r>
      <w:r w:rsidRPr="001E370A">
        <w:rPr>
          <w:rFonts w:asciiTheme="minorHAnsi" w:hAnsiTheme="minorHAnsi" w:cs="Arial"/>
          <w:sz w:val="22"/>
          <w:szCs w:val="22"/>
        </w:rPr>
        <w:br/>
        <w:t>Phone:  (651) 284-5091</w:t>
      </w:r>
      <w:r w:rsidRPr="001E370A">
        <w:rPr>
          <w:rFonts w:asciiTheme="minorHAnsi" w:hAnsiTheme="minorHAnsi" w:cs="Arial"/>
          <w:sz w:val="22"/>
          <w:szCs w:val="22"/>
        </w:rPr>
        <w:br/>
        <w:t xml:space="preserve">E-mail:  </w:t>
      </w:r>
      <w:hyperlink r:id="rId12" w:history="1">
        <w:r w:rsidRPr="001E370A">
          <w:rPr>
            <w:rStyle w:val="Hyperlink"/>
            <w:rFonts w:asciiTheme="minorHAnsi" w:hAnsiTheme="minorHAnsi" w:cs="Arial"/>
            <w:sz w:val="22"/>
            <w:szCs w:val="22"/>
          </w:rPr>
          <w:t>dli.prevwage@state.mn.us</w:t>
        </w:r>
      </w:hyperlink>
      <w:r w:rsidRPr="001E370A">
        <w:rPr>
          <w:rFonts w:asciiTheme="minorHAnsi" w:hAnsiTheme="minorHAnsi" w:cs="Arial"/>
          <w:sz w:val="22"/>
          <w:szCs w:val="22"/>
        </w:rPr>
        <w:br/>
        <w:t xml:space="preserve">Web:  </w:t>
      </w:r>
      <w:hyperlink r:id="rId13" w:history="1">
        <w:r w:rsidRPr="001E370A">
          <w:rPr>
            <w:rStyle w:val="Hyperlink"/>
            <w:rFonts w:asciiTheme="minorHAnsi" w:hAnsiTheme="minorHAnsi" w:cs="Arial"/>
            <w:sz w:val="22"/>
            <w:szCs w:val="22"/>
          </w:rPr>
          <w:t>www.dli.mn.gov</w:t>
        </w:r>
      </w:hyperlink>
    </w:p>
    <w:p w14:paraId="7DA8B1BC" w14:textId="77777777" w:rsidR="00494505" w:rsidRPr="001E370A" w:rsidRDefault="00EB22B6" w:rsidP="000C0824">
      <w:pPr>
        <w:autoSpaceDE w:val="0"/>
        <w:autoSpaceDN w:val="0"/>
        <w:adjustRightInd w:val="0"/>
        <w:spacing w:after="120"/>
        <w:ind w:left="360"/>
        <w:rPr>
          <w:rFonts w:asciiTheme="minorHAnsi" w:hAnsiTheme="minorHAnsi" w:cs="Arial"/>
          <w:sz w:val="22"/>
          <w:szCs w:val="22"/>
        </w:rPr>
      </w:pPr>
      <w:r w:rsidRPr="001E370A">
        <w:rPr>
          <w:rFonts w:asciiTheme="minorHAnsi" w:hAnsiTheme="minorHAnsi" w:cs="Arial"/>
          <w:sz w:val="22"/>
          <w:szCs w:val="22"/>
        </w:rPr>
        <w:t xml:space="preserve">The Bidder shall review Specifications Section 00 73 46, Prevailing Wage Rate Requirements, to determine the applicable prevailing wage rates, prevailing hours of labor, and hourly basic rates of pay that are applicable to this </w:t>
      </w:r>
      <w:r w:rsidR="004E3170" w:rsidRPr="001E370A">
        <w:rPr>
          <w:rFonts w:asciiTheme="minorHAnsi" w:hAnsiTheme="minorHAnsi" w:cs="Arial"/>
          <w:sz w:val="22"/>
          <w:szCs w:val="22"/>
        </w:rPr>
        <w:t>P</w:t>
      </w:r>
      <w:r w:rsidRPr="001E370A">
        <w:rPr>
          <w:rFonts w:asciiTheme="minorHAnsi" w:hAnsiTheme="minorHAnsi" w:cs="Arial"/>
          <w:sz w:val="22"/>
          <w:szCs w:val="22"/>
        </w:rPr>
        <w:t>roject contract.</w:t>
      </w:r>
    </w:p>
    <w:p w14:paraId="4BB76724" w14:textId="77777777" w:rsidR="00672582" w:rsidRPr="001E370A" w:rsidRDefault="00672582" w:rsidP="00EA4BA0">
      <w:pPr>
        <w:pStyle w:val="Heading3"/>
        <w:numPr>
          <w:ilvl w:val="0"/>
          <w:numId w:val="13"/>
        </w:numPr>
        <w:spacing w:after="120"/>
        <w:ind w:left="360" w:hanging="360"/>
        <w:rPr>
          <w:rFonts w:asciiTheme="minorHAnsi" w:hAnsiTheme="minorHAnsi" w:cs="Arial"/>
          <w:sz w:val="22"/>
          <w:szCs w:val="22"/>
        </w:rPr>
      </w:pPr>
      <w:r w:rsidRPr="00FC55D4">
        <w:rPr>
          <w:rFonts w:asciiTheme="minorHAnsi" w:hAnsiTheme="minorHAnsi" w:cs="Arial"/>
          <w:sz w:val="22"/>
          <w:szCs w:val="22"/>
        </w:rPr>
        <w:t>ADMINISTRATIVE REQUIREMENTS</w:t>
      </w:r>
    </w:p>
    <w:p w14:paraId="55FCB501" w14:textId="77777777" w:rsidR="00672582" w:rsidRPr="001E370A" w:rsidRDefault="00672582" w:rsidP="00EA4BA0">
      <w:pPr>
        <w:spacing w:after="120"/>
        <w:ind w:left="360"/>
        <w:rPr>
          <w:rFonts w:asciiTheme="minorHAnsi" w:hAnsiTheme="minorHAnsi" w:cs="Arial"/>
          <w:sz w:val="22"/>
          <w:szCs w:val="22"/>
        </w:rPr>
      </w:pPr>
      <w:r w:rsidRPr="001E370A">
        <w:rPr>
          <w:rFonts w:asciiTheme="minorHAnsi" w:hAnsiTheme="minorHAnsi" w:cs="Arial"/>
          <w:sz w:val="22"/>
          <w:szCs w:val="22"/>
        </w:rPr>
        <w:t xml:space="preserve">The Contractor shall use </w:t>
      </w:r>
      <w:r>
        <w:rPr>
          <w:rFonts w:asciiTheme="minorHAnsi" w:hAnsiTheme="minorHAnsi" w:cs="Arial"/>
          <w:sz w:val="22"/>
          <w:szCs w:val="22"/>
        </w:rPr>
        <w:t xml:space="preserve">the </w:t>
      </w:r>
      <w:r w:rsidRPr="001E370A">
        <w:rPr>
          <w:rFonts w:asciiTheme="minorHAnsi" w:hAnsiTheme="minorHAnsi" w:cs="Arial"/>
          <w:sz w:val="22"/>
          <w:szCs w:val="22"/>
        </w:rPr>
        <w:t xml:space="preserve">Minnesota </w:t>
      </w:r>
      <w:r>
        <w:rPr>
          <w:rFonts w:asciiTheme="minorHAnsi" w:hAnsiTheme="minorHAnsi" w:cs="Arial"/>
          <w:sz w:val="22"/>
          <w:szCs w:val="22"/>
        </w:rPr>
        <w:t xml:space="preserve">State </w:t>
      </w:r>
      <w:r w:rsidRPr="001E370A">
        <w:rPr>
          <w:rFonts w:asciiTheme="minorHAnsi" w:hAnsiTheme="minorHAnsi" w:cs="Arial"/>
          <w:sz w:val="22"/>
          <w:szCs w:val="22"/>
        </w:rPr>
        <w:t xml:space="preserve">internet-based Enterprise Project Management System (EPMS) in the administration of this Project.  The functionality of this software may include, but is not limited to, the processing of : a) contract modifications, including Requests For Information (RFI’s), Proposal Requests (PR’s), Construction Change Directives (CCD’S), and Change Orders (CO’s), b) financial correspondence, including Applications for Payment, c) submittals, including construction schedules, product data, shop drawings, samples, and d) other </w:t>
      </w:r>
      <w:r>
        <w:rPr>
          <w:rFonts w:asciiTheme="minorHAnsi" w:hAnsiTheme="minorHAnsi" w:cs="Arial"/>
          <w:sz w:val="22"/>
          <w:szCs w:val="22"/>
        </w:rPr>
        <w:t>P</w:t>
      </w:r>
      <w:r w:rsidRPr="001E370A">
        <w:rPr>
          <w:rFonts w:asciiTheme="minorHAnsi" w:hAnsiTheme="minorHAnsi" w:cs="Arial"/>
          <w:sz w:val="22"/>
          <w:szCs w:val="22"/>
        </w:rPr>
        <w:t>roject related information.</w:t>
      </w:r>
    </w:p>
    <w:p w14:paraId="5AB8DAE7" w14:textId="77777777" w:rsidR="003E5A04" w:rsidRDefault="00672582" w:rsidP="00EA4BA0">
      <w:pPr>
        <w:spacing w:after="120"/>
        <w:ind w:left="360"/>
        <w:outlineLvl w:val="0"/>
        <w:rPr>
          <w:rFonts w:asciiTheme="minorHAnsi" w:hAnsiTheme="minorHAnsi" w:cs="Arial"/>
          <w:b/>
          <w:sz w:val="22"/>
          <w:szCs w:val="22"/>
        </w:rPr>
      </w:pPr>
      <w:r w:rsidRPr="001E370A">
        <w:rPr>
          <w:rFonts w:asciiTheme="minorHAnsi" w:hAnsiTheme="minorHAnsi" w:cs="Arial"/>
          <w:sz w:val="22"/>
          <w:szCs w:val="22"/>
        </w:rPr>
        <w:t xml:space="preserve">Minnesota </w:t>
      </w:r>
      <w:r>
        <w:rPr>
          <w:rFonts w:asciiTheme="minorHAnsi" w:hAnsiTheme="minorHAnsi" w:cs="Arial"/>
          <w:sz w:val="22"/>
          <w:szCs w:val="22"/>
        </w:rPr>
        <w:t xml:space="preserve">State </w:t>
      </w:r>
      <w:r w:rsidRPr="001E370A">
        <w:rPr>
          <w:rFonts w:asciiTheme="minorHAnsi" w:hAnsiTheme="minorHAnsi" w:cs="Arial"/>
          <w:sz w:val="22"/>
          <w:szCs w:val="22"/>
        </w:rPr>
        <w:t xml:space="preserve">will provide the Contractor with </w:t>
      </w:r>
      <w:r w:rsidRPr="00A71B76">
        <w:rPr>
          <w:rFonts w:asciiTheme="minorHAnsi" w:hAnsiTheme="minorHAnsi" w:cs="Arial"/>
          <w:sz w:val="22"/>
          <w:szCs w:val="22"/>
        </w:rPr>
        <w:t>access to the software and initial training for</w:t>
      </w:r>
      <w:r w:rsidRPr="001E370A">
        <w:rPr>
          <w:rFonts w:asciiTheme="minorHAnsi" w:hAnsiTheme="minorHAnsi" w:cs="Arial"/>
          <w:sz w:val="22"/>
          <w:szCs w:val="22"/>
        </w:rPr>
        <w:t xml:space="preserve"> the selected Contractor’s designated Project representative(s) at no cost to the Contractor.  Except for electronic access and initial training, Minnesota </w:t>
      </w:r>
      <w:r>
        <w:rPr>
          <w:rFonts w:asciiTheme="minorHAnsi" w:hAnsiTheme="minorHAnsi" w:cs="Arial"/>
          <w:sz w:val="22"/>
          <w:szCs w:val="22"/>
        </w:rPr>
        <w:t xml:space="preserve">State </w:t>
      </w:r>
      <w:r w:rsidRPr="001E370A">
        <w:rPr>
          <w:rFonts w:asciiTheme="minorHAnsi" w:hAnsiTheme="minorHAnsi" w:cs="Arial"/>
          <w:sz w:val="22"/>
          <w:szCs w:val="22"/>
        </w:rPr>
        <w:t>assumes no responsibility for any real or potential costs associated with the use of EPMS by the Contractor.</w:t>
      </w:r>
    </w:p>
    <w:p w14:paraId="00B2AD35" w14:textId="77777777" w:rsidR="00672582" w:rsidRPr="00750B94" w:rsidRDefault="00672582" w:rsidP="00EA4BA0">
      <w:pPr>
        <w:outlineLvl w:val="0"/>
        <w:rPr>
          <w:rFonts w:asciiTheme="minorHAnsi" w:hAnsiTheme="minorHAnsi" w:cs="Arial"/>
          <w:i/>
          <w:color w:val="FF0000"/>
          <w:sz w:val="22"/>
          <w:szCs w:val="22"/>
        </w:rPr>
      </w:pPr>
      <w:r w:rsidRPr="00750B94">
        <w:rPr>
          <w:rFonts w:asciiTheme="minorHAnsi" w:hAnsiTheme="minorHAnsi" w:cs="Arial"/>
          <w:i/>
          <w:color w:val="FF0000"/>
          <w:sz w:val="22"/>
          <w:szCs w:val="22"/>
          <w:highlight w:val="yellow"/>
        </w:rPr>
        <w:t xml:space="preserve">[IF THIS PROJECT IS NOT </w:t>
      </w:r>
      <w:r w:rsidRPr="00750B94">
        <w:rPr>
          <w:rFonts w:asciiTheme="minorHAnsi" w:hAnsiTheme="minorHAnsi" w:cs="Arial"/>
          <w:i/>
          <w:color w:val="FF0000"/>
          <w:sz w:val="22"/>
          <w:szCs w:val="22"/>
          <w:highlight w:val="yellow"/>
          <w:u w:val="single"/>
        </w:rPr>
        <w:t>FUNDED IN WHOLE OR IN PART BY STATE BOND FUNDS</w:t>
      </w:r>
      <w:r w:rsidRPr="00750B94">
        <w:rPr>
          <w:rFonts w:asciiTheme="minorHAnsi" w:hAnsiTheme="minorHAnsi" w:cs="Arial"/>
          <w:i/>
          <w:color w:val="FF0000"/>
          <w:sz w:val="22"/>
          <w:szCs w:val="22"/>
          <w:highlight w:val="yellow"/>
        </w:rPr>
        <w:t>, REMOVE THIS JOBS REPORTING PARAGRAPH BELOW AND SECTION 00 73 73.]</w:t>
      </w:r>
    </w:p>
    <w:p w14:paraId="105C7345" w14:textId="77777777" w:rsidR="00494505" w:rsidRPr="00EA4BA0" w:rsidRDefault="000C0824" w:rsidP="00EA4BA0">
      <w:pPr>
        <w:pStyle w:val="ListParagraph"/>
        <w:numPr>
          <w:ilvl w:val="0"/>
          <w:numId w:val="13"/>
        </w:numPr>
        <w:spacing w:after="120"/>
        <w:ind w:left="360" w:hanging="360"/>
        <w:rPr>
          <w:rFonts w:asciiTheme="minorHAnsi" w:hAnsiTheme="minorHAnsi" w:cs="Arial"/>
          <w:b/>
          <w:sz w:val="22"/>
          <w:szCs w:val="22"/>
        </w:rPr>
      </w:pPr>
      <w:r w:rsidRPr="00EA4BA0">
        <w:rPr>
          <w:rFonts w:asciiTheme="minorHAnsi" w:hAnsiTheme="minorHAnsi" w:cs="Arial"/>
          <w:b/>
          <w:sz w:val="22"/>
          <w:szCs w:val="22"/>
        </w:rPr>
        <w:t>CONTRACT</w:t>
      </w:r>
    </w:p>
    <w:p w14:paraId="45BEE493" w14:textId="77777777" w:rsidR="00494505" w:rsidRPr="008E0456" w:rsidRDefault="000C0824" w:rsidP="007D7030">
      <w:pPr>
        <w:spacing w:after="120"/>
        <w:ind w:left="360"/>
        <w:rPr>
          <w:rFonts w:asciiTheme="minorHAnsi" w:hAnsiTheme="minorHAnsi" w:cs="Arial"/>
          <w:b/>
          <w:sz w:val="22"/>
          <w:szCs w:val="22"/>
        </w:rPr>
      </w:pPr>
      <w:r w:rsidRPr="001E370A">
        <w:rPr>
          <w:rFonts w:asciiTheme="minorHAnsi" w:hAnsiTheme="minorHAnsi" w:cs="Arial"/>
          <w:sz w:val="22"/>
          <w:szCs w:val="22"/>
        </w:rPr>
        <w:t xml:space="preserve">The successful Bidder, if awarded the Project, shall sign a formal </w:t>
      </w:r>
      <w:r w:rsidR="00DC4D7E">
        <w:rPr>
          <w:rFonts w:asciiTheme="minorHAnsi" w:hAnsiTheme="minorHAnsi" w:cs="Arial"/>
          <w:sz w:val="22"/>
          <w:szCs w:val="22"/>
        </w:rPr>
        <w:t xml:space="preserve">Standard Short Form of Agreement Between </w:t>
      </w:r>
      <w:r w:rsidRPr="001E370A">
        <w:rPr>
          <w:rFonts w:asciiTheme="minorHAnsi" w:hAnsiTheme="minorHAnsi" w:cs="Arial"/>
          <w:sz w:val="22"/>
          <w:szCs w:val="22"/>
        </w:rPr>
        <w:t>Owner</w:t>
      </w:r>
      <w:r w:rsidR="00DC4D7E">
        <w:rPr>
          <w:rFonts w:asciiTheme="minorHAnsi" w:hAnsiTheme="minorHAnsi" w:cs="Arial"/>
          <w:sz w:val="22"/>
          <w:szCs w:val="22"/>
        </w:rPr>
        <w:t xml:space="preserve"> and </w:t>
      </w:r>
      <w:r w:rsidRPr="001E370A">
        <w:rPr>
          <w:rFonts w:asciiTheme="minorHAnsi" w:hAnsiTheme="minorHAnsi" w:cs="Arial"/>
          <w:sz w:val="22"/>
          <w:szCs w:val="22"/>
        </w:rPr>
        <w:t xml:space="preserve">Contractor </w:t>
      </w:r>
      <w:r w:rsidR="002E23E9">
        <w:rPr>
          <w:rFonts w:asciiTheme="minorHAnsi" w:hAnsiTheme="minorHAnsi" w:cs="Arial"/>
          <w:sz w:val="22"/>
          <w:szCs w:val="22"/>
        </w:rPr>
        <w:t>AIA</w:t>
      </w:r>
      <w:r w:rsidR="006C1125">
        <w:rPr>
          <w:rFonts w:asciiTheme="minorHAnsi" w:hAnsiTheme="minorHAnsi" w:cs="Arial"/>
          <w:sz w:val="22"/>
          <w:szCs w:val="22"/>
        </w:rPr>
        <w:t xml:space="preserve"> Document</w:t>
      </w:r>
      <w:r w:rsidR="002E23E9">
        <w:rPr>
          <w:rFonts w:asciiTheme="minorHAnsi" w:hAnsiTheme="minorHAnsi" w:cs="Arial"/>
          <w:sz w:val="22"/>
          <w:szCs w:val="22"/>
        </w:rPr>
        <w:t xml:space="preserve"> A105-2017 as amended by the owner</w:t>
      </w:r>
      <w:r>
        <w:rPr>
          <w:rFonts w:asciiTheme="minorHAnsi" w:hAnsiTheme="minorHAnsi" w:cs="Arial"/>
          <w:sz w:val="22"/>
          <w:szCs w:val="22"/>
        </w:rPr>
        <w:t>, provide Attachment A-1 First-Tier Subcontractors List</w:t>
      </w:r>
      <w:r w:rsidR="00590EF2">
        <w:rPr>
          <w:rFonts w:asciiTheme="minorHAnsi" w:hAnsiTheme="minorHAnsi" w:cs="Arial"/>
          <w:sz w:val="22"/>
          <w:szCs w:val="22"/>
        </w:rPr>
        <w:t xml:space="preserve"> (if applicable)</w:t>
      </w:r>
      <w:r w:rsidRPr="001E370A">
        <w:rPr>
          <w:rFonts w:asciiTheme="minorHAnsi" w:hAnsiTheme="minorHAnsi" w:cs="Arial"/>
          <w:sz w:val="22"/>
          <w:szCs w:val="22"/>
        </w:rPr>
        <w:t xml:space="preserve"> and </w:t>
      </w:r>
      <w:r>
        <w:rPr>
          <w:rFonts w:asciiTheme="minorHAnsi" w:hAnsiTheme="minorHAnsi" w:cs="Arial"/>
          <w:sz w:val="22"/>
          <w:szCs w:val="22"/>
        </w:rPr>
        <w:t xml:space="preserve">the </w:t>
      </w:r>
      <w:r w:rsidRPr="001E370A">
        <w:rPr>
          <w:rFonts w:asciiTheme="minorHAnsi" w:hAnsiTheme="minorHAnsi" w:cs="Arial"/>
          <w:sz w:val="22"/>
          <w:szCs w:val="22"/>
        </w:rPr>
        <w:t xml:space="preserve">required </w:t>
      </w:r>
      <w:r w:rsidR="00DC4D7E">
        <w:rPr>
          <w:rFonts w:asciiTheme="minorHAnsi" w:hAnsiTheme="minorHAnsi" w:cs="Arial"/>
          <w:sz w:val="22"/>
          <w:szCs w:val="22"/>
        </w:rPr>
        <w:t>Certificates of I</w:t>
      </w:r>
      <w:r w:rsidRPr="001E370A">
        <w:rPr>
          <w:rFonts w:asciiTheme="minorHAnsi" w:hAnsiTheme="minorHAnsi" w:cs="Arial"/>
          <w:sz w:val="22"/>
          <w:szCs w:val="22"/>
        </w:rPr>
        <w:t>nsurance</w:t>
      </w:r>
      <w:r>
        <w:rPr>
          <w:rFonts w:asciiTheme="minorHAnsi" w:hAnsiTheme="minorHAnsi" w:cs="Arial"/>
          <w:sz w:val="22"/>
          <w:szCs w:val="22"/>
        </w:rPr>
        <w:t xml:space="preserve"> </w:t>
      </w:r>
      <w:r w:rsidRPr="001E370A">
        <w:rPr>
          <w:rFonts w:asciiTheme="minorHAnsi" w:hAnsiTheme="minorHAnsi" w:cs="Arial"/>
          <w:sz w:val="22"/>
          <w:szCs w:val="22"/>
        </w:rPr>
        <w:t xml:space="preserve">in conformance with the </w:t>
      </w:r>
      <w:r>
        <w:rPr>
          <w:rFonts w:asciiTheme="minorHAnsi" w:hAnsiTheme="minorHAnsi" w:cs="Arial"/>
          <w:sz w:val="22"/>
          <w:szCs w:val="22"/>
        </w:rPr>
        <w:t>requirements of</w:t>
      </w:r>
      <w:r w:rsidRPr="001E370A">
        <w:rPr>
          <w:rFonts w:asciiTheme="minorHAnsi" w:hAnsiTheme="minorHAnsi" w:cs="Arial"/>
          <w:sz w:val="22"/>
          <w:szCs w:val="22"/>
        </w:rPr>
        <w:t xml:space="preserve"> the Contract for Construction.  However, no such Agreement shall be in force and effect until it is executed by all parties and the full amount of the Agreement liability of the Owner has been encumbered by Minnesota State Colleges and Universities and insurance certification have been approved.  Within ten (10) calendar days of receiving the Owner-Contractor Agreement, the Contractor shall execute the Agreement and return it to the Owner; failure to return the Agreement within ten (10) calendar days may result in the rescinding of the </w:t>
      </w:r>
      <w:r w:rsidRPr="008E0456">
        <w:rPr>
          <w:rFonts w:asciiTheme="minorHAnsi" w:hAnsiTheme="minorHAnsi" w:cs="Arial"/>
          <w:b/>
          <w:sz w:val="22"/>
          <w:szCs w:val="22"/>
        </w:rPr>
        <w:t>Contract award.</w:t>
      </w:r>
    </w:p>
    <w:p w14:paraId="4753B252" w14:textId="77777777" w:rsidR="00CD7171" w:rsidRPr="00CD7171" w:rsidRDefault="00CD7171" w:rsidP="00CD7171">
      <w:pPr>
        <w:rPr>
          <w:rFonts w:asciiTheme="minorHAnsi" w:hAnsiTheme="minorHAnsi" w:cs="Arial"/>
          <w:b/>
          <w:sz w:val="22"/>
          <w:szCs w:val="22"/>
        </w:rPr>
      </w:pPr>
      <w:r w:rsidRPr="00750B94">
        <w:rPr>
          <w:rFonts w:asciiTheme="minorHAnsi" w:hAnsiTheme="minorHAnsi" w:cs="Arial"/>
          <w:i/>
          <w:color w:val="FF0000"/>
          <w:sz w:val="22"/>
          <w:szCs w:val="22"/>
          <w:highlight w:val="yellow"/>
        </w:rPr>
        <w:t xml:space="preserve">[IF </w:t>
      </w:r>
      <w:r>
        <w:rPr>
          <w:rFonts w:asciiTheme="minorHAnsi" w:hAnsiTheme="minorHAnsi" w:cs="Arial"/>
          <w:i/>
          <w:color w:val="FF0000"/>
          <w:sz w:val="22"/>
          <w:szCs w:val="22"/>
          <w:highlight w:val="yellow"/>
        </w:rPr>
        <w:t>NOT REQUIRED BY OWNER</w:t>
      </w:r>
      <w:r w:rsidRPr="00750B94">
        <w:rPr>
          <w:rFonts w:asciiTheme="minorHAnsi" w:hAnsiTheme="minorHAnsi" w:cs="Arial"/>
          <w:i/>
          <w:color w:val="FF0000"/>
          <w:sz w:val="22"/>
          <w:szCs w:val="22"/>
          <w:highlight w:val="yellow"/>
        </w:rPr>
        <w:t xml:space="preserve">, DELETE THE </w:t>
      </w:r>
      <w:r>
        <w:rPr>
          <w:rFonts w:asciiTheme="minorHAnsi" w:hAnsiTheme="minorHAnsi" w:cs="Arial"/>
          <w:i/>
          <w:color w:val="FF0000"/>
          <w:sz w:val="22"/>
          <w:szCs w:val="22"/>
          <w:highlight w:val="yellow"/>
        </w:rPr>
        <w:t xml:space="preserve">FOLLOWING </w:t>
      </w:r>
      <w:r w:rsidRPr="00750B94">
        <w:rPr>
          <w:rFonts w:asciiTheme="minorHAnsi" w:hAnsiTheme="minorHAnsi" w:cs="Arial"/>
          <w:i/>
          <w:color w:val="FF0000"/>
          <w:sz w:val="22"/>
          <w:szCs w:val="22"/>
          <w:highlight w:val="yellow"/>
        </w:rPr>
        <w:t>PARAGRAPH]</w:t>
      </w:r>
    </w:p>
    <w:p w14:paraId="70ECC23C" w14:textId="77777777" w:rsidR="008E0456" w:rsidRPr="00CD7171" w:rsidRDefault="008E0456" w:rsidP="00CD7171">
      <w:pPr>
        <w:pStyle w:val="ListParagraph"/>
        <w:numPr>
          <w:ilvl w:val="0"/>
          <w:numId w:val="13"/>
        </w:numPr>
        <w:spacing w:after="120"/>
        <w:ind w:left="360" w:hanging="360"/>
        <w:rPr>
          <w:rFonts w:asciiTheme="minorHAnsi" w:hAnsiTheme="minorHAnsi" w:cs="Arial"/>
          <w:b/>
          <w:sz w:val="22"/>
          <w:szCs w:val="22"/>
        </w:rPr>
      </w:pPr>
      <w:r w:rsidRPr="00CD7171">
        <w:rPr>
          <w:rFonts w:asciiTheme="minorHAnsi" w:hAnsiTheme="minorHAnsi" w:cs="Arial"/>
          <w:b/>
          <w:sz w:val="22"/>
          <w:szCs w:val="22"/>
        </w:rPr>
        <w:t>PERFORMANCE AND PAYMENT BONDS</w:t>
      </w:r>
    </w:p>
    <w:p w14:paraId="45E47ED1" w14:textId="08F84A49" w:rsidR="00857CEB" w:rsidRDefault="00CD7171" w:rsidP="007D7030">
      <w:pPr>
        <w:spacing w:after="120"/>
        <w:ind w:left="360"/>
        <w:rPr>
          <w:rFonts w:asciiTheme="minorHAnsi" w:hAnsiTheme="minorHAnsi" w:cstheme="minorHAnsi"/>
          <w:sz w:val="22"/>
          <w:szCs w:val="22"/>
        </w:rPr>
      </w:pPr>
      <w:r w:rsidRPr="00CD7171">
        <w:rPr>
          <w:rFonts w:asciiTheme="minorHAnsi" w:hAnsiTheme="minorHAnsi" w:cstheme="minorHAnsi"/>
          <w:sz w:val="22"/>
          <w:szCs w:val="22"/>
        </w:rPr>
        <w:t>If requested by the Owner, the Contractor, before commencing the Work, shall furnish a Performance Bond and a Labor and Material Payment Bond (individually a "Bond", collectively the "Bonds") to the Owner.</w:t>
      </w:r>
    </w:p>
    <w:p w14:paraId="69E1FE0D" w14:textId="71A3C4B2" w:rsidR="00672582" w:rsidRPr="00EA4BA0" w:rsidRDefault="00356987" w:rsidP="000C0824">
      <w:pPr>
        <w:pStyle w:val="ListParagraph"/>
        <w:numPr>
          <w:ilvl w:val="0"/>
          <w:numId w:val="11"/>
        </w:numPr>
        <w:spacing w:after="120"/>
        <w:outlineLvl w:val="0"/>
        <w:rPr>
          <w:rFonts w:asciiTheme="minorHAnsi" w:hAnsiTheme="minorHAnsi"/>
          <w:b/>
          <w:sz w:val="24"/>
          <w:szCs w:val="24"/>
        </w:rPr>
      </w:pPr>
      <w:r w:rsidRPr="00EA4BA0">
        <w:rPr>
          <w:rFonts w:asciiTheme="minorHAnsi" w:hAnsiTheme="minorHAnsi" w:cs="Arial"/>
          <w:b/>
          <w:sz w:val="24"/>
          <w:szCs w:val="24"/>
        </w:rPr>
        <w:t>BID CERTIFICATION</w:t>
      </w:r>
    </w:p>
    <w:p w14:paraId="1DDC28AB" w14:textId="77777777" w:rsidR="00356987" w:rsidRPr="00213A81" w:rsidRDefault="00356987" w:rsidP="00213A81">
      <w:pPr>
        <w:pStyle w:val="ListParagraph"/>
        <w:numPr>
          <w:ilvl w:val="0"/>
          <w:numId w:val="14"/>
        </w:numPr>
        <w:spacing w:after="120"/>
        <w:ind w:left="360"/>
        <w:rPr>
          <w:rFonts w:asciiTheme="minorHAnsi" w:hAnsiTheme="minorHAnsi" w:cs="Arial"/>
          <w:b/>
          <w:sz w:val="22"/>
          <w:szCs w:val="22"/>
        </w:rPr>
      </w:pPr>
      <w:r w:rsidRPr="00213A81">
        <w:rPr>
          <w:rFonts w:asciiTheme="minorHAnsi" w:hAnsiTheme="minorHAnsi" w:cs="Arial"/>
          <w:b/>
          <w:sz w:val="22"/>
          <w:szCs w:val="22"/>
        </w:rPr>
        <w:t>COMPANY NAME</w:t>
      </w:r>
    </w:p>
    <w:p w14:paraId="2210E9D6" w14:textId="77777777" w:rsidR="00356987" w:rsidRDefault="00356987" w:rsidP="00213A81">
      <w:pPr>
        <w:spacing w:after="120"/>
        <w:ind w:left="360"/>
        <w:rPr>
          <w:rFonts w:asciiTheme="minorHAnsi" w:hAnsiTheme="minorHAnsi" w:cs="Arial"/>
          <w:sz w:val="22"/>
          <w:szCs w:val="22"/>
        </w:rPr>
      </w:pPr>
      <w:r w:rsidRPr="001E370A">
        <w:rPr>
          <w:rFonts w:asciiTheme="minorHAnsi" w:hAnsiTheme="minorHAnsi" w:cs="Arial"/>
          <w:sz w:val="22"/>
          <w:szCs w:val="22"/>
        </w:rPr>
        <w:t>The Bidder shall provide their company</w:t>
      </w:r>
      <w:r>
        <w:rPr>
          <w:rFonts w:asciiTheme="minorHAnsi" w:hAnsiTheme="minorHAnsi" w:cs="Arial"/>
          <w:sz w:val="22"/>
          <w:szCs w:val="22"/>
        </w:rPr>
        <w:t>’s legal</w:t>
      </w:r>
      <w:r w:rsidRPr="001E370A">
        <w:rPr>
          <w:rFonts w:asciiTheme="minorHAnsi" w:hAnsiTheme="minorHAnsi" w:cs="Arial"/>
          <w:sz w:val="22"/>
          <w:szCs w:val="22"/>
        </w:rPr>
        <w:t xml:space="preserve"> name</w:t>
      </w:r>
      <w:r>
        <w:rPr>
          <w:rFonts w:asciiTheme="minorHAnsi" w:hAnsiTheme="minorHAnsi" w:cs="Arial"/>
          <w:sz w:val="22"/>
          <w:szCs w:val="22"/>
        </w:rPr>
        <w:t>.</w:t>
      </w:r>
    </w:p>
    <w:p w14:paraId="7DE775AE" w14:textId="77777777" w:rsidR="001455FD" w:rsidRPr="00213A81" w:rsidRDefault="001455FD" w:rsidP="00213A81">
      <w:pPr>
        <w:pStyle w:val="ListParagraph"/>
        <w:numPr>
          <w:ilvl w:val="0"/>
          <w:numId w:val="14"/>
        </w:numPr>
        <w:spacing w:after="120"/>
        <w:ind w:left="360"/>
        <w:rPr>
          <w:rFonts w:asciiTheme="minorHAnsi" w:hAnsiTheme="minorHAnsi" w:cs="Arial"/>
          <w:b/>
          <w:sz w:val="22"/>
          <w:szCs w:val="22"/>
        </w:rPr>
      </w:pPr>
      <w:r w:rsidRPr="00213A81">
        <w:rPr>
          <w:rFonts w:asciiTheme="minorHAnsi" w:hAnsiTheme="minorHAnsi" w:cs="Arial"/>
          <w:b/>
          <w:sz w:val="22"/>
          <w:szCs w:val="22"/>
        </w:rPr>
        <w:t>STATE OF INCORPORATION</w:t>
      </w:r>
    </w:p>
    <w:p w14:paraId="339A843B" w14:textId="77777777" w:rsidR="001455FD" w:rsidRPr="001E370A" w:rsidRDefault="001455FD" w:rsidP="00213A81">
      <w:pPr>
        <w:spacing w:after="120"/>
        <w:ind w:left="360"/>
        <w:rPr>
          <w:rFonts w:asciiTheme="minorHAnsi" w:hAnsiTheme="minorHAnsi" w:cs="Arial"/>
          <w:b/>
          <w:sz w:val="22"/>
          <w:szCs w:val="22"/>
        </w:rPr>
      </w:pPr>
      <w:r w:rsidRPr="001E370A">
        <w:rPr>
          <w:rFonts w:asciiTheme="minorHAnsi" w:hAnsiTheme="minorHAnsi" w:cs="Arial"/>
          <w:sz w:val="22"/>
          <w:szCs w:val="22"/>
        </w:rPr>
        <w:t>If Bidder is a corporation, list state of incorporation.</w:t>
      </w:r>
    </w:p>
    <w:p w14:paraId="49CF9430" w14:textId="77777777" w:rsidR="001455FD" w:rsidRPr="00213A81" w:rsidRDefault="001455FD" w:rsidP="00213A81">
      <w:pPr>
        <w:pStyle w:val="ListParagraph"/>
        <w:numPr>
          <w:ilvl w:val="0"/>
          <w:numId w:val="14"/>
        </w:numPr>
        <w:spacing w:after="120"/>
        <w:ind w:left="360"/>
        <w:rPr>
          <w:rFonts w:asciiTheme="minorHAnsi" w:hAnsiTheme="minorHAnsi" w:cs="Arial"/>
          <w:b/>
          <w:sz w:val="22"/>
          <w:szCs w:val="22"/>
        </w:rPr>
      </w:pPr>
      <w:r w:rsidRPr="00213A81">
        <w:rPr>
          <w:rFonts w:asciiTheme="minorHAnsi" w:hAnsiTheme="minorHAnsi" w:cs="Arial"/>
          <w:b/>
          <w:sz w:val="22"/>
          <w:szCs w:val="22"/>
        </w:rPr>
        <w:t>NAMES OF PARTNERS</w:t>
      </w:r>
    </w:p>
    <w:p w14:paraId="3B74DD97" w14:textId="77777777" w:rsidR="001455FD" w:rsidRPr="001E370A" w:rsidRDefault="001455FD" w:rsidP="00213A81">
      <w:pPr>
        <w:spacing w:after="120"/>
        <w:ind w:left="360"/>
        <w:rPr>
          <w:rFonts w:asciiTheme="minorHAnsi" w:hAnsiTheme="minorHAnsi" w:cs="Arial"/>
          <w:b/>
          <w:sz w:val="22"/>
          <w:szCs w:val="22"/>
        </w:rPr>
      </w:pPr>
      <w:r w:rsidRPr="00D43AA5">
        <w:rPr>
          <w:rFonts w:asciiTheme="minorHAnsi" w:hAnsiTheme="minorHAnsi"/>
          <w:sz w:val="22"/>
          <w:szCs w:val="22"/>
        </w:rPr>
        <w:t>Bids from individuals or partnerships, if signed by an attorney-in-fact, shall have attached to the bid the power of attorney, evidencing the authority to sign the bid.  If the bid is signed by any other legal entity, the authority of the person signing shall be attached to the bid.</w:t>
      </w:r>
      <w:r>
        <w:rPr>
          <w:rFonts w:asciiTheme="minorHAnsi" w:hAnsiTheme="minorHAnsi"/>
          <w:sz w:val="22"/>
          <w:szCs w:val="22"/>
        </w:rPr>
        <w:t xml:space="preserve">  </w:t>
      </w:r>
      <w:r w:rsidRPr="001E370A">
        <w:rPr>
          <w:rFonts w:asciiTheme="minorHAnsi" w:hAnsiTheme="minorHAnsi" w:cs="Arial"/>
          <w:sz w:val="22"/>
          <w:szCs w:val="22"/>
        </w:rPr>
        <w:t xml:space="preserve">See Section 00 41 13, Bid Form, </w:t>
      </w:r>
      <w:r w:rsidR="00597F76">
        <w:rPr>
          <w:rFonts w:asciiTheme="minorHAnsi" w:hAnsiTheme="minorHAnsi" w:cs="Arial"/>
          <w:sz w:val="22"/>
          <w:szCs w:val="22"/>
        </w:rPr>
        <w:t>Bid Certification.</w:t>
      </w:r>
      <w:r w:rsidRPr="001E370A">
        <w:rPr>
          <w:rFonts w:asciiTheme="minorHAnsi" w:hAnsiTheme="minorHAnsi" w:cs="Arial"/>
          <w:sz w:val="22"/>
          <w:szCs w:val="22"/>
        </w:rPr>
        <w:t xml:space="preserve">  If Bidder is a partnership, list the full names of the partners.</w:t>
      </w:r>
    </w:p>
    <w:p w14:paraId="0D65AFC4" w14:textId="77777777" w:rsidR="00FC55D4" w:rsidRPr="00213A81" w:rsidRDefault="00FC55D4" w:rsidP="00213A81">
      <w:pPr>
        <w:pStyle w:val="ListParagraph"/>
        <w:numPr>
          <w:ilvl w:val="0"/>
          <w:numId w:val="14"/>
        </w:numPr>
        <w:spacing w:after="120"/>
        <w:ind w:left="360"/>
        <w:rPr>
          <w:rFonts w:asciiTheme="minorHAnsi" w:hAnsiTheme="minorHAnsi" w:cs="Arial"/>
          <w:b/>
          <w:sz w:val="22"/>
          <w:szCs w:val="22"/>
        </w:rPr>
      </w:pPr>
      <w:r w:rsidRPr="00213A81">
        <w:rPr>
          <w:rFonts w:asciiTheme="minorHAnsi" w:hAnsiTheme="minorHAnsi" w:cs="Arial"/>
          <w:b/>
          <w:sz w:val="22"/>
          <w:szCs w:val="22"/>
        </w:rPr>
        <w:t>COMPANY ADDRESS:</w:t>
      </w:r>
    </w:p>
    <w:p w14:paraId="1114B7BD" w14:textId="77777777" w:rsidR="004B0E62" w:rsidRPr="001E370A" w:rsidRDefault="00213A81" w:rsidP="00213A81">
      <w:pPr>
        <w:spacing w:after="120"/>
        <w:ind w:left="360"/>
        <w:rPr>
          <w:rFonts w:asciiTheme="minorHAnsi" w:hAnsiTheme="minorHAnsi" w:cs="Arial"/>
          <w:sz w:val="22"/>
          <w:szCs w:val="22"/>
        </w:rPr>
      </w:pPr>
      <w:r>
        <w:rPr>
          <w:rFonts w:asciiTheme="minorHAnsi" w:hAnsiTheme="minorHAnsi" w:cs="Arial"/>
          <w:sz w:val="22"/>
          <w:szCs w:val="22"/>
        </w:rPr>
        <w:t xml:space="preserve">Provide the Company’s Official address </w:t>
      </w:r>
      <w:r w:rsidRPr="00213A81">
        <w:rPr>
          <w:rFonts w:asciiTheme="minorHAnsi" w:hAnsiTheme="minorHAnsi" w:cs="Arial"/>
          <w:b/>
          <w:sz w:val="22"/>
          <w:szCs w:val="22"/>
        </w:rPr>
        <w:t>(NO PO BOX NUMBERS)</w:t>
      </w:r>
      <w:r>
        <w:rPr>
          <w:rFonts w:asciiTheme="minorHAnsi" w:hAnsiTheme="minorHAnsi" w:cs="Arial"/>
          <w:sz w:val="22"/>
          <w:szCs w:val="22"/>
        </w:rPr>
        <w:t>.</w:t>
      </w:r>
    </w:p>
    <w:p w14:paraId="62D996B7" w14:textId="77777777" w:rsidR="00CF1D08" w:rsidRPr="00213A81" w:rsidRDefault="00FC55D4" w:rsidP="00213A81">
      <w:pPr>
        <w:pStyle w:val="ListParagraph"/>
        <w:numPr>
          <w:ilvl w:val="0"/>
          <w:numId w:val="14"/>
        </w:numPr>
        <w:spacing w:after="120"/>
        <w:ind w:left="360"/>
        <w:rPr>
          <w:rFonts w:asciiTheme="minorHAnsi" w:hAnsiTheme="minorHAnsi" w:cs="Arial"/>
          <w:b/>
          <w:sz w:val="22"/>
          <w:szCs w:val="22"/>
        </w:rPr>
      </w:pPr>
      <w:r w:rsidRPr="00213A81">
        <w:rPr>
          <w:rFonts w:asciiTheme="minorHAnsi" w:hAnsiTheme="minorHAnsi" w:cs="Arial"/>
          <w:b/>
          <w:sz w:val="22"/>
          <w:szCs w:val="22"/>
        </w:rPr>
        <w:t>CONTACT INFORMATION:</w:t>
      </w:r>
    </w:p>
    <w:p w14:paraId="5077C824" w14:textId="22A0759B" w:rsidR="007A400D" w:rsidRDefault="00FC55D4" w:rsidP="00D12417">
      <w:pPr>
        <w:spacing w:after="480"/>
        <w:ind w:left="360"/>
        <w:rPr>
          <w:rFonts w:asciiTheme="minorHAnsi" w:hAnsiTheme="minorHAnsi" w:cs="Arial"/>
          <w:sz w:val="22"/>
          <w:szCs w:val="22"/>
        </w:rPr>
      </w:pPr>
      <w:r>
        <w:rPr>
          <w:rFonts w:asciiTheme="minorHAnsi" w:hAnsiTheme="minorHAnsi" w:cs="Arial"/>
          <w:sz w:val="22"/>
          <w:szCs w:val="22"/>
        </w:rPr>
        <w:t>Provide the Company’s Telephone and E-Mail address</w:t>
      </w:r>
      <w:r w:rsidR="00213A81">
        <w:rPr>
          <w:rFonts w:asciiTheme="minorHAnsi" w:hAnsiTheme="minorHAnsi" w:cs="Arial"/>
          <w:sz w:val="22"/>
          <w:szCs w:val="22"/>
        </w:rPr>
        <w:t>.</w:t>
      </w:r>
    </w:p>
    <w:p w14:paraId="74AAC2EE" w14:textId="11F86883" w:rsidR="007D7030" w:rsidRPr="00D12417" w:rsidRDefault="00D12417" w:rsidP="00D12417">
      <w:pPr>
        <w:spacing w:after="720"/>
        <w:ind w:left="360"/>
        <w:jc w:val="center"/>
        <w:rPr>
          <w:rFonts w:asciiTheme="minorHAnsi" w:hAnsiTheme="minorHAnsi" w:cs="Arial"/>
          <w:b/>
          <w:bCs/>
          <w:sz w:val="22"/>
          <w:szCs w:val="22"/>
        </w:rPr>
      </w:pPr>
      <w:r w:rsidRPr="00D12417">
        <w:rPr>
          <w:rFonts w:asciiTheme="minorHAnsi" w:hAnsiTheme="minorHAnsi" w:cs="Arial"/>
          <w:b/>
          <w:bCs/>
          <w:sz w:val="22"/>
          <w:szCs w:val="22"/>
        </w:rPr>
        <w:t>END OF SECTION</w:t>
      </w:r>
    </w:p>
    <w:sectPr w:rsidR="007D7030" w:rsidRPr="00D12417" w:rsidSect="008A6DC0">
      <w:headerReference w:type="default" r:id="rId14"/>
      <w:footerReference w:type="default" r:id="rId15"/>
      <w:footnotePr>
        <w:numRestart w:val="eachSect"/>
      </w:footnotePr>
      <w:type w:val="continuous"/>
      <w:pgSz w:w="12240" w:h="15840" w:code="1"/>
      <w:pgMar w:top="1800" w:right="1440" w:bottom="864" w:left="1440" w:header="720" w:footer="432" w:gutter="288"/>
      <w:pgNumType w:start="1" w:chapStyle="1"/>
      <w:cols w:sep="1" w:space="28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A8606" w14:textId="77777777" w:rsidR="00E90E39" w:rsidRDefault="00E90E39">
      <w:r>
        <w:separator/>
      </w:r>
    </w:p>
  </w:endnote>
  <w:endnote w:type="continuationSeparator" w:id="0">
    <w:p w14:paraId="26A9EAED" w14:textId="77777777" w:rsidR="00E90E39" w:rsidRDefault="00E9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92C69" w14:textId="01F8AE64" w:rsidR="00213A81" w:rsidRPr="0035007F" w:rsidRDefault="00213A81">
    <w:pPr>
      <w:pStyle w:val="Footer"/>
      <w:jc w:val="center"/>
      <w:rPr>
        <w:rFonts w:asciiTheme="minorHAnsi" w:hAnsiTheme="minorHAnsi"/>
        <w:sz w:val="18"/>
        <w:szCs w:val="18"/>
      </w:rPr>
    </w:pPr>
    <w:r w:rsidRPr="001E370A">
      <w:rPr>
        <w:rFonts w:asciiTheme="minorHAnsi" w:hAnsiTheme="minorHAnsi" w:cs="Arial"/>
        <w:sz w:val="18"/>
        <w:szCs w:val="18"/>
      </w:rPr>
      <w:t>DIV00.211</w:t>
    </w:r>
    <w:r w:rsidR="002F50BC">
      <w:rPr>
        <w:rFonts w:asciiTheme="minorHAnsi" w:hAnsiTheme="minorHAnsi" w:cs="Arial"/>
        <w:sz w:val="18"/>
        <w:szCs w:val="18"/>
      </w:rPr>
      <w:t>2</w:t>
    </w:r>
    <w:r w:rsidRPr="001E370A">
      <w:rPr>
        <w:rFonts w:asciiTheme="minorHAnsi" w:hAnsiTheme="minorHAnsi" w:cs="Arial"/>
        <w:sz w:val="18"/>
        <w:szCs w:val="18"/>
      </w:rPr>
      <w:tab/>
    </w:r>
    <w:r>
      <w:rPr>
        <w:rFonts w:asciiTheme="minorHAnsi" w:hAnsiTheme="minorHAnsi" w:cs="Arial"/>
        <w:sz w:val="18"/>
        <w:szCs w:val="18"/>
      </w:rPr>
      <w:t xml:space="preserve">Page </w:t>
    </w:r>
    <w:r w:rsidRPr="00702656">
      <w:rPr>
        <w:rFonts w:asciiTheme="minorHAnsi" w:hAnsiTheme="minorHAnsi" w:cs="Arial"/>
        <w:sz w:val="18"/>
        <w:szCs w:val="18"/>
      </w:rPr>
      <w:fldChar w:fldCharType="begin"/>
    </w:r>
    <w:r w:rsidRPr="00702656">
      <w:rPr>
        <w:rFonts w:asciiTheme="minorHAnsi" w:hAnsiTheme="minorHAnsi" w:cs="Arial"/>
        <w:sz w:val="18"/>
        <w:szCs w:val="18"/>
      </w:rPr>
      <w:instrText xml:space="preserve"> PAGE   \* MERGEFORMAT </w:instrText>
    </w:r>
    <w:r w:rsidRPr="00702656">
      <w:rPr>
        <w:rFonts w:asciiTheme="minorHAnsi" w:hAnsiTheme="minorHAnsi" w:cs="Arial"/>
        <w:sz w:val="18"/>
        <w:szCs w:val="18"/>
      </w:rPr>
      <w:fldChar w:fldCharType="separate"/>
    </w:r>
    <w:r w:rsidR="00DE36BF">
      <w:rPr>
        <w:rFonts w:asciiTheme="minorHAnsi" w:hAnsiTheme="minorHAnsi" w:cs="Arial"/>
        <w:noProof/>
        <w:sz w:val="18"/>
        <w:szCs w:val="18"/>
      </w:rPr>
      <w:t>1</w:t>
    </w:r>
    <w:r w:rsidRPr="00702656">
      <w:rPr>
        <w:rFonts w:asciiTheme="minorHAnsi" w:hAnsiTheme="minorHAnsi" w:cs="Arial"/>
        <w:noProof/>
        <w:sz w:val="18"/>
        <w:szCs w:val="18"/>
      </w:rPr>
      <w:fldChar w:fldCharType="end"/>
    </w:r>
    <w:sdt>
      <w:sdtPr>
        <w:rPr>
          <w:rFonts w:asciiTheme="minorHAnsi" w:hAnsiTheme="minorHAnsi"/>
          <w:noProof/>
          <w:sz w:val="18"/>
          <w:szCs w:val="18"/>
        </w:rPr>
        <w:id w:val="958527642"/>
        <w:docPartObj>
          <w:docPartGallery w:val="Page Numbers (Bottom of Page)"/>
          <w:docPartUnique/>
        </w:docPartObj>
      </w:sdtPr>
      <w:sdtEndPr/>
      <w:sdtContent>
        <w:r w:rsidRPr="0035007F">
          <w:rPr>
            <w:rFonts w:asciiTheme="minorHAnsi" w:hAnsiTheme="minorHAnsi"/>
            <w:noProof/>
            <w:sz w:val="18"/>
            <w:szCs w:val="18"/>
          </w:rPr>
          <w:t xml:space="preserve"> of </w:t>
        </w:r>
        <w:r w:rsidR="00D12417">
          <w:rPr>
            <w:rFonts w:asciiTheme="minorHAnsi" w:hAnsiTheme="minorHAnsi"/>
            <w:noProof/>
            <w:sz w:val="18"/>
            <w:szCs w:val="18"/>
          </w:rPr>
          <w:t>5</w:t>
        </w:r>
        <w:r w:rsidRPr="0035007F">
          <w:rPr>
            <w:rFonts w:asciiTheme="minorHAnsi" w:hAnsiTheme="minorHAnsi"/>
            <w:noProof/>
            <w:sz w:val="18"/>
            <w:szCs w:val="18"/>
          </w:rPr>
          <w:tab/>
        </w:r>
        <w:r w:rsidR="00D12417">
          <w:rPr>
            <w:rFonts w:asciiTheme="minorHAnsi" w:hAnsiTheme="minorHAnsi"/>
            <w:noProof/>
            <w:sz w:val="18"/>
            <w:szCs w:val="18"/>
          </w:rPr>
          <w:t>5/01/25</w:t>
        </w:r>
      </w:sdtContent>
    </w:sdt>
    <w:r w:rsidR="00D229EA">
      <w:rPr>
        <w:rFonts w:asciiTheme="minorHAnsi" w:hAnsiTheme="minorHAnsi"/>
        <w:noProof/>
        <w:sz w:val="18"/>
        <w:szCs w:val="18"/>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353AD" w14:textId="77777777" w:rsidR="00E90E39" w:rsidRDefault="00E90E39">
      <w:r>
        <w:separator/>
      </w:r>
    </w:p>
  </w:footnote>
  <w:footnote w:type="continuationSeparator" w:id="0">
    <w:p w14:paraId="37637B8A" w14:textId="77777777" w:rsidR="00E90E39" w:rsidRDefault="00E90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87225" w14:textId="77777777" w:rsidR="0035007F" w:rsidRPr="001E370A" w:rsidRDefault="0035007F" w:rsidP="0035007F">
    <w:pPr>
      <w:pStyle w:val="Header"/>
      <w:jc w:val="center"/>
      <w:rPr>
        <w:rFonts w:asciiTheme="minorHAnsi" w:hAnsiTheme="minorHAnsi" w:cs="Arial"/>
        <w:b/>
        <w:sz w:val="32"/>
        <w:szCs w:val="32"/>
      </w:rPr>
    </w:pPr>
    <w:r w:rsidRPr="001E370A">
      <w:rPr>
        <w:rFonts w:asciiTheme="minorHAnsi" w:hAnsiTheme="minorHAnsi" w:cs="Arial"/>
        <w:b/>
        <w:sz w:val="32"/>
        <w:szCs w:val="32"/>
      </w:rPr>
      <w:t>M</w:t>
    </w:r>
    <w:r>
      <w:rPr>
        <w:rFonts w:asciiTheme="minorHAnsi" w:hAnsiTheme="minorHAnsi" w:cs="Arial"/>
        <w:b/>
        <w:sz w:val="32"/>
        <w:szCs w:val="32"/>
      </w:rPr>
      <w:t>INNESOTA STATE</w:t>
    </w:r>
  </w:p>
  <w:p w14:paraId="06EFA0AE" w14:textId="77777777" w:rsidR="0035007F" w:rsidRDefault="0035007F" w:rsidP="0035007F">
    <w:pPr>
      <w:pStyle w:val="Header"/>
      <w:jc w:val="center"/>
      <w:rPr>
        <w:rFonts w:asciiTheme="minorHAnsi" w:hAnsiTheme="minorHAnsi" w:cs="Arial"/>
        <w:b/>
        <w:sz w:val="32"/>
        <w:szCs w:val="32"/>
      </w:rPr>
    </w:pPr>
    <w:r w:rsidRPr="001E370A">
      <w:rPr>
        <w:rFonts w:asciiTheme="minorHAnsi" w:hAnsiTheme="minorHAnsi" w:cs="Arial"/>
        <w:b/>
        <w:sz w:val="32"/>
        <w:szCs w:val="32"/>
      </w:rPr>
      <w:t>SECTION 00 21 1</w:t>
    </w:r>
    <w:r w:rsidR="002F50BC">
      <w:rPr>
        <w:rFonts w:asciiTheme="minorHAnsi" w:hAnsiTheme="minorHAnsi" w:cs="Arial"/>
        <w:b/>
        <w:sz w:val="32"/>
        <w:szCs w:val="3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E6A74"/>
    <w:multiLevelType w:val="hybridMultilevel"/>
    <w:tmpl w:val="83A4CC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100DE3"/>
    <w:multiLevelType w:val="hybridMultilevel"/>
    <w:tmpl w:val="C186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94A30"/>
    <w:multiLevelType w:val="hybridMultilevel"/>
    <w:tmpl w:val="8B7C7422"/>
    <w:lvl w:ilvl="0" w:tplc="5610F914">
      <w:start w:val="18"/>
      <w:numFmt w:val="upperLetter"/>
      <w:lvlText w:val="%1."/>
      <w:lvlJc w:val="left"/>
      <w:pPr>
        <w:ind w:left="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750AD"/>
    <w:multiLevelType w:val="hybridMultilevel"/>
    <w:tmpl w:val="9D0ECE64"/>
    <w:lvl w:ilvl="0" w:tplc="A99AF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004DEF"/>
    <w:multiLevelType w:val="hybridMultilevel"/>
    <w:tmpl w:val="1F90480C"/>
    <w:lvl w:ilvl="0" w:tplc="D33065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A7E3D"/>
    <w:multiLevelType w:val="hybridMultilevel"/>
    <w:tmpl w:val="56402D5C"/>
    <w:lvl w:ilvl="0" w:tplc="A99AFB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D489C"/>
    <w:multiLevelType w:val="hybridMultilevel"/>
    <w:tmpl w:val="8AAC7F0C"/>
    <w:lvl w:ilvl="0" w:tplc="07B859A4">
      <w:start w:val="2"/>
      <w:numFmt w:val="decimal"/>
      <w:lvlText w:val="(%1)"/>
      <w:lvlJc w:val="left"/>
      <w:pPr>
        <w:ind w:left="-7"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13A39"/>
    <w:multiLevelType w:val="hybridMultilevel"/>
    <w:tmpl w:val="940406C0"/>
    <w:lvl w:ilvl="0" w:tplc="6E64742E">
      <w:start w:val="3"/>
      <w:numFmt w:val="decimal"/>
      <w:lvlText w:val="%1."/>
      <w:lvlJc w:val="left"/>
      <w:pPr>
        <w:ind w:left="-1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2D280A"/>
    <w:multiLevelType w:val="hybridMultilevel"/>
    <w:tmpl w:val="7A6613A2"/>
    <w:lvl w:ilvl="0" w:tplc="1D1281B6">
      <w:start w:val="1"/>
      <w:numFmt w:val="decimal"/>
      <w:lvlText w:val="(%1)"/>
      <w:lvlJc w:val="left"/>
      <w:pPr>
        <w:ind w:left="-7"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7558F3"/>
    <w:multiLevelType w:val="hybridMultilevel"/>
    <w:tmpl w:val="6E6ED2A8"/>
    <w:lvl w:ilvl="0" w:tplc="7D3CE6D8">
      <w:start w:val="1"/>
      <w:numFmt w:val="upperLetter"/>
      <w:lvlText w:val="%1."/>
      <w:lvlJc w:val="left"/>
      <w:pPr>
        <w:ind w:left="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10DA4"/>
    <w:multiLevelType w:val="hybridMultilevel"/>
    <w:tmpl w:val="D84ED4BE"/>
    <w:lvl w:ilvl="0" w:tplc="A99AFB2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4197FAA"/>
    <w:multiLevelType w:val="hybridMultilevel"/>
    <w:tmpl w:val="80942442"/>
    <w:lvl w:ilvl="0" w:tplc="52202D6C">
      <w:start w:val="1"/>
      <w:numFmt w:val="decimal"/>
      <w:lvlText w:val="%1."/>
      <w:lvlJc w:val="left"/>
      <w:pPr>
        <w:ind w:left="-187" w:hanging="360"/>
      </w:pPr>
      <w:rPr>
        <w:rFonts w:hint="default"/>
        <w:b/>
      </w:r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12" w15:restartNumberingAfterBreak="0">
    <w:nsid w:val="56833A15"/>
    <w:multiLevelType w:val="hybridMultilevel"/>
    <w:tmpl w:val="76FE776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6DE38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8079BC"/>
    <w:multiLevelType w:val="hybridMultilevel"/>
    <w:tmpl w:val="8912FD18"/>
    <w:lvl w:ilvl="0" w:tplc="FD24F44C">
      <w:start w:val="12"/>
      <w:numFmt w:val="decimal"/>
      <w:lvlText w:val="(%1)"/>
      <w:lvlJc w:val="left"/>
      <w:pPr>
        <w:ind w:left="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F86AB7"/>
    <w:multiLevelType w:val="hybridMultilevel"/>
    <w:tmpl w:val="5B8A5048"/>
    <w:lvl w:ilvl="0" w:tplc="5768AC8A">
      <w:start w:val="1"/>
      <w:numFmt w:val="upperLetter"/>
      <w:lvlText w:val="%1."/>
      <w:lvlJc w:val="left"/>
      <w:pPr>
        <w:ind w:left="0" w:hanging="54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15:restartNumberingAfterBreak="0">
    <w:nsid w:val="6D66320F"/>
    <w:multiLevelType w:val="hybridMultilevel"/>
    <w:tmpl w:val="5BD8F2B6"/>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661956410">
    <w:abstractNumId w:val="13"/>
  </w:num>
  <w:num w:numId="2" w16cid:durableId="1307586523">
    <w:abstractNumId w:val="0"/>
  </w:num>
  <w:num w:numId="3" w16cid:durableId="1224868521">
    <w:abstractNumId w:val="3"/>
  </w:num>
  <w:num w:numId="4" w16cid:durableId="2023706352">
    <w:abstractNumId w:val="5"/>
  </w:num>
  <w:num w:numId="5" w16cid:durableId="805321801">
    <w:abstractNumId w:val="10"/>
  </w:num>
  <w:num w:numId="6" w16cid:durableId="1579557112">
    <w:abstractNumId w:val="1"/>
  </w:num>
  <w:num w:numId="7" w16cid:durableId="1315642929">
    <w:abstractNumId w:val="16"/>
  </w:num>
  <w:num w:numId="8" w16cid:durableId="1770546286">
    <w:abstractNumId w:val="15"/>
  </w:num>
  <w:num w:numId="9" w16cid:durableId="1324355318">
    <w:abstractNumId w:val="11"/>
  </w:num>
  <w:num w:numId="10" w16cid:durableId="1228686583">
    <w:abstractNumId w:val="2"/>
  </w:num>
  <w:num w:numId="11" w16cid:durableId="1691758778">
    <w:abstractNumId w:val="7"/>
  </w:num>
  <w:num w:numId="12" w16cid:durableId="80414237">
    <w:abstractNumId w:val="14"/>
  </w:num>
  <w:num w:numId="13" w16cid:durableId="1161386765">
    <w:abstractNumId w:val="9"/>
  </w:num>
  <w:num w:numId="14" w16cid:durableId="1736968525">
    <w:abstractNumId w:val="4"/>
  </w:num>
  <w:num w:numId="15" w16cid:durableId="478766732">
    <w:abstractNumId w:val="6"/>
  </w:num>
  <w:num w:numId="16" w16cid:durableId="600604123">
    <w:abstractNumId w:val="8"/>
  </w:num>
  <w:num w:numId="17" w16cid:durableId="20758540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14540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C2"/>
    <w:rsid w:val="00001197"/>
    <w:rsid w:val="00005568"/>
    <w:rsid w:val="000161F8"/>
    <w:rsid w:val="00016E06"/>
    <w:rsid w:val="000252D4"/>
    <w:rsid w:val="00044657"/>
    <w:rsid w:val="00087629"/>
    <w:rsid w:val="000C0824"/>
    <w:rsid w:val="000C405E"/>
    <w:rsid w:val="000C7589"/>
    <w:rsid w:val="000E5DF4"/>
    <w:rsid w:val="000E6BF2"/>
    <w:rsid w:val="000F1017"/>
    <w:rsid w:val="000F7FC1"/>
    <w:rsid w:val="00106890"/>
    <w:rsid w:val="00111D1B"/>
    <w:rsid w:val="00115BF6"/>
    <w:rsid w:val="001175F7"/>
    <w:rsid w:val="00131B75"/>
    <w:rsid w:val="001374B1"/>
    <w:rsid w:val="001405A5"/>
    <w:rsid w:val="001455FD"/>
    <w:rsid w:val="0015201A"/>
    <w:rsid w:val="00156033"/>
    <w:rsid w:val="00161D21"/>
    <w:rsid w:val="00171014"/>
    <w:rsid w:val="00176794"/>
    <w:rsid w:val="00190016"/>
    <w:rsid w:val="0019215C"/>
    <w:rsid w:val="00192EF1"/>
    <w:rsid w:val="001A273B"/>
    <w:rsid w:val="001B56D0"/>
    <w:rsid w:val="001B70ED"/>
    <w:rsid w:val="001C7BC2"/>
    <w:rsid w:val="001D3593"/>
    <w:rsid w:val="001D47BE"/>
    <w:rsid w:val="001E370A"/>
    <w:rsid w:val="001E6FC1"/>
    <w:rsid w:val="001F1466"/>
    <w:rsid w:val="001F60D9"/>
    <w:rsid w:val="00205A60"/>
    <w:rsid w:val="00213A81"/>
    <w:rsid w:val="0021458E"/>
    <w:rsid w:val="00221675"/>
    <w:rsid w:val="0023292F"/>
    <w:rsid w:val="00241BD9"/>
    <w:rsid w:val="002576BC"/>
    <w:rsid w:val="00257EF9"/>
    <w:rsid w:val="00262544"/>
    <w:rsid w:val="002719B9"/>
    <w:rsid w:val="00271D8C"/>
    <w:rsid w:val="002723C2"/>
    <w:rsid w:val="0028537D"/>
    <w:rsid w:val="0029139E"/>
    <w:rsid w:val="002A135C"/>
    <w:rsid w:val="002A283B"/>
    <w:rsid w:val="002A2A6F"/>
    <w:rsid w:val="002A5868"/>
    <w:rsid w:val="002B0883"/>
    <w:rsid w:val="002B0C99"/>
    <w:rsid w:val="002D2B86"/>
    <w:rsid w:val="002D37BA"/>
    <w:rsid w:val="002D3B7C"/>
    <w:rsid w:val="002E23E9"/>
    <w:rsid w:val="002F50BC"/>
    <w:rsid w:val="002F6966"/>
    <w:rsid w:val="00301630"/>
    <w:rsid w:val="00325F41"/>
    <w:rsid w:val="0035007F"/>
    <w:rsid w:val="0035042C"/>
    <w:rsid w:val="00356987"/>
    <w:rsid w:val="00367296"/>
    <w:rsid w:val="00380998"/>
    <w:rsid w:val="003818E4"/>
    <w:rsid w:val="00384441"/>
    <w:rsid w:val="00387A5A"/>
    <w:rsid w:val="003B4C55"/>
    <w:rsid w:val="003B77B7"/>
    <w:rsid w:val="003B782D"/>
    <w:rsid w:val="003C33A9"/>
    <w:rsid w:val="003C59A3"/>
    <w:rsid w:val="003E0B1A"/>
    <w:rsid w:val="003E1146"/>
    <w:rsid w:val="003E5A04"/>
    <w:rsid w:val="003F751D"/>
    <w:rsid w:val="00401F35"/>
    <w:rsid w:val="00402FDC"/>
    <w:rsid w:val="00403485"/>
    <w:rsid w:val="00424FDD"/>
    <w:rsid w:val="00432538"/>
    <w:rsid w:val="00441D7C"/>
    <w:rsid w:val="00462742"/>
    <w:rsid w:val="004634A2"/>
    <w:rsid w:val="00474B40"/>
    <w:rsid w:val="00476C4A"/>
    <w:rsid w:val="00490507"/>
    <w:rsid w:val="004944B8"/>
    <w:rsid w:val="00494505"/>
    <w:rsid w:val="004979FA"/>
    <w:rsid w:val="004A26B0"/>
    <w:rsid w:val="004A6771"/>
    <w:rsid w:val="004A7DF5"/>
    <w:rsid w:val="004B0E62"/>
    <w:rsid w:val="004B2D33"/>
    <w:rsid w:val="004B739F"/>
    <w:rsid w:val="004B77FA"/>
    <w:rsid w:val="004C63FB"/>
    <w:rsid w:val="004D4BEA"/>
    <w:rsid w:val="004D4DF1"/>
    <w:rsid w:val="004E3170"/>
    <w:rsid w:val="004F69A8"/>
    <w:rsid w:val="00512328"/>
    <w:rsid w:val="005130F2"/>
    <w:rsid w:val="005220B1"/>
    <w:rsid w:val="00523E2A"/>
    <w:rsid w:val="005352B4"/>
    <w:rsid w:val="00561800"/>
    <w:rsid w:val="00566A14"/>
    <w:rsid w:val="00590E16"/>
    <w:rsid w:val="00590EF2"/>
    <w:rsid w:val="0059558C"/>
    <w:rsid w:val="00597F76"/>
    <w:rsid w:val="005C07B0"/>
    <w:rsid w:val="005C11D5"/>
    <w:rsid w:val="005C5E8C"/>
    <w:rsid w:val="005C78D3"/>
    <w:rsid w:val="005D13D4"/>
    <w:rsid w:val="005D34C7"/>
    <w:rsid w:val="005D47CD"/>
    <w:rsid w:val="005E5522"/>
    <w:rsid w:val="005E7C27"/>
    <w:rsid w:val="005F146D"/>
    <w:rsid w:val="005F3660"/>
    <w:rsid w:val="00614505"/>
    <w:rsid w:val="00621864"/>
    <w:rsid w:val="00637EF1"/>
    <w:rsid w:val="00643189"/>
    <w:rsid w:val="00645542"/>
    <w:rsid w:val="006470E4"/>
    <w:rsid w:val="00652732"/>
    <w:rsid w:val="00655DAC"/>
    <w:rsid w:val="00661750"/>
    <w:rsid w:val="00672582"/>
    <w:rsid w:val="00682660"/>
    <w:rsid w:val="00685AAD"/>
    <w:rsid w:val="006926C8"/>
    <w:rsid w:val="006B50C9"/>
    <w:rsid w:val="006C1125"/>
    <w:rsid w:val="006C1506"/>
    <w:rsid w:val="006C2FF0"/>
    <w:rsid w:val="006D07A3"/>
    <w:rsid w:val="006E069C"/>
    <w:rsid w:val="006E09EC"/>
    <w:rsid w:val="006E3DD2"/>
    <w:rsid w:val="006E652C"/>
    <w:rsid w:val="00702656"/>
    <w:rsid w:val="00731B3E"/>
    <w:rsid w:val="00732F7F"/>
    <w:rsid w:val="00734FD2"/>
    <w:rsid w:val="007357F0"/>
    <w:rsid w:val="007368D2"/>
    <w:rsid w:val="0074352C"/>
    <w:rsid w:val="00745033"/>
    <w:rsid w:val="00750B94"/>
    <w:rsid w:val="007836FA"/>
    <w:rsid w:val="00792C3D"/>
    <w:rsid w:val="0079722D"/>
    <w:rsid w:val="00797532"/>
    <w:rsid w:val="007A1B8E"/>
    <w:rsid w:val="007A400D"/>
    <w:rsid w:val="007A61C0"/>
    <w:rsid w:val="007B25BE"/>
    <w:rsid w:val="007C4AAD"/>
    <w:rsid w:val="007C63B0"/>
    <w:rsid w:val="007C7B0F"/>
    <w:rsid w:val="007D7030"/>
    <w:rsid w:val="007E1891"/>
    <w:rsid w:val="007E624C"/>
    <w:rsid w:val="007F29AB"/>
    <w:rsid w:val="007F467B"/>
    <w:rsid w:val="00807EC5"/>
    <w:rsid w:val="008324BF"/>
    <w:rsid w:val="008334DA"/>
    <w:rsid w:val="00842A0C"/>
    <w:rsid w:val="00842A9E"/>
    <w:rsid w:val="00850E5B"/>
    <w:rsid w:val="00855EF4"/>
    <w:rsid w:val="00857CEB"/>
    <w:rsid w:val="00857F0F"/>
    <w:rsid w:val="00863D3D"/>
    <w:rsid w:val="00871129"/>
    <w:rsid w:val="008771BE"/>
    <w:rsid w:val="00897199"/>
    <w:rsid w:val="008A359A"/>
    <w:rsid w:val="008A6DC0"/>
    <w:rsid w:val="008B5852"/>
    <w:rsid w:val="008B641C"/>
    <w:rsid w:val="008D08AD"/>
    <w:rsid w:val="008D08D2"/>
    <w:rsid w:val="008E0456"/>
    <w:rsid w:val="008F1CBD"/>
    <w:rsid w:val="008F4F3F"/>
    <w:rsid w:val="008F5266"/>
    <w:rsid w:val="0090395B"/>
    <w:rsid w:val="0090495F"/>
    <w:rsid w:val="0093474C"/>
    <w:rsid w:val="0094326B"/>
    <w:rsid w:val="00943651"/>
    <w:rsid w:val="009464AC"/>
    <w:rsid w:val="00950830"/>
    <w:rsid w:val="00953849"/>
    <w:rsid w:val="00990BEC"/>
    <w:rsid w:val="00997DAE"/>
    <w:rsid w:val="009A461D"/>
    <w:rsid w:val="009B3F81"/>
    <w:rsid w:val="009E733C"/>
    <w:rsid w:val="00A0445E"/>
    <w:rsid w:val="00A04467"/>
    <w:rsid w:val="00A176CD"/>
    <w:rsid w:val="00A21A64"/>
    <w:rsid w:val="00A2398D"/>
    <w:rsid w:val="00A36FAF"/>
    <w:rsid w:val="00A37AA0"/>
    <w:rsid w:val="00A41227"/>
    <w:rsid w:val="00A432D8"/>
    <w:rsid w:val="00A615E6"/>
    <w:rsid w:val="00A63533"/>
    <w:rsid w:val="00A66B93"/>
    <w:rsid w:val="00A7016B"/>
    <w:rsid w:val="00A70F5C"/>
    <w:rsid w:val="00A71B76"/>
    <w:rsid w:val="00A849D9"/>
    <w:rsid w:val="00A92746"/>
    <w:rsid w:val="00A92B72"/>
    <w:rsid w:val="00AB43A7"/>
    <w:rsid w:val="00AC4824"/>
    <w:rsid w:val="00AC7912"/>
    <w:rsid w:val="00AD07FB"/>
    <w:rsid w:val="00AE24ED"/>
    <w:rsid w:val="00AE45E1"/>
    <w:rsid w:val="00B01146"/>
    <w:rsid w:val="00B162D8"/>
    <w:rsid w:val="00B30DF4"/>
    <w:rsid w:val="00B32E8C"/>
    <w:rsid w:val="00B36EBE"/>
    <w:rsid w:val="00B476C6"/>
    <w:rsid w:val="00B622D3"/>
    <w:rsid w:val="00B76C98"/>
    <w:rsid w:val="00BA73E5"/>
    <w:rsid w:val="00BE7FBC"/>
    <w:rsid w:val="00C174FB"/>
    <w:rsid w:val="00C178A2"/>
    <w:rsid w:val="00C471DE"/>
    <w:rsid w:val="00C50564"/>
    <w:rsid w:val="00C6538A"/>
    <w:rsid w:val="00CA0C90"/>
    <w:rsid w:val="00CB15CC"/>
    <w:rsid w:val="00CD3D21"/>
    <w:rsid w:val="00CD7171"/>
    <w:rsid w:val="00CF00EC"/>
    <w:rsid w:val="00CF1D08"/>
    <w:rsid w:val="00D069F4"/>
    <w:rsid w:val="00D12417"/>
    <w:rsid w:val="00D16E37"/>
    <w:rsid w:val="00D217CA"/>
    <w:rsid w:val="00D21BC0"/>
    <w:rsid w:val="00D229EA"/>
    <w:rsid w:val="00D22E9A"/>
    <w:rsid w:val="00D231C3"/>
    <w:rsid w:val="00D43AA5"/>
    <w:rsid w:val="00D4606E"/>
    <w:rsid w:val="00D46A0D"/>
    <w:rsid w:val="00D510DE"/>
    <w:rsid w:val="00D60760"/>
    <w:rsid w:val="00D61F27"/>
    <w:rsid w:val="00D83E76"/>
    <w:rsid w:val="00DC01EB"/>
    <w:rsid w:val="00DC4D7E"/>
    <w:rsid w:val="00DC764B"/>
    <w:rsid w:val="00DD5718"/>
    <w:rsid w:val="00DE36BF"/>
    <w:rsid w:val="00DE3BE7"/>
    <w:rsid w:val="00DE5B56"/>
    <w:rsid w:val="00DF597C"/>
    <w:rsid w:val="00DF6BA5"/>
    <w:rsid w:val="00E04024"/>
    <w:rsid w:val="00E040E4"/>
    <w:rsid w:val="00E06097"/>
    <w:rsid w:val="00E105F5"/>
    <w:rsid w:val="00E34A47"/>
    <w:rsid w:val="00E474CA"/>
    <w:rsid w:val="00E5782B"/>
    <w:rsid w:val="00E61E35"/>
    <w:rsid w:val="00E66A75"/>
    <w:rsid w:val="00E7482E"/>
    <w:rsid w:val="00E75A79"/>
    <w:rsid w:val="00E77C7F"/>
    <w:rsid w:val="00E80BA2"/>
    <w:rsid w:val="00E83E02"/>
    <w:rsid w:val="00E90E39"/>
    <w:rsid w:val="00E97495"/>
    <w:rsid w:val="00EA4BA0"/>
    <w:rsid w:val="00EB22B6"/>
    <w:rsid w:val="00ED1620"/>
    <w:rsid w:val="00EE59C0"/>
    <w:rsid w:val="00F23BC5"/>
    <w:rsid w:val="00F27F52"/>
    <w:rsid w:val="00F30109"/>
    <w:rsid w:val="00F5007F"/>
    <w:rsid w:val="00F50CED"/>
    <w:rsid w:val="00F51A83"/>
    <w:rsid w:val="00F53869"/>
    <w:rsid w:val="00F54044"/>
    <w:rsid w:val="00F554EB"/>
    <w:rsid w:val="00F609DF"/>
    <w:rsid w:val="00F74A29"/>
    <w:rsid w:val="00F86728"/>
    <w:rsid w:val="00F87517"/>
    <w:rsid w:val="00F96734"/>
    <w:rsid w:val="00FA4548"/>
    <w:rsid w:val="00FB240C"/>
    <w:rsid w:val="00FB323B"/>
    <w:rsid w:val="00FC55D4"/>
    <w:rsid w:val="00FD1067"/>
    <w:rsid w:val="00FD33E1"/>
    <w:rsid w:val="00FD4808"/>
    <w:rsid w:val="00FE7704"/>
    <w:rsid w:val="00FE7FFB"/>
    <w:rsid w:val="00FF0525"/>
    <w:rsid w:val="00FF390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1232BA24"/>
  <w15:docId w15:val="{63A00022-A046-45A9-BEAE-B37A0398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08"/>
  </w:style>
  <w:style w:type="paragraph" w:styleId="Heading1">
    <w:name w:val="heading 1"/>
    <w:basedOn w:val="Normal"/>
    <w:next w:val="Normal"/>
    <w:qFormat/>
    <w:rsid w:val="00FD4808"/>
    <w:pPr>
      <w:keepNext/>
      <w:jc w:val="center"/>
      <w:outlineLvl w:val="0"/>
    </w:pPr>
    <w:rPr>
      <w:sz w:val="24"/>
    </w:rPr>
  </w:style>
  <w:style w:type="paragraph" w:styleId="Heading2">
    <w:name w:val="heading 2"/>
    <w:basedOn w:val="Normal"/>
    <w:next w:val="Normal"/>
    <w:qFormat/>
    <w:rsid w:val="00FD4808"/>
    <w:pPr>
      <w:keepNext/>
      <w:jc w:val="center"/>
      <w:outlineLvl w:val="1"/>
    </w:pPr>
    <w:rPr>
      <w:b/>
      <w:sz w:val="24"/>
    </w:rPr>
  </w:style>
  <w:style w:type="paragraph" w:styleId="Heading3">
    <w:name w:val="heading 3"/>
    <w:basedOn w:val="Normal"/>
    <w:next w:val="Normal"/>
    <w:qFormat/>
    <w:rsid w:val="00FD4808"/>
    <w:pPr>
      <w:keepNext/>
      <w:outlineLvl w:val="2"/>
    </w:pPr>
    <w:rPr>
      <w:b/>
      <w:sz w:val="24"/>
    </w:rPr>
  </w:style>
  <w:style w:type="paragraph" w:styleId="Heading4">
    <w:name w:val="heading 4"/>
    <w:basedOn w:val="Normal"/>
    <w:next w:val="Normal"/>
    <w:link w:val="Heading4Char"/>
    <w:uiPriority w:val="9"/>
    <w:unhideWhenUsed/>
    <w:qFormat/>
    <w:rsid w:val="002853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4808"/>
    <w:rPr>
      <w:sz w:val="24"/>
    </w:rPr>
  </w:style>
  <w:style w:type="paragraph" w:styleId="Header">
    <w:name w:val="header"/>
    <w:basedOn w:val="Normal"/>
    <w:link w:val="HeaderChar"/>
    <w:uiPriority w:val="99"/>
    <w:rsid w:val="00FD4808"/>
    <w:pPr>
      <w:tabs>
        <w:tab w:val="center" w:pos="4320"/>
        <w:tab w:val="right" w:pos="8640"/>
      </w:tabs>
    </w:pPr>
  </w:style>
  <w:style w:type="paragraph" w:styleId="Footer">
    <w:name w:val="footer"/>
    <w:basedOn w:val="Normal"/>
    <w:link w:val="FooterChar"/>
    <w:uiPriority w:val="99"/>
    <w:rsid w:val="00FD4808"/>
    <w:pPr>
      <w:tabs>
        <w:tab w:val="center" w:pos="4320"/>
        <w:tab w:val="right" w:pos="8640"/>
      </w:tabs>
    </w:pPr>
  </w:style>
  <w:style w:type="paragraph" w:styleId="DocumentMap">
    <w:name w:val="Document Map"/>
    <w:basedOn w:val="Normal"/>
    <w:semiHidden/>
    <w:rsid w:val="00FD4808"/>
    <w:pPr>
      <w:shd w:val="clear" w:color="auto" w:fill="000080"/>
    </w:pPr>
    <w:rPr>
      <w:rFonts w:ascii="Tahoma" w:hAnsi="Tahoma"/>
    </w:rPr>
  </w:style>
  <w:style w:type="paragraph" w:styleId="Title">
    <w:name w:val="Title"/>
    <w:basedOn w:val="Normal"/>
    <w:qFormat/>
    <w:rsid w:val="00FD4808"/>
    <w:pPr>
      <w:jc w:val="center"/>
      <w:outlineLvl w:val="0"/>
    </w:pPr>
    <w:rPr>
      <w:sz w:val="24"/>
    </w:rPr>
  </w:style>
  <w:style w:type="character" w:styleId="PageNumber">
    <w:name w:val="page number"/>
    <w:basedOn w:val="DefaultParagraphFont"/>
    <w:rsid w:val="00FD4808"/>
  </w:style>
  <w:style w:type="character" w:styleId="Hyperlink">
    <w:name w:val="Hyperlink"/>
    <w:basedOn w:val="DefaultParagraphFont"/>
    <w:uiPriority w:val="99"/>
    <w:rsid w:val="00D83E76"/>
    <w:rPr>
      <w:color w:val="0000FF"/>
      <w:u w:val="single"/>
    </w:rPr>
  </w:style>
  <w:style w:type="paragraph" w:styleId="BalloonText">
    <w:name w:val="Balloon Text"/>
    <w:basedOn w:val="Normal"/>
    <w:semiHidden/>
    <w:rsid w:val="00ED1620"/>
    <w:rPr>
      <w:rFonts w:ascii="Tahoma" w:hAnsi="Tahoma" w:cs="Tahoma"/>
      <w:sz w:val="16"/>
      <w:szCs w:val="16"/>
    </w:rPr>
  </w:style>
  <w:style w:type="character" w:customStyle="1" w:styleId="FooterChar">
    <w:name w:val="Footer Char"/>
    <w:basedOn w:val="DefaultParagraphFont"/>
    <w:link w:val="Footer"/>
    <w:uiPriority w:val="99"/>
    <w:rsid w:val="006D07A3"/>
  </w:style>
  <w:style w:type="paragraph" w:styleId="NormalWeb">
    <w:name w:val="Normal (Web)"/>
    <w:basedOn w:val="Normal"/>
    <w:uiPriority w:val="99"/>
    <w:unhideWhenUsed/>
    <w:rsid w:val="00EB22B6"/>
    <w:pPr>
      <w:spacing w:before="100" w:beforeAutospacing="1" w:after="100" w:afterAutospacing="1"/>
    </w:pPr>
    <w:rPr>
      <w:sz w:val="24"/>
      <w:szCs w:val="24"/>
    </w:rPr>
  </w:style>
  <w:style w:type="paragraph" w:customStyle="1" w:styleId="style1">
    <w:name w:val="style1"/>
    <w:basedOn w:val="Normal"/>
    <w:rsid w:val="00EB22B6"/>
    <w:pPr>
      <w:spacing w:before="100" w:beforeAutospacing="1" w:after="100" w:afterAutospacing="1"/>
      <w:ind w:left="600"/>
    </w:pPr>
    <w:rPr>
      <w:sz w:val="24"/>
      <w:szCs w:val="24"/>
    </w:rPr>
  </w:style>
  <w:style w:type="paragraph" w:styleId="BodyTextIndent2">
    <w:name w:val="Body Text Indent 2"/>
    <w:basedOn w:val="Normal"/>
    <w:link w:val="BodyTextIndent2Char"/>
    <w:rsid w:val="002F6966"/>
    <w:pPr>
      <w:spacing w:after="120" w:line="480" w:lineRule="auto"/>
      <w:ind w:left="360"/>
    </w:pPr>
  </w:style>
  <w:style w:type="character" w:customStyle="1" w:styleId="BodyTextIndent2Char">
    <w:name w:val="Body Text Indent 2 Char"/>
    <w:basedOn w:val="DefaultParagraphFont"/>
    <w:link w:val="BodyTextIndent2"/>
    <w:rsid w:val="002F6966"/>
  </w:style>
  <w:style w:type="character" w:customStyle="1" w:styleId="HeaderChar">
    <w:name w:val="Header Char"/>
    <w:basedOn w:val="DefaultParagraphFont"/>
    <w:link w:val="Header"/>
    <w:uiPriority w:val="99"/>
    <w:rsid w:val="002B0C99"/>
  </w:style>
  <w:style w:type="table" w:styleId="TableGrid">
    <w:name w:val="Table Grid"/>
    <w:basedOn w:val="TableNormal"/>
    <w:uiPriority w:val="59"/>
    <w:rsid w:val="005C5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5E8C"/>
    <w:rPr>
      <w:rFonts w:ascii="Arial" w:eastAsia="Calibri" w:hAnsi="Arial"/>
    </w:rPr>
  </w:style>
  <w:style w:type="paragraph" w:customStyle="1" w:styleId="Default">
    <w:name w:val="Default"/>
    <w:rsid w:val="000F7FC1"/>
    <w:pPr>
      <w:autoSpaceDE w:val="0"/>
      <w:autoSpaceDN w:val="0"/>
      <w:adjustRightInd w:val="0"/>
    </w:pPr>
    <w:rPr>
      <w:color w:val="000000"/>
      <w:sz w:val="24"/>
      <w:szCs w:val="24"/>
    </w:rPr>
  </w:style>
  <w:style w:type="paragraph" w:styleId="ListParagraph">
    <w:name w:val="List Paragraph"/>
    <w:basedOn w:val="Normal"/>
    <w:uiPriority w:val="34"/>
    <w:qFormat/>
    <w:rsid w:val="007A1B8E"/>
    <w:pPr>
      <w:ind w:left="720"/>
      <w:contextualSpacing/>
    </w:pPr>
  </w:style>
  <w:style w:type="character" w:customStyle="1" w:styleId="Heading4Char">
    <w:name w:val="Heading 4 Char"/>
    <w:basedOn w:val="DefaultParagraphFont"/>
    <w:link w:val="Heading4"/>
    <w:semiHidden/>
    <w:rsid w:val="0028537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18231">
      <w:bodyDiv w:val="1"/>
      <w:marLeft w:val="0"/>
      <w:marRight w:val="0"/>
      <w:marTop w:val="0"/>
      <w:marBottom w:val="0"/>
      <w:divBdr>
        <w:top w:val="none" w:sz="0" w:space="0" w:color="auto"/>
        <w:left w:val="none" w:sz="0" w:space="0" w:color="auto"/>
        <w:bottom w:val="none" w:sz="0" w:space="0" w:color="auto"/>
        <w:right w:val="none" w:sz="0" w:space="0" w:color="auto"/>
      </w:divBdr>
    </w:div>
    <w:div w:id="1079640639">
      <w:bodyDiv w:val="1"/>
      <w:marLeft w:val="0"/>
      <w:marRight w:val="0"/>
      <w:marTop w:val="0"/>
      <w:marBottom w:val="0"/>
      <w:divBdr>
        <w:top w:val="none" w:sz="0" w:space="0" w:color="auto"/>
        <w:left w:val="none" w:sz="0" w:space="0" w:color="auto"/>
        <w:bottom w:val="none" w:sz="0" w:space="0" w:color="auto"/>
        <w:right w:val="none" w:sz="0" w:space="0" w:color="auto"/>
      </w:divBdr>
    </w:div>
    <w:div w:id="166829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n.gov/mmb/accounting/swift/vendor-resources/" TargetMode="External"/><Relationship Id="rId13" Type="http://schemas.openxmlformats.org/officeDocument/2006/relationships/hyperlink" Target="http://www.dli.m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li.prevwage@state.mn.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li.register@state.mn.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li.mn.gov/ccld/register.asp" TargetMode="External"/><Relationship Id="rId4" Type="http://schemas.openxmlformats.org/officeDocument/2006/relationships/settings" Target="settings.xml"/><Relationship Id="rId9" Type="http://schemas.openxmlformats.org/officeDocument/2006/relationships/hyperlink" Target="http://www.dli.mn.gov/registe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46F75-C51A-4390-9A25-14357949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2361</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EXAMINATION OF SITE AND DOCUMENTS</vt:lpstr>
    </vt:vector>
  </TitlesOfParts>
  <Company>MnSCU</Company>
  <LinksUpToDate>false</LinksUpToDate>
  <CharactersWithSpaces>15310</CharactersWithSpaces>
  <SharedDoc>false</SharedDoc>
  <HLinks>
    <vt:vector size="12" baseType="variant">
      <vt:variant>
        <vt:i4>2424941</vt:i4>
      </vt:variant>
      <vt:variant>
        <vt:i4>3</vt:i4>
      </vt:variant>
      <vt:variant>
        <vt:i4>0</vt:i4>
      </vt:variant>
      <vt:variant>
        <vt:i4>5</vt:i4>
      </vt:variant>
      <vt:variant>
        <vt:lpwstr>http://www.dli.mn.gov/</vt:lpwstr>
      </vt:variant>
      <vt:variant>
        <vt:lpwstr/>
      </vt:variant>
      <vt:variant>
        <vt:i4>2031676</vt:i4>
      </vt:variant>
      <vt:variant>
        <vt:i4>0</vt:i4>
      </vt:variant>
      <vt:variant>
        <vt:i4>0</vt:i4>
      </vt:variant>
      <vt:variant>
        <vt:i4>5</vt:i4>
      </vt:variant>
      <vt:variant>
        <vt:lpwstr>mailto:dli.prevwage@state.mn.us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OF SITE AND DOCUMENTS</dc:title>
  <dc:creator>Campus Services Unit</dc:creator>
  <cp:lastModifiedBy>Morgan, James P</cp:lastModifiedBy>
  <cp:revision>3</cp:revision>
  <cp:lastPrinted>2017-03-30T16:41:00Z</cp:lastPrinted>
  <dcterms:created xsi:type="dcterms:W3CDTF">2024-10-04T15:41:00Z</dcterms:created>
  <dcterms:modified xsi:type="dcterms:W3CDTF">2025-04-30T18:44:00Z</dcterms:modified>
</cp:coreProperties>
</file>