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AB7B" w14:textId="77777777" w:rsidR="00ED07A4" w:rsidRDefault="00782DC0" w:rsidP="00636811">
      <w:pPr>
        <w:pStyle w:val="Header"/>
        <w:jc w:val="center"/>
        <w:rPr>
          <w:rFonts w:cs="Arial"/>
          <w:b/>
          <w:sz w:val="32"/>
          <w:szCs w:val="32"/>
        </w:rPr>
      </w:pPr>
      <w:r w:rsidRPr="00226E6C">
        <w:rPr>
          <w:rFonts w:ascii="Calibri" w:hAnsi="Calibri"/>
          <w:noProof/>
          <w:color w:val="0C2340"/>
        </w:rPr>
        <w:drawing>
          <wp:anchor distT="0" distB="0" distL="114300" distR="114300" simplePos="0" relativeHeight="251659264" behindDoc="1" locked="1" layoutInCell="1" allowOverlap="1" wp14:anchorId="27C958D0" wp14:editId="7260E679">
            <wp:simplePos x="0" y="0"/>
            <wp:positionH relativeFrom="page">
              <wp:posOffset>-22860</wp:posOffset>
            </wp:positionH>
            <wp:positionV relativeFrom="page">
              <wp:posOffset>-7620</wp:posOffset>
            </wp:positionV>
            <wp:extent cx="38862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UpperLef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2286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A34517" w:rsidRPr="005D4959">
        <w:rPr>
          <w:rFonts w:cs="Arial"/>
          <w:b/>
          <w:sz w:val="32"/>
          <w:szCs w:val="32"/>
        </w:rPr>
        <w:t xml:space="preserve">ROOF </w:t>
      </w:r>
      <w:r w:rsidR="00ED07A4">
        <w:rPr>
          <w:rFonts w:cs="Arial"/>
          <w:b/>
          <w:sz w:val="32"/>
          <w:szCs w:val="32"/>
        </w:rPr>
        <w:t>PRE-CONSTRUCTION</w:t>
      </w:r>
    </w:p>
    <w:p w14:paraId="51EC5C35" w14:textId="77777777" w:rsidR="00846262" w:rsidRPr="005D4959" w:rsidRDefault="00ED07A4" w:rsidP="00636811">
      <w:pPr>
        <w:spacing w:after="360"/>
        <w:ind w:left="720"/>
        <w:jc w:val="center"/>
        <w:rPr>
          <w:rFonts w:cs="Arial"/>
          <w:b/>
          <w:sz w:val="32"/>
          <w:szCs w:val="32"/>
        </w:rPr>
      </w:pPr>
      <w:r>
        <w:rPr>
          <w:rFonts w:cs="Arial"/>
          <w:b/>
          <w:sz w:val="32"/>
          <w:szCs w:val="32"/>
        </w:rPr>
        <w:t>AGENDA</w:t>
      </w:r>
    </w:p>
    <w:p w14:paraId="739A44E0" w14:textId="77777777" w:rsidR="005D4959" w:rsidRPr="005D4959" w:rsidRDefault="005D4959" w:rsidP="005D4959">
      <w:pPr>
        <w:rPr>
          <w:rFonts w:cs="Arial"/>
          <w:b/>
        </w:rPr>
      </w:pPr>
      <w:r w:rsidRPr="005D4959">
        <w:rPr>
          <w:rFonts w:cs="Arial"/>
          <w:b/>
        </w:rPr>
        <w:t>Agenda:</w:t>
      </w:r>
    </w:p>
    <w:p w14:paraId="00514D99" w14:textId="77777777" w:rsidR="005D4959" w:rsidRPr="005D4959" w:rsidRDefault="005D4959" w:rsidP="00636811">
      <w:pPr>
        <w:spacing w:after="100" w:afterAutospacing="1"/>
        <w:ind w:left="360"/>
        <w:rPr>
          <w:rFonts w:cs="Arial"/>
        </w:rPr>
      </w:pPr>
      <w:r w:rsidRPr="005D4959">
        <w:rPr>
          <w:rFonts w:cs="Arial"/>
        </w:rPr>
        <w:t xml:space="preserve">Pre-Construction Meeting shall not be held until the </w:t>
      </w:r>
      <w:r w:rsidRPr="00ED07A4">
        <w:rPr>
          <w:rFonts w:cs="Arial"/>
          <w:i/>
        </w:rPr>
        <w:t xml:space="preserve">Contract Notice to Proceed </w:t>
      </w:r>
      <w:r w:rsidRPr="005D4959">
        <w:rPr>
          <w:rFonts w:cs="Arial"/>
        </w:rPr>
        <w:t>has been issued to both the Design Consultant and the Contractor.</w:t>
      </w:r>
    </w:p>
    <w:p w14:paraId="4A1AA2C0" w14:textId="77777777" w:rsidR="005D4959" w:rsidRPr="005D4959" w:rsidRDefault="005D4959" w:rsidP="005D4959">
      <w:pPr>
        <w:numPr>
          <w:ilvl w:val="0"/>
          <w:numId w:val="26"/>
        </w:numPr>
        <w:rPr>
          <w:rFonts w:cs="Arial"/>
          <w:b/>
        </w:rPr>
      </w:pPr>
      <w:r w:rsidRPr="005D4959">
        <w:rPr>
          <w:rFonts w:cs="Arial"/>
          <w:b/>
        </w:rPr>
        <w:t>Attendees:</w:t>
      </w:r>
    </w:p>
    <w:p w14:paraId="7AE2741E" w14:textId="77777777" w:rsidR="005D4959" w:rsidRPr="005D4959" w:rsidRDefault="005D4959" w:rsidP="005D4959">
      <w:pPr>
        <w:numPr>
          <w:ilvl w:val="0"/>
          <w:numId w:val="29"/>
        </w:numPr>
        <w:rPr>
          <w:rFonts w:cs="Arial"/>
        </w:rPr>
      </w:pPr>
      <w:r w:rsidRPr="005D4959">
        <w:rPr>
          <w:rFonts w:cs="Arial"/>
        </w:rPr>
        <w:t>Introductions</w:t>
      </w:r>
    </w:p>
    <w:p w14:paraId="5C8D9F5A" w14:textId="77777777" w:rsidR="005D4959" w:rsidRPr="005D4959" w:rsidRDefault="005D4959" w:rsidP="00636811">
      <w:pPr>
        <w:numPr>
          <w:ilvl w:val="0"/>
          <w:numId w:val="29"/>
        </w:numPr>
        <w:spacing w:after="120"/>
        <w:rPr>
          <w:rFonts w:cs="Arial"/>
        </w:rPr>
      </w:pPr>
      <w:r w:rsidRPr="005D4959">
        <w:rPr>
          <w:rFonts w:cs="Arial"/>
        </w:rPr>
        <w:t>Design Consultant shall prepare and circulate an attendance sheet to obtain names, firms, phone numbers and/or e-mail addresses.</w:t>
      </w:r>
    </w:p>
    <w:p w14:paraId="402734A9" w14:textId="77777777" w:rsidR="005D4959" w:rsidRPr="005D4959" w:rsidRDefault="005D4959" w:rsidP="005D4959">
      <w:pPr>
        <w:numPr>
          <w:ilvl w:val="0"/>
          <w:numId w:val="26"/>
        </w:numPr>
        <w:rPr>
          <w:rFonts w:cs="Arial"/>
          <w:b/>
        </w:rPr>
      </w:pPr>
      <w:r w:rsidRPr="005D4959">
        <w:rPr>
          <w:rFonts w:cs="Arial"/>
          <w:b/>
        </w:rPr>
        <w:t>Purpose:</w:t>
      </w:r>
    </w:p>
    <w:p w14:paraId="3B1BFFA0" w14:textId="77777777" w:rsidR="005D4959" w:rsidRPr="005D4959" w:rsidRDefault="005D4959" w:rsidP="00636811">
      <w:pPr>
        <w:numPr>
          <w:ilvl w:val="0"/>
          <w:numId w:val="28"/>
        </w:numPr>
        <w:spacing w:after="120"/>
        <w:rPr>
          <w:rFonts w:cs="Arial"/>
        </w:rPr>
      </w:pPr>
      <w:r w:rsidRPr="005D4959">
        <w:rPr>
          <w:rFonts w:cs="Arial"/>
        </w:rPr>
        <w:t>Coordinate efforts of all parties involved and provide a clear understanding of the Contract Documents.</w:t>
      </w:r>
    </w:p>
    <w:p w14:paraId="3C2A7ADC" w14:textId="77777777" w:rsidR="005D4959" w:rsidRPr="005D4959" w:rsidRDefault="005D4959" w:rsidP="005D4959">
      <w:pPr>
        <w:numPr>
          <w:ilvl w:val="0"/>
          <w:numId w:val="26"/>
        </w:numPr>
        <w:rPr>
          <w:rFonts w:cs="Arial"/>
          <w:b/>
        </w:rPr>
      </w:pPr>
      <w:r w:rsidRPr="005D4959">
        <w:rPr>
          <w:rFonts w:cs="Arial"/>
          <w:b/>
        </w:rPr>
        <w:t>Project Description:</w:t>
      </w:r>
    </w:p>
    <w:p w14:paraId="44B82CAD" w14:textId="77777777" w:rsidR="005D4959" w:rsidRPr="005D4959" w:rsidRDefault="005D4959" w:rsidP="00636811">
      <w:pPr>
        <w:numPr>
          <w:ilvl w:val="0"/>
          <w:numId w:val="27"/>
        </w:numPr>
        <w:spacing w:after="120"/>
        <w:rPr>
          <w:rFonts w:cs="Arial"/>
        </w:rPr>
      </w:pPr>
      <w:r w:rsidRPr="005D4959">
        <w:rPr>
          <w:rFonts w:cs="Arial"/>
        </w:rPr>
        <w:t xml:space="preserve">Provide a brief overview of the scope of </w:t>
      </w:r>
      <w:r w:rsidR="00144ECE">
        <w:rPr>
          <w:rFonts w:cs="Arial"/>
        </w:rPr>
        <w:t>W</w:t>
      </w:r>
      <w:r w:rsidRPr="005D4959">
        <w:rPr>
          <w:rFonts w:cs="Arial"/>
        </w:rPr>
        <w:t>ork for the project and highlight any pertinent items in the documents that require special attention.</w:t>
      </w:r>
    </w:p>
    <w:p w14:paraId="6896D21F" w14:textId="77777777" w:rsidR="005D4959" w:rsidRPr="005D4959" w:rsidRDefault="005D4959" w:rsidP="005D4959">
      <w:pPr>
        <w:numPr>
          <w:ilvl w:val="0"/>
          <w:numId w:val="26"/>
        </w:numPr>
        <w:rPr>
          <w:rFonts w:cs="Arial"/>
          <w:b/>
        </w:rPr>
      </w:pPr>
      <w:r w:rsidRPr="005D4959">
        <w:rPr>
          <w:rFonts w:cs="Arial"/>
          <w:b/>
        </w:rPr>
        <w:t>Roof Specifications:</w:t>
      </w:r>
    </w:p>
    <w:p w14:paraId="7D07D0F7" w14:textId="77777777" w:rsidR="005D4959" w:rsidRPr="00ED07A4" w:rsidRDefault="005D4959" w:rsidP="00ED07A4">
      <w:pPr>
        <w:numPr>
          <w:ilvl w:val="1"/>
          <w:numId w:val="26"/>
        </w:numPr>
        <w:rPr>
          <w:rFonts w:cs="Arial"/>
          <w:b/>
        </w:rPr>
      </w:pPr>
      <w:r w:rsidRPr="005D4959">
        <w:rPr>
          <w:rFonts w:cs="Arial"/>
        </w:rPr>
        <w:t>Preparation: All surfaces shall be free of all dirt, debris, loose materials and moisture prior to installation the new roof system.</w:t>
      </w:r>
    </w:p>
    <w:p w14:paraId="2FE88E8A" w14:textId="77777777" w:rsidR="005D4959" w:rsidRPr="00ED07A4" w:rsidRDefault="005D4959" w:rsidP="00ED07A4">
      <w:pPr>
        <w:numPr>
          <w:ilvl w:val="1"/>
          <w:numId w:val="26"/>
        </w:numPr>
        <w:rPr>
          <w:rFonts w:cs="Arial"/>
          <w:b/>
        </w:rPr>
      </w:pPr>
      <w:r w:rsidRPr="005D4959">
        <w:rPr>
          <w:rFonts w:cs="Arial"/>
        </w:rPr>
        <w:t xml:space="preserve">Protect wood blocking from weather on a daily basis.  Moisture content of wood must be 19% or less.  Treated lumber is not to be used on this project. </w:t>
      </w:r>
    </w:p>
    <w:p w14:paraId="07B112E3" w14:textId="77777777" w:rsidR="005D4959" w:rsidRPr="00ED07A4" w:rsidRDefault="005D4959" w:rsidP="00ED07A4">
      <w:pPr>
        <w:numPr>
          <w:ilvl w:val="1"/>
          <w:numId w:val="26"/>
        </w:numPr>
        <w:rPr>
          <w:rFonts w:cs="Arial"/>
          <w:b/>
        </w:rPr>
      </w:pPr>
      <w:r w:rsidRPr="005D4959">
        <w:rPr>
          <w:rFonts w:cs="Arial"/>
        </w:rPr>
        <w:t>Insulation: Any moisture in insulation is cause for rejection.</w:t>
      </w:r>
    </w:p>
    <w:p w14:paraId="2F2E3E45" w14:textId="77777777" w:rsidR="005D4959" w:rsidRPr="00ED07A4" w:rsidRDefault="005D4959" w:rsidP="005D4959">
      <w:pPr>
        <w:numPr>
          <w:ilvl w:val="0"/>
          <w:numId w:val="43"/>
        </w:numPr>
        <w:rPr>
          <w:rFonts w:cs="Arial"/>
          <w:b/>
        </w:rPr>
      </w:pPr>
      <w:r w:rsidRPr="005D4959">
        <w:rPr>
          <w:rFonts w:cs="Arial"/>
        </w:rPr>
        <w:t xml:space="preserve">Roof drains cannot be plugged and must be functional at the end of </w:t>
      </w:r>
      <w:r w:rsidR="00144ECE">
        <w:rPr>
          <w:rFonts w:cs="Arial"/>
        </w:rPr>
        <w:t>every</w:t>
      </w:r>
      <w:r w:rsidRPr="005D4959">
        <w:rPr>
          <w:rFonts w:cs="Arial"/>
        </w:rPr>
        <w:t xml:space="preserve"> day.</w:t>
      </w:r>
    </w:p>
    <w:p w14:paraId="1C17B290" w14:textId="77777777" w:rsidR="005D4959" w:rsidRPr="005D4959" w:rsidRDefault="005D4959" w:rsidP="00ED07A4">
      <w:pPr>
        <w:numPr>
          <w:ilvl w:val="0"/>
          <w:numId w:val="44"/>
        </w:numPr>
        <w:rPr>
          <w:rFonts w:cs="Arial"/>
        </w:rPr>
      </w:pPr>
      <w:r w:rsidRPr="00ED07A4">
        <w:rPr>
          <w:rFonts w:cs="Arial"/>
        </w:rPr>
        <w:t>Flashings should be installed daily</w:t>
      </w:r>
      <w:r w:rsidRPr="005D4959">
        <w:rPr>
          <w:rFonts w:cs="Arial"/>
        </w:rPr>
        <w:t xml:space="preserve"> and membranes should not contain voids, wrinkles or fish mouths.</w:t>
      </w:r>
    </w:p>
    <w:p w14:paraId="5429FB74" w14:textId="77777777" w:rsidR="005D4959" w:rsidRPr="005D4959" w:rsidRDefault="005D4959" w:rsidP="00636811">
      <w:pPr>
        <w:numPr>
          <w:ilvl w:val="0"/>
          <w:numId w:val="44"/>
        </w:numPr>
        <w:spacing w:after="120"/>
        <w:rPr>
          <w:rFonts w:cs="Arial"/>
        </w:rPr>
      </w:pPr>
      <w:r w:rsidRPr="005D4959">
        <w:rPr>
          <w:rFonts w:cs="Arial"/>
        </w:rPr>
        <w:t>Sheet metal should be installed as soon as possible to maximize roof working days.</w:t>
      </w:r>
    </w:p>
    <w:p w14:paraId="69A0735F" w14:textId="77777777" w:rsidR="005D4959" w:rsidRPr="005D4959" w:rsidRDefault="005D4959" w:rsidP="005D4959">
      <w:pPr>
        <w:numPr>
          <w:ilvl w:val="0"/>
          <w:numId w:val="26"/>
        </w:numPr>
        <w:rPr>
          <w:rFonts w:cs="Arial"/>
          <w:b/>
        </w:rPr>
      </w:pPr>
      <w:r w:rsidRPr="005D4959">
        <w:rPr>
          <w:rFonts w:cs="Arial"/>
          <w:b/>
        </w:rPr>
        <w:t>Coordination and Communications:</w:t>
      </w:r>
    </w:p>
    <w:p w14:paraId="4B76E25F" w14:textId="77777777" w:rsidR="005D4959" w:rsidRPr="005D4959" w:rsidRDefault="005D4959" w:rsidP="005D4959">
      <w:pPr>
        <w:numPr>
          <w:ilvl w:val="0"/>
          <w:numId w:val="30"/>
        </w:numPr>
        <w:rPr>
          <w:rFonts w:cs="Arial"/>
        </w:rPr>
      </w:pPr>
      <w:r w:rsidRPr="005D4959">
        <w:rPr>
          <w:rFonts w:cs="Arial"/>
        </w:rPr>
        <w:t>Chain of Command: Campus Project Manager/Roof Design Consultant/Roofing Contractor/sub-contractors.</w:t>
      </w:r>
    </w:p>
    <w:p w14:paraId="2AD72EB4" w14:textId="77777777" w:rsidR="005D4959" w:rsidRPr="005D4959" w:rsidRDefault="005D4959" w:rsidP="005D4959">
      <w:pPr>
        <w:numPr>
          <w:ilvl w:val="0"/>
          <w:numId w:val="30"/>
        </w:numPr>
        <w:rPr>
          <w:rFonts w:cs="Arial"/>
        </w:rPr>
      </w:pPr>
      <w:r w:rsidRPr="005D4959">
        <w:rPr>
          <w:rFonts w:cs="Arial"/>
        </w:rPr>
        <w:t>Coordination of work: all mechanical/electrical/roofing/structural/masonry/window/sheet metal work as applicable to project.</w:t>
      </w:r>
    </w:p>
    <w:p w14:paraId="1C278137" w14:textId="77777777" w:rsidR="005D4959" w:rsidRPr="005D4959" w:rsidRDefault="005D4959" w:rsidP="005D4959">
      <w:pPr>
        <w:numPr>
          <w:ilvl w:val="0"/>
          <w:numId w:val="30"/>
        </w:numPr>
        <w:rPr>
          <w:rFonts w:cs="Arial"/>
        </w:rPr>
      </w:pPr>
      <w:r w:rsidRPr="005D4959">
        <w:rPr>
          <w:rFonts w:cs="Arial"/>
        </w:rPr>
        <w:t>Notification of work: Notify Roof Design Consultant minimum 5 days prior to initial start of roof work.</w:t>
      </w:r>
    </w:p>
    <w:p w14:paraId="3294DBF2" w14:textId="77777777" w:rsidR="005D4959" w:rsidRPr="005D4959" w:rsidRDefault="005D4959" w:rsidP="005D4959">
      <w:pPr>
        <w:numPr>
          <w:ilvl w:val="0"/>
          <w:numId w:val="30"/>
        </w:numPr>
        <w:rPr>
          <w:rFonts w:cs="Arial"/>
        </w:rPr>
      </w:pPr>
      <w:r w:rsidRPr="005D4959">
        <w:rPr>
          <w:rFonts w:cs="Arial"/>
        </w:rPr>
        <w:t>Emergency Contact List: Provide list of all key personnel for campus, design consultant and roofing contractor.  Discuss after hour contact procedure.</w:t>
      </w:r>
    </w:p>
    <w:p w14:paraId="13C698E6" w14:textId="77777777" w:rsidR="005D4959" w:rsidRPr="005D4959" w:rsidRDefault="005D4959" w:rsidP="005D4959">
      <w:pPr>
        <w:numPr>
          <w:ilvl w:val="0"/>
          <w:numId w:val="30"/>
        </w:numPr>
        <w:rPr>
          <w:rFonts w:cs="Arial"/>
        </w:rPr>
      </w:pPr>
      <w:r w:rsidRPr="005D4959">
        <w:rPr>
          <w:rFonts w:cs="Arial"/>
        </w:rPr>
        <w:t>Contractor shall stop work and immediately notify the Design Consultant and/or Owner if asbestos is found.</w:t>
      </w:r>
    </w:p>
    <w:p w14:paraId="44E47C0E" w14:textId="77777777" w:rsidR="005D4959" w:rsidRPr="005D4959" w:rsidRDefault="005D4959" w:rsidP="005D4959">
      <w:pPr>
        <w:numPr>
          <w:ilvl w:val="0"/>
          <w:numId w:val="30"/>
        </w:numPr>
        <w:rPr>
          <w:rFonts w:cs="Arial"/>
        </w:rPr>
      </w:pPr>
      <w:r w:rsidRPr="005D4959">
        <w:rPr>
          <w:rFonts w:cs="Arial"/>
        </w:rPr>
        <w:t>Roof Protection: provide a watertight condition at the end of each day.</w:t>
      </w:r>
    </w:p>
    <w:p w14:paraId="0C781063" w14:textId="77777777" w:rsidR="005D4959" w:rsidRPr="005D4959" w:rsidRDefault="005D4959" w:rsidP="005D4959">
      <w:pPr>
        <w:numPr>
          <w:ilvl w:val="0"/>
          <w:numId w:val="30"/>
        </w:numPr>
        <w:rPr>
          <w:rFonts w:cs="Arial"/>
        </w:rPr>
      </w:pPr>
      <w:r w:rsidRPr="005D4959">
        <w:rPr>
          <w:rFonts w:cs="Arial"/>
        </w:rPr>
        <w:t>Contractor should photograph the building and grounds existing interior and exterior conditions and document any existing damages prior to the start of work.</w:t>
      </w:r>
    </w:p>
    <w:p w14:paraId="75195DA2" w14:textId="77777777" w:rsidR="00636811" w:rsidRDefault="005D4959" w:rsidP="005D4959">
      <w:pPr>
        <w:numPr>
          <w:ilvl w:val="0"/>
          <w:numId w:val="30"/>
        </w:numPr>
        <w:rPr>
          <w:rFonts w:cs="Arial"/>
        </w:rPr>
        <w:sectPr w:rsidR="00636811" w:rsidSect="00636811">
          <w:footerReference w:type="default" r:id="rId9"/>
          <w:pgSz w:w="12240" w:h="15840"/>
          <w:pgMar w:top="2592" w:right="1080" w:bottom="720" w:left="1080" w:header="720" w:footer="432" w:gutter="0"/>
          <w:cols w:space="720"/>
          <w:docGrid w:linePitch="360"/>
        </w:sectPr>
      </w:pPr>
      <w:r w:rsidRPr="005D4959">
        <w:rPr>
          <w:rFonts w:cs="Arial"/>
        </w:rPr>
        <w:t>Interior damage caused by any portion of the project work is the Contractor’s responsibility.</w:t>
      </w:r>
    </w:p>
    <w:p w14:paraId="692A0E7A" w14:textId="77777777" w:rsidR="005D4959" w:rsidRPr="005D4959" w:rsidRDefault="005D4959" w:rsidP="005D4959">
      <w:pPr>
        <w:numPr>
          <w:ilvl w:val="0"/>
          <w:numId w:val="30"/>
        </w:numPr>
        <w:rPr>
          <w:rFonts w:cs="Arial"/>
        </w:rPr>
      </w:pPr>
      <w:r w:rsidRPr="005D4959">
        <w:rPr>
          <w:rFonts w:cs="Arial"/>
        </w:rPr>
        <w:lastRenderedPageBreak/>
        <w:t>Building walls at staging areas shall be protected against possible damage.</w:t>
      </w:r>
    </w:p>
    <w:p w14:paraId="0D7A5DA0" w14:textId="77777777" w:rsidR="005D4959" w:rsidRPr="005D4959" w:rsidRDefault="005D4959" w:rsidP="005D4959">
      <w:pPr>
        <w:numPr>
          <w:ilvl w:val="0"/>
          <w:numId w:val="30"/>
        </w:numPr>
        <w:rPr>
          <w:rFonts w:cs="Arial"/>
        </w:rPr>
      </w:pPr>
      <w:r w:rsidRPr="005D4959">
        <w:rPr>
          <w:rFonts w:cs="Arial"/>
        </w:rPr>
        <w:t>Contractor is responsible to make sure their equipment has a fume elimination system to reduce asphalt fumes.</w:t>
      </w:r>
    </w:p>
    <w:p w14:paraId="2A668DE8" w14:textId="77777777" w:rsidR="005D4959" w:rsidRPr="005D4959" w:rsidRDefault="005D4959" w:rsidP="005D4959">
      <w:pPr>
        <w:numPr>
          <w:ilvl w:val="0"/>
          <w:numId w:val="30"/>
        </w:numPr>
        <w:rPr>
          <w:rFonts w:cs="Arial"/>
        </w:rPr>
      </w:pPr>
      <w:r w:rsidRPr="005D4959">
        <w:rPr>
          <w:rFonts w:cs="Arial"/>
        </w:rPr>
        <w:t>Contractor shall locate the asphalt kettle as far away from air intakes as possible.</w:t>
      </w:r>
    </w:p>
    <w:p w14:paraId="3B5EBB66" w14:textId="77777777" w:rsidR="005D4959" w:rsidRPr="005D4959" w:rsidRDefault="005D4959" w:rsidP="00636811">
      <w:pPr>
        <w:numPr>
          <w:ilvl w:val="0"/>
          <w:numId w:val="30"/>
        </w:numPr>
        <w:spacing w:after="120"/>
        <w:rPr>
          <w:rFonts w:cs="Arial"/>
        </w:rPr>
      </w:pPr>
      <w:r w:rsidRPr="005D4959">
        <w:rPr>
          <w:rFonts w:cs="Arial"/>
        </w:rPr>
        <w:t>Coordinate the shutdown of air handling units and provide temporary protection to eliminate asphalt fumes from entering the building.</w:t>
      </w:r>
    </w:p>
    <w:p w14:paraId="3C4801C9" w14:textId="77777777" w:rsidR="005D4959" w:rsidRPr="005D4959" w:rsidRDefault="005D4959" w:rsidP="005D4959">
      <w:pPr>
        <w:numPr>
          <w:ilvl w:val="0"/>
          <w:numId w:val="26"/>
        </w:numPr>
        <w:rPr>
          <w:rFonts w:cs="Arial"/>
          <w:b/>
        </w:rPr>
      </w:pPr>
      <w:r w:rsidRPr="005D4959">
        <w:rPr>
          <w:rFonts w:cs="Arial"/>
          <w:b/>
        </w:rPr>
        <w:t>Schedule:</w:t>
      </w:r>
    </w:p>
    <w:p w14:paraId="31794BAB" w14:textId="77777777" w:rsidR="005D4959" w:rsidRPr="005D4959" w:rsidRDefault="005D4959" w:rsidP="005D4959">
      <w:pPr>
        <w:numPr>
          <w:ilvl w:val="0"/>
          <w:numId w:val="31"/>
        </w:numPr>
        <w:rPr>
          <w:rFonts w:cs="Arial"/>
        </w:rPr>
      </w:pPr>
      <w:r w:rsidRPr="005D4959">
        <w:rPr>
          <w:rFonts w:cs="Arial"/>
        </w:rPr>
        <w:t>Start and completion dates</w:t>
      </w:r>
    </w:p>
    <w:p w14:paraId="1558BC2F" w14:textId="77777777" w:rsidR="005D4959" w:rsidRPr="005D4959" w:rsidRDefault="005D4959" w:rsidP="005D4959">
      <w:pPr>
        <w:numPr>
          <w:ilvl w:val="0"/>
          <w:numId w:val="31"/>
        </w:numPr>
        <w:rPr>
          <w:rFonts w:cs="Arial"/>
        </w:rPr>
      </w:pPr>
      <w:r w:rsidRPr="005D4959">
        <w:rPr>
          <w:rFonts w:cs="Arial"/>
        </w:rPr>
        <w:t>Work hours and after-hours work (evening or weekend) and campus breaks.</w:t>
      </w:r>
    </w:p>
    <w:p w14:paraId="0838217B" w14:textId="77777777" w:rsidR="005D4959" w:rsidRPr="00144ECE" w:rsidRDefault="005D4959" w:rsidP="00144ECE">
      <w:pPr>
        <w:pStyle w:val="ListParagraph"/>
        <w:numPr>
          <w:ilvl w:val="0"/>
          <w:numId w:val="31"/>
        </w:numPr>
        <w:rPr>
          <w:rFonts w:cs="Arial"/>
          <w:b/>
          <w:i/>
          <w:color w:val="FF0000"/>
        </w:rPr>
      </w:pPr>
      <w:r w:rsidRPr="00144ECE">
        <w:rPr>
          <w:rFonts w:cs="Arial"/>
        </w:rPr>
        <w:t xml:space="preserve">Crew size </w:t>
      </w:r>
      <w:r w:rsidR="00144ECE" w:rsidRPr="00144ECE">
        <w:rPr>
          <w:rFonts w:cs="Arial"/>
          <w:b/>
          <w:i/>
          <w:color w:val="FF0000"/>
        </w:rPr>
        <w:t>[Insert minimum crew size anticipated]</w:t>
      </w:r>
    </w:p>
    <w:p w14:paraId="6C692D52" w14:textId="77777777" w:rsidR="005D4959" w:rsidRPr="005D4959" w:rsidRDefault="005D4959" w:rsidP="00636811">
      <w:pPr>
        <w:numPr>
          <w:ilvl w:val="0"/>
          <w:numId w:val="31"/>
        </w:numPr>
        <w:spacing w:after="120"/>
        <w:rPr>
          <w:rFonts w:cs="Arial"/>
        </w:rPr>
      </w:pPr>
      <w:r w:rsidRPr="005D4959">
        <w:rPr>
          <w:rFonts w:cs="Arial"/>
        </w:rPr>
        <w:t>Liquidated damages apply if the work is not completed on time.</w:t>
      </w:r>
    </w:p>
    <w:p w14:paraId="19FC8120" w14:textId="77777777" w:rsidR="005D4959" w:rsidRPr="005D4959" w:rsidRDefault="005D4959" w:rsidP="005D4959">
      <w:pPr>
        <w:numPr>
          <w:ilvl w:val="0"/>
          <w:numId w:val="26"/>
        </w:numPr>
        <w:rPr>
          <w:rFonts w:cs="Arial"/>
          <w:b/>
        </w:rPr>
      </w:pPr>
      <w:r w:rsidRPr="005D4959">
        <w:rPr>
          <w:rFonts w:cs="Arial"/>
          <w:b/>
        </w:rPr>
        <w:t>Progress Meetings:</w:t>
      </w:r>
    </w:p>
    <w:p w14:paraId="06F2767B" w14:textId="77777777" w:rsidR="005D4959" w:rsidRPr="00144ECE" w:rsidRDefault="005D4959" w:rsidP="00ED07A4">
      <w:pPr>
        <w:numPr>
          <w:ilvl w:val="0"/>
          <w:numId w:val="32"/>
        </w:numPr>
        <w:rPr>
          <w:rFonts w:cs="Arial"/>
          <w:b/>
          <w:i/>
          <w:color w:val="FF0000"/>
        </w:rPr>
      </w:pPr>
      <w:r w:rsidRPr="00ED07A4">
        <w:rPr>
          <w:rFonts w:cs="Arial"/>
        </w:rPr>
        <w:t>Progress meetings will be held every</w:t>
      </w:r>
      <w:r w:rsidRPr="005D4959">
        <w:rPr>
          <w:rFonts w:cs="Arial"/>
        </w:rPr>
        <w:t xml:space="preserve"> </w:t>
      </w:r>
      <w:r w:rsidR="00144ECE" w:rsidRPr="00144ECE">
        <w:rPr>
          <w:rFonts w:cs="Arial"/>
          <w:b/>
          <w:i/>
          <w:color w:val="FF0000"/>
        </w:rPr>
        <w:t>[I</w:t>
      </w:r>
      <w:r w:rsidRPr="00144ECE">
        <w:rPr>
          <w:rFonts w:cs="Arial"/>
          <w:b/>
          <w:i/>
          <w:color w:val="FF0000"/>
        </w:rPr>
        <w:t>nsert week or every other week</w:t>
      </w:r>
      <w:r w:rsidR="00144ECE" w:rsidRPr="00144ECE">
        <w:rPr>
          <w:rFonts w:cs="Arial"/>
          <w:b/>
          <w:i/>
          <w:color w:val="FF0000"/>
        </w:rPr>
        <w:t>]</w:t>
      </w:r>
      <w:r w:rsidRPr="00144ECE">
        <w:rPr>
          <w:rFonts w:cs="Arial"/>
          <w:color w:val="FF0000"/>
        </w:rPr>
        <w:t xml:space="preserve"> </w:t>
      </w:r>
      <w:r w:rsidRPr="005D4959">
        <w:rPr>
          <w:rFonts w:cs="Arial"/>
        </w:rPr>
        <w:t xml:space="preserve">on </w:t>
      </w:r>
      <w:r w:rsidR="00144ECE" w:rsidRPr="00144ECE">
        <w:rPr>
          <w:rFonts w:cs="Arial"/>
          <w:b/>
          <w:i/>
          <w:color w:val="FF0000"/>
        </w:rPr>
        <w:t>[I</w:t>
      </w:r>
      <w:r w:rsidRPr="00144ECE">
        <w:rPr>
          <w:rFonts w:cs="Arial"/>
          <w:b/>
          <w:i/>
          <w:color w:val="FF0000"/>
        </w:rPr>
        <w:t>nsert day of week and location</w:t>
      </w:r>
      <w:r w:rsidR="00144ECE" w:rsidRPr="00144ECE">
        <w:rPr>
          <w:rFonts w:cs="Arial"/>
          <w:b/>
          <w:i/>
          <w:color w:val="FF0000"/>
        </w:rPr>
        <w:t>]</w:t>
      </w:r>
      <w:r w:rsidRPr="00144ECE">
        <w:rPr>
          <w:rFonts w:cs="Arial"/>
          <w:b/>
          <w:i/>
          <w:color w:val="FF0000"/>
        </w:rPr>
        <w:t>.</w:t>
      </w:r>
    </w:p>
    <w:p w14:paraId="1EB7F599" w14:textId="77777777" w:rsidR="005D4959" w:rsidRPr="00ED07A4" w:rsidRDefault="005D4959" w:rsidP="00636811">
      <w:pPr>
        <w:numPr>
          <w:ilvl w:val="0"/>
          <w:numId w:val="32"/>
        </w:numPr>
        <w:spacing w:after="120"/>
        <w:rPr>
          <w:rFonts w:cs="Arial"/>
        </w:rPr>
      </w:pPr>
      <w:r w:rsidRPr="005D4959">
        <w:rPr>
          <w:rFonts w:cs="Arial"/>
        </w:rPr>
        <w:t>Contractor shall provide weekly updates and two week look ahead schedule of work.</w:t>
      </w:r>
    </w:p>
    <w:p w14:paraId="1255A8CE" w14:textId="77777777" w:rsidR="005D4959" w:rsidRPr="005D4959" w:rsidRDefault="005D4959" w:rsidP="005D4959">
      <w:pPr>
        <w:numPr>
          <w:ilvl w:val="0"/>
          <w:numId w:val="26"/>
        </w:numPr>
        <w:rPr>
          <w:rFonts w:cs="Arial"/>
          <w:b/>
        </w:rPr>
      </w:pPr>
      <w:r w:rsidRPr="005D4959">
        <w:rPr>
          <w:rFonts w:cs="Arial"/>
          <w:b/>
        </w:rPr>
        <w:t>Prevailing Wages:</w:t>
      </w:r>
    </w:p>
    <w:p w14:paraId="7B399F7A" w14:textId="77777777" w:rsidR="005D4959" w:rsidRPr="005D4959" w:rsidRDefault="005D4959" w:rsidP="005D4959">
      <w:pPr>
        <w:numPr>
          <w:ilvl w:val="0"/>
          <w:numId w:val="33"/>
        </w:numPr>
        <w:rPr>
          <w:rFonts w:cs="Arial"/>
        </w:rPr>
      </w:pPr>
      <w:r w:rsidRPr="005D4959">
        <w:rPr>
          <w:rFonts w:cs="Arial"/>
        </w:rPr>
        <w:t>Prevailing wages apply.</w:t>
      </w:r>
    </w:p>
    <w:p w14:paraId="6CA817CF" w14:textId="77777777" w:rsidR="005D4959" w:rsidRPr="005D4959" w:rsidRDefault="005D4959" w:rsidP="005D4959">
      <w:pPr>
        <w:numPr>
          <w:ilvl w:val="0"/>
          <w:numId w:val="33"/>
        </w:numPr>
        <w:rPr>
          <w:rFonts w:cs="Arial"/>
        </w:rPr>
      </w:pPr>
      <w:r w:rsidRPr="005D4959">
        <w:rPr>
          <w:rFonts w:cs="Arial"/>
        </w:rPr>
        <w:t>Prevailing wage rates must be posted on site.</w:t>
      </w:r>
    </w:p>
    <w:p w14:paraId="07A65039" w14:textId="77777777" w:rsidR="005D4959" w:rsidRPr="005D4959" w:rsidRDefault="005D4959" w:rsidP="005D4959">
      <w:pPr>
        <w:numPr>
          <w:ilvl w:val="0"/>
          <w:numId w:val="33"/>
        </w:numPr>
        <w:rPr>
          <w:rFonts w:cs="Arial"/>
        </w:rPr>
      </w:pPr>
      <w:r w:rsidRPr="005D4959">
        <w:rPr>
          <w:rFonts w:cs="Arial"/>
        </w:rPr>
        <w:t>Any work over 8 hours in a day and/or 40 hours in a week must be paid at 1 ½ time the base rate.  Submit payrolls forms directly to campus Project Manager. (electronic format preferred)</w:t>
      </w:r>
    </w:p>
    <w:p w14:paraId="12603D1A" w14:textId="77777777" w:rsidR="005D4959" w:rsidRPr="005D4959" w:rsidRDefault="005D4959" w:rsidP="005D4959">
      <w:pPr>
        <w:numPr>
          <w:ilvl w:val="0"/>
          <w:numId w:val="33"/>
        </w:numPr>
        <w:rPr>
          <w:rFonts w:cs="Arial"/>
        </w:rPr>
      </w:pPr>
      <w:r w:rsidRPr="005D4959">
        <w:rPr>
          <w:rFonts w:cs="Arial"/>
        </w:rPr>
        <w:t xml:space="preserve">Must be submitted not more than 14 days after the end of each pay period </w:t>
      </w:r>
    </w:p>
    <w:p w14:paraId="1114D03C" w14:textId="3EDA8636" w:rsidR="005D4959" w:rsidRDefault="005D4959" w:rsidP="00636811">
      <w:pPr>
        <w:numPr>
          <w:ilvl w:val="0"/>
          <w:numId w:val="33"/>
        </w:numPr>
        <w:rPr>
          <w:rFonts w:cs="Arial"/>
        </w:rPr>
      </w:pPr>
      <w:r w:rsidRPr="005D4959">
        <w:rPr>
          <w:rFonts w:cs="Arial"/>
        </w:rPr>
        <w:t>Includes prevailing wage forms submitted for each subcontractor.</w:t>
      </w:r>
    </w:p>
    <w:p w14:paraId="605BA42D" w14:textId="77777777" w:rsidR="006C141F" w:rsidRPr="005D4959" w:rsidRDefault="006C141F" w:rsidP="00636811">
      <w:pPr>
        <w:numPr>
          <w:ilvl w:val="0"/>
          <w:numId w:val="33"/>
        </w:numPr>
        <w:rPr>
          <w:rFonts w:cs="Arial"/>
        </w:rPr>
      </w:pPr>
    </w:p>
    <w:p w14:paraId="668553B4" w14:textId="77777777" w:rsidR="005D4959" w:rsidRPr="005D4959" w:rsidRDefault="005D4959" w:rsidP="005D4959">
      <w:pPr>
        <w:numPr>
          <w:ilvl w:val="0"/>
          <w:numId w:val="26"/>
        </w:numPr>
        <w:rPr>
          <w:rFonts w:cs="Arial"/>
          <w:b/>
        </w:rPr>
      </w:pPr>
      <w:r w:rsidRPr="005D4959">
        <w:rPr>
          <w:rFonts w:cs="Arial"/>
          <w:b/>
        </w:rPr>
        <w:t>Submittals:</w:t>
      </w:r>
    </w:p>
    <w:p w14:paraId="23E90C4A" w14:textId="77777777" w:rsidR="005D4959" w:rsidRPr="005D4959" w:rsidRDefault="005D4959" w:rsidP="00ED07A4">
      <w:pPr>
        <w:numPr>
          <w:ilvl w:val="0"/>
          <w:numId w:val="34"/>
        </w:numPr>
        <w:rPr>
          <w:rFonts w:cs="Arial"/>
        </w:rPr>
      </w:pPr>
      <w:r w:rsidRPr="005D4959">
        <w:rPr>
          <w:rFonts w:cs="Arial"/>
        </w:rPr>
        <w:t>All required submittals shall be forwarded to and approved by the Design Consultant prior to performing work.</w:t>
      </w:r>
    </w:p>
    <w:p w14:paraId="3E893BF0" w14:textId="77777777" w:rsidR="005D4959" w:rsidRPr="005D4959" w:rsidRDefault="005D4959" w:rsidP="005D4959">
      <w:pPr>
        <w:numPr>
          <w:ilvl w:val="0"/>
          <w:numId w:val="34"/>
        </w:numPr>
        <w:rPr>
          <w:rFonts w:cs="Arial"/>
        </w:rPr>
      </w:pPr>
      <w:r w:rsidRPr="005D4959">
        <w:rPr>
          <w:rFonts w:cs="Arial"/>
        </w:rPr>
        <w:t>Any required permits or licenses must be obtained and posted on site with a copy sent to the Design Consultant prior to the start of work.</w:t>
      </w:r>
    </w:p>
    <w:p w14:paraId="31CD43D9" w14:textId="77777777" w:rsidR="005D4959" w:rsidRPr="005D4959" w:rsidRDefault="005D4959" w:rsidP="005D4959">
      <w:pPr>
        <w:numPr>
          <w:ilvl w:val="0"/>
          <w:numId w:val="34"/>
        </w:numPr>
        <w:rPr>
          <w:rFonts w:cs="Arial"/>
        </w:rPr>
      </w:pPr>
      <w:r w:rsidRPr="005D4959">
        <w:rPr>
          <w:rFonts w:cs="Arial"/>
        </w:rPr>
        <w:t xml:space="preserve">Contractor is responsible to schedule any state or local inspections/testing as applicable to the project. </w:t>
      </w:r>
    </w:p>
    <w:p w14:paraId="2AB0B79F" w14:textId="77777777" w:rsidR="005D4959" w:rsidRPr="005D4959" w:rsidRDefault="005D4959" w:rsidP="005D4959">
      <w:pPr>
        <w:numPr>
          <w:ilvl w:val="0"/>
          <w:numId w:val="34"/>
        </w:numPr>
        <w:rPr>
          <w:rFonts w:cs="Arial"/>
        </w:rPr>
      </w:pPr>
      <w:r w:rsidRPr="005D4959">
        <w:rPr>
          <w:rFonts w:cs="Arial"/>
        </w:rPr>
        <w:t>Contractor shall provide letter of approval from state and/or local officials of inspections to the Design Consultant for the Owner’s file.</w:t>
      </w:r>
    </w:p>
    <w:p w14:paraId="588115CB" w14:textId="77777777" w:rsidR="005D4959" w:rsidRPr="005D4959" w:rsidRDefault="005D4959" w:rsidP="005D4959">
      <w:pPr>
        <w:numPr>
          <w:ilvl w:val="0"/>
          <w:numId w:val="34"/>
        </w:numPr>
        <w:rPr>
          <w:rFonts w:cs="Arial"/>
        </w:rPr>
      </w:pPr>
      <w:r w:rsidRPr="005D4959">
        <w:rPr>
          <w:rFonts w:cs="Arial"/>
        </w:rPr>
        <w:t>Color selections must be approved by the Campus Project Manager.</w:t>
      </w:r>
    </w:p>
    <w:p w14:paraId="6B2DEE13" w14:textId="77777777" w:rsidR="005D4959" w:rsidRPr="005D4959" w:rsidRDefault="005D4959" w:rsidP="00636811">
      <w:pPr>
        <w:numPr>
          <w:ilvl w:val="0"/>
          <w:numId w:val="34"/>
        </w:numPr>
        <w:spacing w:after="120"/>
        <w:rPr>
          <w:rFonts w:cs="Arial"/>
        </w:rPr>
      </w:pPr>
      <w:r w:rsidRPr="005D4959">
        <w:rPr>
          <w:rFonts w:cs="Arial"/>
        </w:rPr>
        <w:t>Provide asphalt and gravel samples for testing.</w:t>
      </w:r>
    </w:p>
    <w:p w14:paraId="5C134D3B" w14:textId="77777777" w:rsidR="005D4959" w:rsidRPr="005D4959" w:rsidRDefault="005D4959" w:rsidP="005D4959">
      <w:pPr>
        <w:numPr>
          <w:ilvl w:val="0"/>
          <w:numId w:val="26"/>
        </w:numPr>
        <w:rPr>
          <w:rFonts w:cs="Arial"/>
          <w:b/>
        </w:rPr>
      </w:pPr>
      <w:r w:rsidRPr="005D4959">
        <w:rPr>
          <w:rFonts w:cs="Arial"/>
          <w:b/>
        </w:rPr>
        <w:t>Use of Facilities:</w:t>
      </w:r>
    </w:p>
    <w:p w14:paraId="6B86B3DC" w14:textId="77777777" w:rsidR="005D4959" w:rsidRPr="005D4959" w:rsidRDefault="005D4959" w:rsidP="00636811">
      <w:pPr>
        <w:numPr>
          <w:ilvl w:val="0"/>
          <w:numId w:val="35"/>
        </w:numPr>
        <w:spacing w:after="120"/>
        <w:rPr>
          <w:rFonts w:cs="Arial"/>
        </w:rPr>
      </w:pPr>
      <w:r w:rsidRPr="005D4959">
        <w:rPr>
          <w:rFonts w:cs="Arial"/>
        </w:rPr>
        <w:t>Access to water and/or electricity, restroom facilities, food services, parking etc. will be addressed by the Campus Project Manager.</w:t>
      </w:r>
    </w:p>
    <w:p w14:paraId="29AF008D" w14:textId="77777777" w:rsidR="005D4959" w:rsidRPr="005D4959" w:rsidRDefault="005D4959" w:rsidP="005D4959">
      <w:pPr>
        <w:numPr>
          <w:ilvl w:val="0"/>
          <w:numId w:val="26"/>
        </w:numPr>
        <w:rPr>
          <w:rFonts w:cs="Arial"/>
          <w:b/>
        </w:rPr>
      </w:pPr>
      <w:r w:rsidRPr="005D4959">
        <w:rPr>
          <w:rFonts w:cs="Arial"/>
          <w:b/>
        </w:rPr>
        <w:t>Safety:</w:t>
      </w:r>
    </w:p>
    <w:p w14:paraId="39B4DDFD" w14:textId="77777777" w:rsidR="005D4959" w:rsidRPr="005D4959" w:rsidRDefault="005D4959" w:rsidP="005D4959">
      <w:pPr>
        <w:numPr>
          <w:ilvl w:val="0"/>
          <w:numId w:val="36"/>
        </w:numPr>
        <w:rPr>
          <w:rFonts w:cs="Arial"/>
        </w:rPr>
      </w:pPr>
      <w:r w:rsidRPr="005D4959">
        <w:rPr>
          <w:rFonts w:cs="Arial"/>
        </w:rPr>
        <w:t>Contractor is ultimately responsible for safety.</w:t>
      </w:r>
    </w:p>
    <w:p w14:paraId="6AB518A9" w14:textId="77777777" w:rsidR="005D4959" w:rsidRPr="005D4959" w:rsidRDefault="005D4959" w:rsidP="005D4959">
      <w:pPr>
        <w:numPr>
          <w:ilvl w:val="0"/>
          <w:numId w:val="36"/>
        </w:numPr>
        <w:rPr>
          <w:rFonts w:cs="Arial"/>
        </w:rPr>
      </w:pPr>
      <w:r w:rsidRPr="005D4959">
        <w:rPr>
          <w:rFonts w:cs="Arial"/>
        </w:rPr>
        <w:t>OSHA requirements, including fall protection shall be followed.</w:t>
      </w:r>
    </w:p>
    <w:p w14:paraId="407FFEDC" w14:textId="77777777" w:rsidR="005D4959" w:rsidRPr="005D4959" w:rsidRDefault="005D4959" w:rsidP="005D4959">
      <w:pPr>
        <w:numPr>
          <w:ilvl w:val="0"/>
          <w:numId w:val="36"/>
        </w:numPr>
        <w:rPr>
          <w:rFonts w:cs="Arial"/>
        </w:rPr>
      </w:pPr>
      <w:r w:rsidRPr="005D4959">
        <w:rPr>
          <w:rFonts w:cs="Arial"/>
        </w:rPr>
        <w:t>Provide copies of Material Safety Data Sheets (MSDS).</w:t>
      </w:r>
    </w:p>
    <w:p w14:paraId="0961143E" w14:textId="77777777" w:rsidR="005D4959" w:rsidRPr="005D4959" w:rsidRDefault="005D4959" w:rsidP="005D4959">
      <w:pPr>
        <w:numPr>
          <w:ilvl w:val="0"/>
          <w:numId w:val="36"/>
        </w:numPr>
        <w:rPr>
          <w:rFonts w:cs="Arial"/>
        </w:rPr>
      </w:pPr>
      <w:r w:rsidRPr="005D4959">
        <w:rPr>
          <w:rFonts w:cs="Arial"/>
        </w:rPr>
        <w:t>Ladders shall be taken down and locked or removed from the site on a daily basis.</w:t>
      </w:r>
    </w:p>
    <w:p w14:paraId="6C524B96" w14:textId="77777777" w:rsidR="005D4959" w:rsidRPr="005D4959" w:rsidRDefault="005D4959" w:rsidP="005D4959">
      <w:pPr>
        <w:numPr>
          <w:ilvl w:val="0"/>
          <w:numId w:val="36"/>
        </w:numPr>
        <w:rPr>
          <w:rFonts w:cs="Arial"/>
        </w:rPr>
      </w:pPr>
      <w:r w:rsidRPr="005D4959">
        <w:rPr>
          <w:rFonts w:cs="Arial"/>
        </w:rPr>
        <w:t xml:space="preserve">Staging area(s) shall be fenced and secured at the end of each day.  </w:t>
      </w:r>
    </w:p>
    <w:p w14:paraId="2C2ABB1F" w14:textId="77777777" w:rsidR="005D4959" w:rsidRPr="005D4959" w:rsidRDefault="005D4959" w:rsidP="005D4959">
      <w:pPr>
        <w:numPr>
          <w:ilvl w:val="0"/>
          <w:numId w:val="36"/>
        </w:numPr>
        <w:rPr>
          <w:rFonts w:cs="Arial"/>
        </w:rPr>
      </w:pPr>
      <w:r w:rsidRPr="005D4959">
        <w:rPr>
          <w:rFonts w:cs="Arial"/>
        </w:rPr>
        <w:t>Site shall be kept clean.  Debris shall be removed from the roof on a daily basis.  Removal of roofing debris shall be either directly by chute or hoist.  There shall be no free fall of any debris from the roof area.</w:t>
      </w:r>
    </w:p>
    <w:p w14:paraId="7E595106" w14:textId="77777777" w:rsidR="005D4959" w:rsidRPr="005D4959" w:rsidRDefault="005D4959" w:rsidP="005D4959">
      <w:pPr>
        <w:numPr>
          <w:ilvl w:val="0"/>
          <w:numId w:val="36"/>
        </w:numPr>
        <w:rPr>
          <w:rFonts w:cs="Arial"/>
        </w:rPr>
      </w:pPr>
      <w:r w:rsidRPr="005D4959">
        <w:rPr>
          <w:rFonts w:cs="Arial"/>
        </w:rPr>
        <w:t xml:space="preserve">Extra precautions shall be taken to prevent roofing </w:t>
      </w:r>
      <w:r w:rsidRPr="005D4959">
        <w:rPr>
          <w:rFonts w:cs="Arial"/>
          <w:b/>
          <w:i/>
        </w:rPr>
        <w:t>asphalt</w:t>
      </w:r>
      <w:r w:rsidRPr="005D4959">
        <w:rPr>
          <w:rFonts w:cs="Arial"/>
        </w:rPr>
        <w:t>, water, dust or other debris from entering the building.</w:t>
      </w:r>
    </w:p>
    <w:p w14:paraId="43865F4C" w14:textId="77777777" w:rsidR="005D4959" w:rsidRPr="005D4959" w:rsidRDefault="005D4959" w:rsidP="00636811">
      <w:pPr>
        <w:numPr>
          <w:ilvl w:val="0"/>
          <w:numId w:val="36"/>
        </w:numPr>
        <w:spacing w:after="120"/>
        <w:rPr>
          <w:rFonts w:cs="Arial"/>
        </w:rPr>
      </w:pPr>
      <w:r w:rsidRPr="005D4959">
        <w:rPr>
          <w:rFonts w:cs="Arial"/>
        </w:rPr>
        <w:lastRenderedPageBreak/>
        <w:t>Contractor is responsible to provide safe access at all building entrances and exits.</w:t>
      </w:r>
    </w:p>
    <w:p w14:paraId="1502B3DD" w14:textId="77777777" w:rsidR="005D4959" w:rsidRPr="00ED07A4" w:rsidRDefault="005D4959" w:rsidP="00ED07A4">
      <w:pPr>
        <w:numPr>
          <w:ilvl w:val="0"/>
          <w:numId w:val="26"/>
        </w:numPr>
        <w:rPr>
          <w:rFonts w:cs="Arial"/>
          <w:b/>
        </w:rPr>
      </w:pPr>
      <w:r w:rsidRPr="00ED07A4">
        <w:rPr>
          <w:rFonts w:cs="Arial"/>
          <w:b/>
        </w:rPr>
        <w:t>Hot Permits:</w:t>
      </w:r>
    </w:p>
    <w:p w14:paraId="23BAE32E" w14:textId="77777777" w:rsidR="005D4959" w:rsidRPr="005D4959" w:rsidRDefault="005D4959" w:rsidP="005D4959">
      <w:pPr>
        <w:numPr>
          <w:ilvl w:val="0"/>
          <w:numId w:val="37"/>
        </w:numPr>
        <w:rPr>
          <w:rFonts w:cs="Arial"/>
        </w:rPr>
      </w:pPr>
      <w:r w:rsidRPr="005D4959">
        <w:rPr>
          <w:rFonts w:cs="Arial"/>
        </w:rPr>
        <w:t>Hot permits may be required for welding, burning or grinding work, etc.</w:t>
      </w:r>
    </w:p>
    <w:p w14:paraId="53AA1089" w14:textId="77777777" w:rsidR="005D4959" w:rsidRPr="005D4959" w:rsidRDefault="005D4959" w:rsidP="005D4959">
      <w:pPr>
        <w:numPr>
          <w:ilvl w:val="0"/>
          <w:numId w:val="37"/>
        </w:numPr>
        <w:rPr>
          <w:rFonts w:cs="Arial"/>
        </w:rPr>
      </w:pPr>
      <w:r w:rsidRPr="005D4959">
        <w:rPr>
          <w:rFonts w:cs="Arial"/>
        </w:rPr>
        <w:t xml:space="preserve">Permits are issued by campus Project Manager or Safety Director. </w:t>
      </w:r>
    </w:p>
    <w:p w14:paraId="3E4933C8" w14:textId="77777777" w:rsidR="005D4959" w:rsidRPr="005D4959" w:rsidRDefault="005D4959" w:rsidP="00636811">
      <w:pPr>
        <w:numPr>
          <w:ilvl w:val="0"/>
          <w:numId w:val="37"/>
        </w:numPr>
        <w:spacing w:after="120"/>
        <w:rPr>
          <w:rFonts w:cs="Arial"/>
        </w:rPr>
      </w:pPr>
      <w:r w:rsidRPr="005D4959">
        <w:rPr>
          <w:rFonts w:cs="Arial"/>
        </w:rPr>
        <w:t>Permits are only good for a 24 hour period.</w:t>
      </w:r>
    </w:p>
    <w:p w14:paraId="19545B99" w14:textId="77777777" w:rsidR="005D4959" w:rsidRPr="005D4959" w:rsidRDefault="005D4959" w:rsidP="005D4959">
      <w:pPr>
        <w:numPr>
          <w:ilvl w:val="0"/>
          <w:numId w:val="26"/>
        </w:numPr>
        <w:rPr>
          <w:rFonts w:cs="Arial"/>
          <w:b/>
        </w:rPr>
      </w:pPr>
      <w:r w:rsidRPr="005D4959">
        <w:rPr>
          <w:rFonts w:cs="Arial"/>
          <w:b/>
        </w:rPr>
        <w:t>Quality Control:</w:t>
      </w:r>
    </w:p>
    <w:p w14:paraId="544AAB30" w14:textId="77777777" w:rsidR="005D4959" w:rsidRPr="005D4959" w:rsidRDefault="005D4959" w:rsidP="005D4959">
      <w:pPr>
        <w:numPr>
          <w:ilvl w:val="0"/>
          <w:numId w:val="38"/>
        </w:numPr>
        <w:rPr>
          <w:rFonts w:cs="Arial"/>
        </w:rPr>
      </w:pPr>
      <w:r w:rsidRPr="005D4959">
        <w:rPr>
          <w:rFonts w:cs="Arial"/>
        </w:rPr>
        <w:t>There will be full-time construction observation</w:t>
      </w:r>
    </w:p>
    <w:p w14:paraId="4F962987" w14:textId="77777777" w:rsidR="005D4959" w:rsidRPr="005D4959" w:rsidRDefault="005D4959" w:rsidP="005D4959">
      <w:pPr>
        <w:numPr>
          <w:ilvl w:val="0"/>
          <w:numId w:val="38"/>
        </w:numPr>
        <w:rPr>
          <w:rFonts w:cs="Arial"/>
        </w:rPr>
      </w:pPr>
      <w:r w:rsidRPr="005D4959">
        <w:rPr>
          <w:rFonts w:cs="Arial"/>
        </w:rPr>
        <w:t>Daily observation reports will be issued</w:t>
      </w:r>
    </w:p>
    <w:p w14:paraId="4EC3F8C2" w14:textId="77777777" w:rsidR="005D4959" w:rsidRPr="005D4959" w:rsidRDefault="005D4959" w:rsidP="005D4959">
      <w:pPr>
        <w:numPr>
          <w:ilvl w:val="0"/>
          <w:numId w:val="38"/>
        </w:numPr>
        <w:rPr>
          <w:rFonts w:cs="Arial"/>
        </w:rPr>
      </w:pPr>
      <w:r w:rsidRPr="005D4959">
        <w:rPr>
          <w:rFonts w:cs="Arial"/>
        </w:rPr>
        <w:t>Testing of the roof construction will include aggregate testing, asphalt testing, and membrane testing.</w:t>
      </w:r>
    </w:p>
    <w:p w14:paraId="4F2B06B6" w14:textId="77777777" w:rsidR="005D4959" w:rsidRPr="005D4959" w:rsidRDefault="005D4959" w:rsidP="00636811">
      <w:pPr>
        <w:numPr>
          <w:ilvl w:val="0"/>
          <w:numId w:val="38"/>
        </w:numPr>
        <w:spacing w:after="120"/>
        <w:rPr>
          <w:rFonts w:cs="Arial"/>
        </w:rPr>
      </w:pPr>
      <w:r w:rsidRPr="005D4959">
        <w:rPr>
          <w:rFonts w:cs="Arial"/>
        </w:rPr>
        <w:t>Contractor’s responsibility to complete the Work per the project specifications.</w:t>
      </w:r>
    </w:p>
    <w:p w14:paraId="40AD64F6" w14:textId="77777777" w:rsidR="005D4959" w:rsidRPr="005D4959" w:rsidRDefault="005D4959" w:rsidP="005D4959">
      <w:pPr>
        <w:numPr>
          <w:ilvl w:val="0"/>
          <w:numId w:val="26"/>
        </w:numPr>
        <w:rPr>
          <w:rFonts w:cs="Arial"/>
          <w:b/>
        </w:rPr>
      </w:pPr>
      <w:r w:rsidRPr="005D4959">
        <w:rPr>
          <w:rFonts w:cs="Arial"/>
          <w:b/>
        </w:rPr>
        <w:t>Material Storage &amp; Staging:</w:t>
      </w:r>
    </w:p>
    <w:p w14:paraId="5706F9F9" w14:textId="77777777" w:rsidR="005D4959" w:rsidRPr="005D4959" w:rsidRDefault="005D4959" w:rsidP="005D4959">
      <w:pPr>
        <w:numPr>
          <w:ilvl w:val="0"/>
          <w:numId w:val="39"/>
        </w:numPr>
        <w:rPr>
          <w:rFonts w:cs="Arial"/>
        </w:rPr>
      </w:pPr>
      <w:r w:rsidRPr="005D4959">
        <w:rPr>
          <w:rFonts w:cs="Arial"/>
        </w:rPr>
        <w:t>Material staging areas will be designated by the Campus Project Manager.</w:t>
      </w:r>
    </w:p>
    <w:p w14:paraId="41B09FAC" w14:textId="77777777" w:rsidR="005D4959" w:rsidRPr="005D4959" w:rsidRDefault="005D4959" w:rsidP="005D4959">
      <w:pPr>
        <w:numPr>
          <w:ilvl w:val="0"/>
          <w:numId w:val="39"/>
        </w:numPr>
        <w:rPr>
          <w:rFonts w:cs="Arial"/>
        </w:rPr>
      </w:pPr>
      <w:r w:rsidRPr="005D4959">
        <w:rPr>
          <w:rFonts w:cs="Arial"/>
        </w:rPr>
        <w:t>All materials shall be stored off the ground and fully tarped.</w:t>
      </w:r>
    </w:p>
    <w:p w14:paraId="2FEA57A3" w14:textId="77777777" w:rsidR="005D4959" w:rsidRPr="005D4959" w:rsidRDefault="005D4959" w:rsidP="005D4959">
      <w:pPr>
        <w:numPr>
          <w:ilvl w:val="0"/>
          <w:numId w:val="39"/>
        </w:numPr>
        <w:rPr>
          <w:rFonts w:cs="Arial"/>
        </w:rPr>
      </w:pPr>
      <w:r w:rsidRPr="005D4959">
        <w:rPr>
          <w:rFonts w:cs="Arial"/>
        </w:rPr>
        <w:t>Factory wrap protection is not acceptable.</w:t>
      </w:r>
    </w:p>
    <w:p w14:paraId="4C30CD00" w14:textId="77777777" w:rsidR="005D4959" w:rsidRPr="005D4959" w:rsidRDefault="005D4959" w:rsidP="005D4959">
      <w:pPr>
        <w:numPr>
          <w:ilvl w:val="0"/>
          <w:numId w:val="39"/>
        </w:numPr>
        <w:rPr>
          <w:rFonts w:cs="Arial"/>
        </w:rPr>
      </w:pPr>
      <w:r w:rsidRPr="005D4959">
        <w:rPr>
          <w:rFonts w:cs="Arial"/>
        </w:rPr>
        <w:t>Any water damaged materials will be rejected and not allowed for use on the project.</w:t>
      </w:r>
    </w:p>
    <w:p w14:paraId="0735491A" w14:textId="77777777" w:rsidR="005D4959" w:rsidRPr="005D4959" w:rsidRDefault="005D4959" w:rsidP="005D4959">
      <w:pPr>
        <w:numPr>
          <w:ilvl w:val="0"/>
          <w:numId w:val="39"/>
        </w:numPr>
        <w:rPr>
          <w:rFonts w:cs="Arial"/>
        </w:rPr>
      </w:pPr>
      <w:r w:rsidRPr="005D4959">
        <w:rPr>
          <w:rFonts w:cs="Arial"/>
        </w:rPr>
        <w:t>There shall be no overloading of the roof with construction equipment or materials.</w:t>
      </w:r>
    </w:p>
    <w:p w14:paraId="22422498" w14:textId="77777777" w:rsidR="005D4959" w:rsidRPr="005D4959" w:rsidRDefault="005D4959" w:rsidP="00636811">
      <w:pPr>
        <w:numPr>
          <w:ilvl w:val="0"/>
          <w:numId w:val="39"/>
        </w:numPr>
        <w:spacing w:after="120"/>
        <w:rPr>
          <w:rFonts w:cs="Arial"/>
        </w:rPr>
      </w:pPr>
      <w:r w:rsidRPr="005D4959">
        <w:rPr>
          <w:rFonts w:cs="Arial"/>
        </w:rPr>
        <w:t>Deliveries shall be made to the Contractor or Sub-contractors and not to the campus receiving dock.</w:t>
      </w:r>
    </w:p>
    <w:p w14:paraId="5E828CE5" w14:textId="77777777" w:rsidR="005D4959" w:rsidRPr="005D4959" w:rsidRDefault="005D4959" w:rsidP="005D4959">
      <w:pPr>
        <w:numPr>
          <w:ilvl w:val="0"/>
          <w:numId w:val="26"/>
        </w:numPr>
        <w:rPr>
          <w:rFonts w:cs="Arial"/>
          <w:b/>
        </w:rPr>
      </w:pPr>
      <w:r w:rsidRPr="005D4959">
        <w:rPr>
          <w:rFonts w:cs="Arial"/>
          <w:b/>
        </w:rPr>
        <w:t>Contract Modification Procedures:</w:t>
      </w:r>
    </w:p>
    <w:p w14:paraId="51641770" w14:textId="77777777" w:rsidR="005D4959" w:rsidRPr="005D4959" w:rsidRDefault="005D4959" w:rsidP="005D4959">
      <w:pPr>
        <w:numPr>
          <w:ilvl w:val="1"/>
          <w:numId w:val="26"/>
        </w:numPr>
        <w:rPr>
          <w:rFonts w:cs="Arial"/>
        </w:rPr>
      </w:pPr>
      <w:r w:rsidRPr="005D4959">
        <w:rPr>
          <w:rFonts w:cs="Arial"/>
        </w:rPr>
        <w:t>Architect’s Supplement Instructions (ASI) may be issued by the Design Consultant for authorizing minor changes in the Work that do not involve adjustments to the Contract Sum or the Contract Time.</w:t>
      </w:r>
    </w:p>
    <w:p w14:paraId="07E41342" w14:textId="77777777" w:rsidR="005D4959" w:rsidRPr="005D4959" w:rsidRDefault="005D4959" w:rsidP="005D4959">
      <w:pPr>
        <w:numPr>
          <w:ilvl w:val="1"/>
          <w:numId w:val="26"/>
        </w:numPr>
        <w:rPr>
          <w:rFonts w:cs="Arial"/>
        </w:rPr>
      </w:pPr>
      <w:r w:rsidRPr="005D4959">
        <w:rPr>
          <w:rFonts w:cs="Arial"/>
        </w:rPr>
        <w:t>Request for Information (RFI) - The Contractor may submit a RFI to the Design Consultant in order to get clarification of the drawings and specifications in the event of a conflict.</w:t>
      </w:r>
    </w:p>
    <w:p w14:paraId="53C39036" w14:textId="77777777" w:rsidR="005D4959" w:rsidRPr="005D4959" w:rsidRDefault="005D4959" w:rsidP="005D4959">
      <w:pPr>
        <w:numPr>
          <w:ilvl w:val="1"/>
          <w:numId w:val="26"/>
        </w:numPr>
        <w:rPr>
          <w:rFonts w:cs="Arial"/>
        </w:rPr>
      </w:pPr>
      <w:r w:rsidRPr="005D4959">
        <w:rPr>
          <w:rFonts w:cs="Arial"/>
        </w:rPr>
        <w:t xml:space="preserve">Proposal Requests (PR) are issued by the Design Consultant at the request of the Contractor or Owner to detail the description of proposed changes in the Work that may require an adjustment to the Contract Sum and/or the Contract Time.  Within 10 days of receipt the Contractor shall submit a quotation estimating a cost adjustment and/or a time adjustment to the Contract necessary to execute the change.  Costs should itemize quantities of products required or eliminated and unit costs and a total amount of purchases and credits.  Provide a complete itemized list of labor hours and rates.  </w:t>
      </w:r>
    </w:p>
    <w:p w14:paraId="10803B2A" w14:textId="77777777" w:rsidR="005D4959" w:rsidRPr="005D4959" w:rsidRDefault="005D4959" w:rsidP="005D4959">
      <w:pPr>
        <w:numPr>
          <w:ilvl w:val="1"/>
          <w:numId w:val="26"/>
        </w:numPr>
        <w:rPr>
          <w:rFonts w:cs="Arial"/>
        </w:rPr>
      </w:pPr>
      <w:r w:rsidRPr="005D4959">
        <w:rPr>
          <w:rFonts w:cs="Arial"/>
        </w:rPr>
        <w:t xml:space="preserve">Construction Change Directive (CCD) is a written order directing a change in the Work either prior to or after agreement on adjustments.  The Contractor may not submit </w:t>
      </w:r>
    </w:p>
    <w:p w14:paraId="226A820B" w14:textId="77777777" w:rsidR="005D4959" w:rsidRPr="005D4959" w:rsidRDefault="005D4959" w:rsidP="005D4959">
      <w:pPr>
        <w:ind w:left="1440"/>
        <w:rPr>
          <w:rFonts w:cs="Arial"/>
        </w:rPr>
      </w:pPr>
      <w:r w:rsidRPr="005D4959">
        <w:rPr>
          <w:rFonts w:cs="Arial"/>
        </w:rPr>
        <w:t>a change in contract sum on a pay application based on a CCD.</w:t>
      </w:r>
    </w:p>
    <w:p w14:paraId="6B0B93EB" w14:textId="77777777" w:rsidR="005D4959" w:rsidRPr="005D4959" w:rsidRDefault="005D4959" w:rsidP="005D4959">
      <w:pPr>
        <w:numPr>
          <w:ilvl w:val="1"/>
          <w:numId w:val="26"/>
        </w:numPr>
        <w:rPr>
          <w:rFonts w:cs="Arial"/>
        </w:rPr>
      </w:pPr>
      <w:r w:rsidRPr="005D4959">
        <w:rPr>
          <w:rFonts w:cs="Arial"/>
        </w:rPr>
        <w:t>Change Order (CO) is the written vehicle to change the contract for either a Change in the Contract Sum and/or the Contract Time.  Once approved, the Contractor may submit the change in Contract Sum on the next pay application</w:t>
      </w:r>
      <w:r w:rsidR="00F47762">
        <w:rPr>
          <w:rFonts w:cs="Arial"/>
        </w:rPr>
        <w:t xml:space="preserve"> after the work is complete</w:t>
      </w:r>
      <w:r w:rsidRPr="005D4959">
        <w:rPr>
          <w:rFonts w:cs="Arial"/>
        </w:rPr>
        <w:t>.</w:t>
      </w:r>
    </w:p>
    <w:p w14:paraId="363699DB" w14:textId="77777777" w:rsidR="005D4959" w:rsidRPr="005D4959" w:rsidRDefault="005D4959" w:rsidP="00636811">
      <w:pPr>
        <w:numPr>
          <w:ilvl w:val="1"/>
          <w:numId w:val="26"/>
        </w:numPr>
        <w:spacing w:after="120"/>
        <w:rPr>
          <w:rFonts w:cs="Arial"/>
        </w:rPr>
      </w:pPr>
      <w:r w:rsidRPr="005D4959">
        <w:rPr>
          <w:rFonts w:cs="Arial"/>
        </w:rPr>
        <w:t>Include other requirements specific to the roof project.</w:t>
      </w:r>
    </w:p>
    <w:p w14:paraId="67B92738" w14:textId="77777777" w:rsidR="005D4959" w:rsidRPr="005D4959" w:rsidRDefault="005D4959" w:rsidP="005D4959">
      <w:pPr>
        <w:numPr>
          <w:ilvl w:val="0"/>
          <w:numId w:val="26"/>
        </w:numPr>
        <w:rPr>
          <w:rFonts w:cs="Arial"/>
          <w:b/>
        </w:rPr>
      </w:pPr>
      <w:r w:rsidRPr="005D4959">
        <w:rPr>
          <w:rFonts w:cs="Arial"/>
          <w:b/>
        </w:rPr>
        <w:t>Payment Procedures:</w:t>
      </w:r>
    </w:p>
    <w:p w14:paraId="4522862E" w14:textId="77777777" w:rsidR="005D4959" w:rsidRPr="005D4959" w:rsidRDefault="005D4959" w:rsidP="005D4959">
      <w:pPr>
        <w:numPr>
          <w:ilvl w:val="0"/>
          <w:numId w:val="40"/>
        </w:numPr>
        <w:rPr>
          <w:rFonts w:cs="Arial"/>
        </w:rPr>
      </w:pPr>
      <w:r w:rsidRPr="005D4959">
        <w:rPr>
          <w:rFonts w:cs="Arial"/>
        </w:rPr>
        <w:t>Submit copies of the Cost Breakdown/Schedule of Values to the Design Consultant a minimum of two weeks prior to the first application for payment.</w:t>
      </w:r>
    </w:p>
    <w:p w14:paraId="58826FB2" w14:textId="77777777" w:rsidR="005D4959" w:rsidRPr="005D4959" w:rsidRDefault="005D4959" w:rsidP="005D4959">
      <w:pPr>
        <w:numPr>
          <w:ilvl w:val="0"/>
          <w:numId w:val="40"/>
        </w:numPr>
        <w:rPr>
          <w:rFonts w:cs="Arial"/>
        </w:rPr>
      </w:pPr>
      <w:r w:rsidRPr="005D4959">
        <w:rPr>
          <w:rFonts w:cs="Arial"/>
        </w:rPr>
        <w:t xml:space="preserve">Submit applications for payment to the Design Consultant for review and approval. </w:t>
      </w:r>
    </w:p>
    <w:p w14:paraId="1F03E977" w14:textId="77777777" w:rsidR="005D4959" w:rsidRPr="005D4959" w:rsidRDefault="005D4959" w:rsidP="005D4959">
      <w:pPr>
        <w:numPr>
          <w:ilvl w:val="0"/>
          <w:numId w:val="40"/>
        </w:numPr>
        <w:rPr>
          <w:rFonts w:cs="Arial"/>
        </w:rPr>
      </w:pPr>
      <w:r w:rsidRPr="005D4959">
        <w:rPr>
          <w:rFonts w:cs="Arial"/>
        </w:rPr>
        <w:t xml:space="preserve">Use form </w:t>
      </w:r>
      <w:r w:rsidR="0033075A">
        <w:rPr>
          <w:rFonts w:cs="Arial"/>
        </w:rPr>
        <w:t xml:space="preserve">Minnesota State </w:t>
      </w:r>
      <w:r w:rsidRPr="005D4959">
        <w:rPr>
          <w:rFonts w:cs="Arial"/>
        </w:rPr>
        <w:t>060 and attach AIA G702 and G703 Documents.</w:t>
      </w:r>
    </w:p>
    <w:p w14:paraId="74203FFC" w14:textId="77777777" w:rsidR="005D4959" w:rsidRPr="005D4959" w:rsidRDefault="005D4959" w:rsidP="005D4959">
      <w:pPr>
        <w:numPr>
          <w:ilvl w:val="0"/>
          <w:numId w:val="40"/>
        </w:numPr>
        <w:rPr>
          <w:rFonts w:cs="Arial"/>
        </w:rPr>
      </w:pPr>
      <w:r w:rsidRPr="005D4959">
        <w:rPr>
          <w:rFonts w:cs="Arial"/>
        </w:rPr>
        <w:t>Payment retainage is 5 percent.</w:t>
      </w:r>
    </w:p>
    <w:p w14:paraId="1443AAE0" w14:textId="07A2F7FE" w:rsidR="005D4959" w:rsidRDefault="005D4959" w:rsidP="005D4959">
      <w:pPr>
        <w:numPr>
          <w:ilvl w:val="0"/>
          <w:numId w:val="40"/>
        </w:numPr>
        <w:rPr>
          <w:rFonts w:cs="Arial"/>
        </w:rPr>
      </w:pPr>
      <w:r w:rsidRPr="005D4959">
        <w:rPr>
          <w:rFonts w:cs="Arial"/>
        </w:rPr>
        <w:t>Changes in the Contract Sum cannot be included on applications for payment until a Change Order has been approved</w:t>
      </w:r>
      <w:r w:rsidR="00F47762">
        <w:rPr>
          <w:rFonts w:cs="Arial"/>
        </w:rPr>
        <w:t xml:space="preserve"> and the work has been completed</w:t>
      </w:r>
      <w:r w:rsidRPr="005D4959">
        <w:rPr>
          <w:rFonts w:cs="Arial"/>
        </w:rPr>
        <w:t xml:space="preserve">.  </w:t>
      </w:r>
    </w:p>
    <w:p w14:paraId="12109083" w14:textId="2FFCDB23" w:rsidR="006C141F" w:rsidRDefault="006C141F" w:rsidP="005D4959">
      <w:pPr>
        <w:numPr>
          <w:ilvl w:val="0"/>
          <w:numId w:val="40"/>
        </w:numPr>
        <w:rPr>
          <w:rFonts w:cs="Arial"/>
        </w:rPr>
      </w:pPr>
      <w:r>
        <w:rPr>
          <w:rFonts w:cs="Arial"/>
        </w:rPr>
        <w:t xml:space="preserve">Submit </w:t>
      </w:r>
      <w:r w:rsidRPr="00BC0A98">
        <w:rPr>
          <w:rFonts w:cs="Arial"/>
        </w:rPr>
        <w:t xml:space="preserve">Prevailing </w:t>
      </w:r>
      <w:r>
        <w:rPr>
          <w:rFonts w:cs="Arial"/>
        </w:rPr>
        <w:t>W</w:t>
      </w:r>
      <w:r w:rsidRPr="00BC0A98">
        <w:rPr>
          <w:rFonts w:cs="Arial"/>
        </w:rPr>
        <w:t xml:space="preserve">age </w:t>
      </w:r>
      <w:proofErr w:type="gramStart"/>
      <w:r w:rsidRPr="00BC0A98">
        <w:rPr>
          <w:rFonts w:cs="Arial"/>
        </w:rPr>
        <w:t>documentation</w:t>
      </w:r>
      <w:proofErr w:type="gramEnd"/>
    </w:p>
    <w:p w14:paraId="7A804B86" w14:textId="77777777" w:rsidR="006C141F" w:rsidRDefault="006C141F" w:rsidP="006C141F">
      <w:pPr>
        <w:pStyle w:val="ListParagraph"/>
        <w:widowControl w:val="0"/>
        <w:numPr>
          <w:ilvl w:val="0"/>
          <w:numId w:val="40"/>
        </w:numPr>
        <w:tabs>
          <w:tab w:val="left" w:pos="-1080"/>
          <w:tab w:val="left" w:pos="-720"/>
          <w:tab w:val="left" w:pos="720"/>
          <w:tab w:val="left" w:pos="1440"/>
          <w:tab w:val="left" w:pos="1800"/>
        </w:tabs>
        <w:snapToGrid w:val="0"/>
        <w:rPr>
          <w:rFonts w:cs="Arial"/>
        </w:rPr>
      </w:pPr>
      <w:r>
        <w:rPr>
          <w:rFonts w:cs="Arial"/>
        </w:rPr>
        <w:lastRenderedPageBreak/>
        <w:t>Minnesota Department of Human Rights</w:t>
      </w:r>
    </w:p>
    <w:p w14:paraId="26DE4B31" w14:textId="77777777" w:rsidR="006C141F" w:rsidRDefault="006C141F" w:rsidP="006C141F">
      <w:pPr>
        <w:pStyle w:val="ListParagraph"/>
        <w:widowControl w:val="0"/>
        <w:numPr>
          <w:ilvl w:val="1"/>
          <w:numId w:val="40"/>
        </w:numPr>
        <w:tabs>
          <w:tab w:val="left" w:pos="-1080"/>
          <w:tab w:val="left" w:pos="-720"/>
          <w:tab w:val="left" w:pos="720"/>
          <w:tab w:val="left" w:pos="1440"/>
          <w:tab w:val="left" w:pos="1800"/>
        </w:tabs>
        <w:snapToGrid w:val="0"/>
        <w:rPr>
          <w:rFonts w:cs="Arial"/>
        </w:rPr>
      </w:pPr>
      <w:r>
        <w:rPr>
          <w:rFonts w:cs="Arial"/>
        </w:rPr>
        <w:t>Preconstruction Packet – submittal required to receive 1</w:t>
      </w:r>
      <w:r w:rsidRPr="00813DF2">
        <w:rPr>
          <w:rFonts w:cs="Arial"/>
          <w:vertAlign w:val="superscript"/>
        </w:rPr>
        <w:t>st</w:t>
      </w:r>
      <w:r>
        <w:rPr>
          <w:rFonts w:cs="Arial"/>
        </w:rPr>
        <w:t xml:space="preserve"> </w:t>
      </w:r>
      <w:proofErr w:type="gramStart"/>
      <w:r>
        <w:rPr>
          <w:rFonts w:cs="Arial"/>
        </w:rPr>
        <w:t>payment</w:t>
      </w:r>
      <w:proofErr w:type="gramEnd"/>
    </w:p>
    <w:p w14:paraId="36896B05" w14:textId="38F765DA" w:rsidR="006C141F" w:rsidRPr="005D4959" w:rsidRDefault="006C141F" w:rsidP="006C141F">
      <w:pPr>
        <w:numPr>
          <w:ilvl w:val="1"/>
          <w:numId w:val="40"/>
        </w:numPr>
        <w:rPr>
          <w:rFonts w:cs="Arial"/>
        </w:rPr>
      </w:pPr>
      <w:r>
        <w:rPr>
          <w:rFonts w:cs="Arial"/>
        </w:rPr>
        <w:t>Monthly reporting</w:t>
      </w:r>
    </w:p>
    <w:p w14:paraId="02FEFE76" w14:textId="77777777" w:rsidR="005D4959" w:rsidRPr="005D4959" w:rsidRDefault="005D4959" w:rsidP="00636811">
      <w:pPr>
        <w:numPr>
          <w:ilvl w:val="0"/>
          <w:numId w:val="40"/>
        </w:numPr>
        <w:spacing w:after="120"/>
        <w:rPr>
          <w:rFonts w:cs="Arial"/>
        </w:rPr>
      </w:pPr>
      <w:r w:rsidRPr="005D4959">
        <w:rPr>
          <w:rFonts w:cs="Arial"/>
        </w:rPr>
        <w:t>Final payment will not be made until all completed IC-134 forms, warranties and other required closeout documents are received.</w:t>
      </w:r>
    </w:p>
    <w:p w14:paraId="0B74B95B" w14:textId="77777777" w:rsidR="005D4959" w:rsidRPr="005D4959" w:rsidRDefault="005D4959" w:rsidP="005D4959">
      <w:pPr>
        <w:numPr>
          <w:ilvl w:val="0"/>
          <w:numId w:val="26"/>
        </w:numPr>
        <w:rPr>
          <w:rFonts w:cs="Arial"/>
          <w:b/>
        </w:rPr>
      </w:pPr>
      <w:r w:rsidRPr="005D4959">
        <w:rPr>
          <w:rFonts w:cs="Arial"/>
          <w:b/>
        </w:rPr>
        <w:t>Conduct:</w:t>
      </w:r>
    </w:p>
    <w:p w14:paraId="17F78C4A" w14:textId="77777777" w:rsidR="005D4959" w:rsidRPr="005D4959" w:rsidRDefault="005D4959" w:rsidP="005D4959">
      <w:pPr>
        <w:numPr>
          <w:ilvl w:val="0"/>
          <w:numId w:val="41"/>
        </w:numPr>
        <w:rPr>
          <w:rFonts w:cs="Arial"/>
        </w:rPr>
      </w:pPr>
      <w:r w:rsidRPr="005D4959">
        <w:rPr>
          <w:rFonts w:cs="Arial"/>
        </w:rPr>
        <w:t>Workers shall conduct themselves in a professional manner.</w:t>
      </w:r>
    </w:p>
    <w:p w14:paraId="0ECDAE25" w14:textId="77777777" w:rsidR="005D4959" w:rsidRPr="005D4959" w:rsidRDefault="005D4959" w:rsidP="00636811">
      <w:pPr>
        <w:numPr>
          <w:ilvl w:val="0"/>
          <w:numId w:val="41"/>
        </w:numPr>
        <w:spacing w:after="120"/>
        <w:rPr>
          <w:rFonts w:cs="Arial"/>
          <w:b/>
        </w:rPr>
      </w:pPr>
      <w:r w:rsidRPr="005D4959">
        <w:rPr>
          <w:rFonts w:cs="Arial"/>
        </w:rPr>
        <w:t>No alcohol, tobacco or weapons are allowed on site.</w:t>
      </w:r>
    </w:p>
    <w:p w14:paraId="039E7FAC" w14:textId="77777777" w:rsidR="005D4959" w:rsidRPr="005D4959" w:rsidRDefault="005D4959" w:rsidP="005D4959">
      <w:pPr>
        <w:numPr>
          <w:ilvl w:val="0"/>
          <w:numId w:val="26"/>
        </w:numPr>
        <w:rPr>
          <w:rFonts w:cs="Arial"/>
          <w:b/>
        </w:rPr>
      </w:pPr>
      <w:r w:rsidRPr="005D4959">
        <w:rPr>
          <w:rFonts w:cs="Arial"/>
          <w:b/>
        </w:rPr>
        <w:t>Record Drawings:</w:t>
      </w:r>
    </w:p>
    <w:p w14:paraId="7294AA7B" w14:textId="77777777" w:rsidR="005D4959" w:rsidRPr="005D4959" w:rsidRDefault="005D4959" w:rsidP="00636811">
      <w:pPr>
        <w:numPr>
          <w:ilvl w:val="0"/>
          <w:numId w:val="42"/>
        </w:numPr>
        <w:spacing w:after="120"/>
        <w:rPr>
          <w:rFonts w:cs="Arial"/>
        </w:rPr>
      </w:pPr>
      <w:r w:rsidRPr="005D4959">
        <w:rPr>
          <w:rFonts w:cs="Arial"/>
        </w:rPr>
        <w:t>Contractor shall maintain one record copy of the Drawings, Specifications, Addenda, Change Orders, approved submittals, shop drawings, field reports, etc. on site.</w:t>
      </w:r>
    </w:p>
    <w:p w14:paraId="4C5D33B2" w14:textId="77777777" w:rsidR="005D4959" w:rsidRPr="005D4959" w:rsidRDefault="005D4959" w:rsidP="005D4959">
      <w:pPr>
        <w:numPr>
          <w:ilvl w:val="0"/>
          <w:numId w:val="26"/>
        </w:numPr>
        <w:rPr>
          <w:rFonts w:cs="Arial"/>
          <w:b/>
        </w:rPr>
      </w:pPr>
      <w:r w:rsidRPr="005D4959">
        <w:rPr>
          <w:rFonts w:cs="Arial"/>
          <w:b/>
        </w:rPr>
        <w:t>Other:</w:t>
      </w:r>
    </w:p>
    <w:sectPr w:rsidR="005D4959" w:rsidRPr="005D4959" w:rsidSect="00636811">
      <w:pgSz w:w="12240" w:h="15840" w:code="1"/>
      <w:pgMar w:top="144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4EFE" w14:textId="77777777" w:rsidR="00C31341" w:rsidRDefault="00C31341" w:rsidP="00A179A3">
      <w:r>
        <w:separator/>
      </w:r>
    </w:p>
  </w:endnote>
  <w:endnote w:type="continuationSeparator" w:id="0">
    <w:p w14:paraId="624C09D1" w14:textId="77777777" w:rsidR="00C31341" w:rsidRDefault="00C31341" w:rsidP="00A1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anone Kaffeesatz">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14C7" w14:textId="55AA431F" w:rsidR="00A179A3" w:rsidRPr="008A72E4" w:rsidRDefault="005D4959" w:rsidP="00782DC0">
    <w:pPr>
      <w:pStyle w:val="Footer"/>
      <w:tabs>
        <w:tab w:val="clear" w:pos="4680"/>
        <w:tab w:val="clear" w:pos="9360"/>
        <w:tab w:val="center" w:pos="4950"/>
        <w:tab w:val="right" w:pos="9990"/>
      </w:tabs>
      <w:rPr>
        <w:rFonts w:cs="Arial"/>
        <w:sz w:val="18"/>
        <w:szCs w:val="18"/>
      </w:rPr>
    </w:pPr>
    <w:r>
      <w:rPr>
        <w:rFonts w:cs="Arial"/>
        <w:sz w:val="18"/>
        <w:szCs w:val="18"/>
      </w:rPr>
      <w:t>RM.35</w:t>
    </w:r>
    <w:r w:rsidR="007F724E" w:rsidRPr="008A72E4">
      <w:rPr>
        <w:rFonts w:cs="Arial"/>
        <w:sz w:val="18"/>
        <w:szCs w:val="18"/>
      </w:rPr>
      <w:tab/>
    </w:r>
    <w:sdt>
      <w:sdtPr>
        <w:rPr>
          <w:rFonts w:cs="Arial"/>
          <w:sz w:val="18"/>
          <w:szCs w:val="18"/>
        </w:rPr>
        <w:id w:val="-1109963768"/>
        <w:docPartObj>
          <w:docPartGallery w:val="Page Numbers (Bottom of Page)"/>
          <w:docPartUnique/>
        </w:docPartObj>
      </w:sdtPr>
      <w:sdtEndPr/>
      <w:sdtContent>
        <w:sdt>
          <w:sdtPr>
            <w:rPr>
              <w:rFonts w:cs="Arial"/>
              <w:sz w:val="18"/>
              <w:szCs w:val="18"/>
            </w:rPr>
            <w:id w:val="1728636285"/>
            <w:docPartObj>
              <w:docPartGallery w:val="Page Numbers (Top of Page)"/>
              <w:docPartUnique/>
            </w:docPartObj>
          </w:sdtPr>
          <w:sdtEndPr/>
          <w:sdtContent>
            <w:r w:rsidR="007F724E" w:rsidRPr="008A72E4">
              <w:rPr>
                <w:rFonts w:cs="Arial"/>
                <w:sz w:val="18"/>
                <w:szCs w:val="18"/>
              </w:rPr>
              <w:t xml:space="preserve">Page </w:t>
            </w:r>
            <w:r w:rsidR="007F724E" w:rsidRPr="008A72E4">
              <w:rPr>
                <w:rFonts w:cs="Arial"/>
                <w:bCs/>
                <w:sz w:val="18"/>
                <w:szCs w:val="18"/>
              </w:rPr>
              <w:fldChar w:fldCharType="begin"/>
            </w:r>
            <w:r w:rsidR="007F724E" w:rsidRPr="008A72E4">
              <w:rPr>
                <w:rFonts w:cs="Arial"/>
                <w:bCs/>
                <w:sz w:val="18"/>
                <w:szCs w:val="18"/>
              </w:rPr>
              <w:instrText xml:space="preserve"> PAGE </w:instrText>
            </w:r>
            <w:r w:rsidR="007F724E" w:rsidRPr="008A72E4">
              <w:rPr>
                <w:rFonts w:cs="Arial"/>
                <w:bCs/>
                <w:sz w:val="18"/>
                <w:szCs w:val="18"/>
              </w:rPr>
              <w:fldChar w:fldCharType="separate"/>
            </w:r>
            <w:r w:rsidR="00232B90">
              <w:rPr>
                <w:rFonts w:cs="Arial"/>
                <w:bCs/>
                <w:noProof/>
                <w:sz w:val="18"/>
                <w:szCs w:val="18"/>
              </w:rPr>
              <w:t>4</w:t>
            </w:r>
            <w:r w:rsidR="007F724E" w:rsidRPr="008A72E4">
              <w:rPr>
                <w:rFonts w:cs="Arial"/>
                <w:bCs/>
                <w:sz w:val="18"/>
                <w:szCs w:val="18"/>
              </w:rPr>
              <w:fldChar w:fldCharType="end"/>
            </w:r>
            <w:r w:rsidR="007F724E" w:rsidRPr="008A72E4">
              <w:rPr>
                <w:rFonts w:cs="Arial"/>
                <w:sz w:val="18"/>
                <w:szCs w:val="18"/>
              </w:rPr>
              <w:t xml:space="preserve"> of </w:t>
            </w:r>
            <w:r w:rsidR="007F724E" w:rsidRPr="008A72E4">
              <w:rPr>
                <w:rFonts w:cs="Arial"/>
                <w:bCs/>
                <w:sz w:val="18"/>
                <w:szCs w:val="18"/>
              </w:rPr>
              <w:fldChar w:fldCharType="begin"/>
            </w:r>
            <w:r w:rsidR="007F724E" w:rsidRPr="008A72E4">
              <w:rPr>
                <w:rFonts w:cs="Arial"/>
                <w:bCs/>
                <w:sz w:val="18"/>
                <w:szCs w:val="18"/>
              </w:rPr>
              <w:instrText xml:space="preserve"> NUMPAGES  </w:instrText>
            </w:r>
            <w:r w:rsidR="007F724E" w:rsidRPr="008A72E4">
              <w:rPr>
                <w:rFonts w:cs="Arial"/>
                <w:bCs/>
                <w:sz w:val="18"/>
                <w:szCs w:val="18"/>
              </w:rPr>
              <w:fldChar w:fldCharType="separate"/>
            </w:r>
            <w:r w:rsidR="00232B90">
              <w:rPr>
                <w:rFonts w:cs="Arial"/>
                <w:bCs/>
                <w:noProof/>
                <w:sz w:val="18"/>
                <w:szCs w:val="18"/>
              </w:rPr>
              <w:t>4</w:t>
            </w:r>
            <w:r w:rsidR="007F724E" w:rsidRPr="008A72E4">
              <w:rPr>
                <w:rFonts w:cs="Arial"/>
                <w:bCs/>
                <w:sz w:val="18"/>
                <w:szCs w:val="18"/>
              </w:rPr>
              <w:fldChar w:fldCharType="end"/>
            </w:r>
            <w:r w:rsidR="007F724E" w:rsidRPr="008A72E4">
              <w:rPr>
                <w:rFonts w:cs="Arial"/>
                <w:bCs/>
                <w:sz w:val="18"/>
                <w:szCs w:val="18"/>
              </w:rPr>
              <w:tab/>
            </w:r>
            <w:r w:rsidR="00DD1E44">
              <w:rPr>
                <w:rFonts w:cs="Arial"/>
                <w:bCs/>
                <w:sz w:val="18"/>
                <w:szCs w:val="18"/>
              </w:rPr>
              <w:t>4/17</w:t>
            </w:r>
            <w:r w:rsidR="006C141F">
              <w:rPr>
                <w:rFonts w:cs="Arial"/>
                <w:bCs/>
                <w:sz w:val="18"/>
                <w:szCs w:val="18"/>
              </w:rPr>
              <w:t>/23</w:t>
            </w:r>
          </w:sdtContent>
        </w:sdt>
      </w:sdtContent>
    </w:sdt>
    <w:r w:rsidR="00232B90">
      <w:rPr>
        <w:rFonts w:cs="Arial"/>
        <w:sz w:val="18"/>
        <w:szCs w:val="18"/>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91AB" w14:textId="77777777" w:rsidR="00C31341" w:rsidRDefault="00C31341" w:rsidP="00A179A3">
      <w:r>
        <w:separator/>
      </w:r>
    </w:p>
  </w:footnote>
  <w:footnote w:type="continuationSeparator" w:id="0">
    <w:p w14:paraId="16B7C891" w14:textId="77777777" w:rsidR="00C31341" w:rsidRDefault="00C31341" w:rsidP="00A1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680"/>
    <w:multiLevelType w:val="hybridMultilevel"/>
    <w:tmpl w:val="59E667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65F94"/>
    <w:multiLevelType w:val="hybridMultilevel"/>
    <w:tmpl w:val="D8AAA5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534951"/>
    <w:multiLevelType w:val="hybridMultilevel"/>
    <w:tmpl w:val="D8EED78E"/>
    <w:lvl w:ilvl="0" w:tplc="85D4B8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44A77"/>
    <w:multiLevelType w:val="hybridMultilevel"/>
    <w:tmpl w:val="0B12FE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A60CF0"/>
    <w:multiLevelType w:val="hybridMultilevel"/>
    <w:tmpl w:val="E934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3CE6"/>
    <w:multiLevelType w:val="hybridMultilevel"/>
    <w:tmpl w:val="F698DF56"/>
    <w:lvl w:ilvl="0" w:tplc="8C261896">
      <w:start w:val="1"/>
      <w:numFmt w:val="bullet"/>
      <w:lvlText w:val=""/>
      <w:lvlJc w:val="left"/>
      <w:pPr>
        <w:tabs>
          <w:tab w:val="num" w:pos="720"/>
        </w:tabs>
        <w:ind w:left="720" w:hanging="360"/>
      </w:pPr>
      <w:rPr>
        <w:rFonts w:ascii="Wingdings" w:hAnsi="Wingdings" w:hint="default"/>
      </w:rPr>
    </w:lvl>
    <w:lvl w:ilvl="1" w:tplc="B47A496A">
      <w:start w:val="1"/>
      <w:numFmt w:val="bullet"/>
      <w:lvlText w:val=""/>
      <w:lvlJc w:val="left"/>
      <w:pPr>
        <w:tabs>
          <w:tab w:val="num" w:pos="1440"/>
        </w:tabs>
        <w:ind w:left="1440" w:hanging="360"/>
      </w:pPr>
      <w:rPr>
        <w:rFonts w:ascii="Wingdings" w:hAnsi="Wingdings" w:hint="default"/>
      </w:rPr>
    </w:lvl>
    <w:lvl w:ilvl="2" w:tplc="DD28FB36">
      <w:start w:val="95"/>
      <w:numFmt w:val="bullet"/>
      <w:lvlText w:val=""/>
      <w:lvlJc w:val="left"/>
      <w:pPr>
        <w:tabs>
          <w:tab w:val="num" w:pos="2160"/>
        </w:tabs>
        <w:ind w:left="2160" w:hanging="360"/>
      </w:pPr>
      <w:rPr>
        <w:rFonts w:ascii="Wingdings" w:hAnsi="Wingdings" w:hint="default"/>
      </w:rPr>
    </w:lvl>
    <w:lvl w:ilvl="3" w:tplc="E96A3228">
      <w:start w:val="95"/>
      <w:numFmt w:val="bullet"/>
      <w:lvlText w:val=""/>
      <w:lvlJc w:val="left"/>
      <w:pPr>
        <w:tabs>
          <w:tab w:val="num" w:pos="2880"/>
        </w:tabs>
        <w:ind w:left="2880" w:hanging="360"/>
      </w:pPr>
      <w:rPr>
        <w:rFonts w:ascii="Wingdings" w:hAnsi="Wingdings" w:hint="default"/>
      </w:rPr>
    </w:lvl>
    <w:lvl w:ilvl="4" w:tplc="95C067A8" w:tentative="1">
      <w:start w:val="1"/>
      <w:numFmt w:val="bullet"/>
      <w:lvlText w:val=""/>
      <w:lvlJc w:val="left"/>
      <w:pPr>
        <w:tabs>
          <w:tab w:val="num" w:pos="3600"/>
        </w:tabs>
        <w:ind w:left="3600" w:hanging="360"/>
      </w:pPr>
      <w:rPr>
        <w:rFonts w:ascii="Wingdings" w:hAnsi="Wingdings" w:hint="default"/>
      </w:rPr>
    </w:lvl>
    <w:lvl w:ilvl="5" w:tplc="F70643AA" w:tentative="1">
      <w:start w:val="1"/>
      <w:numFmt w:val="bullet"/>
      <w:lvlText w:val=""/>
      <w:lvlJc w:val="left"/>
      <w:pPr>
        <w:tabs>
          <w:tab w:val="num" w:pos="4320"/>
        </w:tabs>
        <w:ind w:left="4320" w:hanging="360"/>
      </w:pPr>
      <w:rPr>
        <w:rFonts w:ascii="Wingdings" w:hAnsi="Wingdings" w:hint="default"/>
      </w:rPr>
    </w:lvl>
    <w:lvl w:ilvl="6" w:tplc="3238003C" w:tentative="1">
      <w:start w:val="1"/>
      <w:numFmt w:val="bullet"/>
      <w:lvlText w:val=""/>
      <w:lvlJc w:val="left"/>
      <w:pPr>
        <w:tabs>
          <w:tab w:val="num" w:pos="5040"/>
        </w:tabs>
        <w:ind w:left="5040" w:hanging="360"/>
      </w:pPr>
      <w:rPr>
        <w:rFonts w:ascii="Wingdings" w:hAnsi="Wingdings" w:hint="default"/>
      </w:rPr>
    </w:lvl>
    <w:lvl w:ilvl="7" w:tplc="8022400C" w:tentative="1">
      <w:start w:val="1"/>
      <w:numFmt w:val="bullet"/>
      <w:lvlText w:val=""/>
      <w:lvlJc w:val="left"/>
      <w:pPr>
        <w:tabs>
          <w:tab w:val="num" w:pos="5760"/>
        </w:tabs>
        <w:ind w:left="5760" w:hanging="360"/>
      </w:pPr>
      <w:rPr>
        <w:rFonts w:ascii="Wingdings" w:hAnsi="Wingdings" w:hint="default"/>
      </w:rPr>
    </w:lvl>
    <w:lvl w:ilvl="8" w:tplc="6C4893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E3F19"/>
    <w:multiLevelType w:val="hybridMultilevel"/>
    <w:tmpl w:val="AD38A782"/>
    <w:lvl w:ilvl="0" w:tplc="0409000F">
      <w:start w:val="1"/>
      <w:numFmt w:val="decimal"/>
      <w:lvlText w:val="%1."/>
      <w:lvlJc w:val="left"/>
      <w:pPr>
        <w:tabs>
          <w:tab w:val="num" w:pos="720"/>
        </w:tabs>
        <w:ind w:left="720" w:hanging="360"/>
      </w:pPr>
      <w:rPr>
        <w:rFonts w:hint="default"/>
      </w:rPr>
    </w:lvl>
    <w:lvl w:ilvl="1" w:tplc="76724F44">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9D3E54"/>
    <w:multiLevelType w:val="hybridMultilevel"/>
    <w:tmpl w:val="D4CA0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FE5C58"/>
    <w:multiLevelType w:val="hybridMultilevel"/>
    <w:tmpl w:val="CFBE5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650C3"/>
    <w:multiLevelType w:val="hybridMultilevel"/>
    <w:tmpl w:val="1DAA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F27F5"/>
    <w:multiLevelType w:val="hybridMultilevel"/>
    <w:tmpl w:val="356CFB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4626F7"/>
    <w:multiLevelType w:val="hybridMultilevel"/>
    <w:tmpl w:val="14429F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226A1B"/>
    <w:multiLevelType w:val="hybridMultilevel"/>
    <w:tmpl w:val="95705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52657"/>
    <w:multiLevelType w:val="hybridMultilevel"/>
    <w:tmpl w:val="721865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688E"/>
    <w:multiLevelType w:val="hybridMultilevel"/>
    <w:tmpl w:val="BA4ECF7E"/>
    <w:lvl w:ilvl="0" w:tplc="5FF6BA5E">
      <w:start w:val="5"/>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C0369"/>
    <w:multiLevelType w:val="hybridMultilevel"/>
    <w:tmpl w:val="7348F7DC"/>
    <w:lvl w:ilvl="0" w:tplc="4E80E3E2">
      <w:start w:val="1"/>
      <w:numFmt w:val="lowerLetter"/>
      <w:lvlText w:val="%1."/>
      <w:lvlJc w:val="left"/>
      <w:pPr>
        <w:ind w:left="1440" w:hanging="360"/>
      </w:pPr>
      <w:rPr>
        <w:b w:val="0"/>
        <w:i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BE4FEA"/>
    <w:multiLevelType w:val="multilevel"/>
    <w:tmpl w:val="2AC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17460"/>
    <w:multiLevelType w:val="hybridMultilevel"/>
    <w:tmpl w:val="AC2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8725E"/>
    <w:multiLevelType w:val="hybridMultilevel"/>
    <w:tmpl w:val="DFBA7E50"/>
    <w:lvl w:ilvl="0" w:tplc="460EF1AE">
      <w:start w:val="1"/>
      <w:numFmt w:val="lowerLetter"/>
      <w:lvlText w:val="%1."/>
      <w:lvlJc w:val="left"/>
      <w:pPr>
        <w:ind w:left="1440" w:hanging="360"/>
      </w:pPr>
      <w:rPr>
        <w:b w:val="0"/>
        <w:i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95391E"/>
    <w:multiLevelType w:val="hybridMultilevel"/>
    <w:tmpl w:val="C99AB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B56A71"/>
    <w:multiLevelType w:val="hybridMultilevel"/>
    <w:tmpl w:val="585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3523A"/>
    <w:multiLevelType w:val="hybridMultilevel"/>
    <w:tmpl w:val="F424B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993E3E"/>
    <w:multiLevelType w:val="hybridMultilevel"/>
    <w:tmpl w:val="3626DA46"/>
    <w:lvl w:ilvl="0" w:tplc="6750F7E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F670E4"/>
    <w:multiLevelType w:val="hybridMultilevel"/>
    <w:tmpl w:val="756A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56862"/>
    <w:multiLevelType w:val="hybridMultilevel"/>
    <w:tmpl w:val="7ECCD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9E531E"/>
    <w:multiLevelType w:val="hybridMultilevel"/>
    <w:tmpl w:val="CF36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97C8A"/>
    <w:multiLevelType w:val="hybridMultilevel"/>
    <w:tmpl w:val="271A9C3E"/>
    <w:lvl w:ilvl="0" w:tplc="FFC6D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320D2"/>
    <w:multiLevelType w:val="hybridMultilevel"/>
    <w:tmpl w:val="BA107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8F34EF"/>
    <w:multiLevelType w:val="hybridMultilevel"/>
    <w:tmpl w:val="F988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40EFF"/>
    <w:multiLevelType w:val="hybridMultilevel"/>
    <w:tmpl w:val="E7AEC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386914"/>
    <w:multiLevelType w:val="hybridMultilevel"/>
    <w:tmpl w:val="FCF6F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397793"/>
    <w:multiLevelType w:val="hybridMultilevel"/>
    <w:tmpl w:val="4F0871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7C1520"/>
    <w:multiLevelType w:val="hybridMultilevel"/>
    <w:tmpl w:val="A4C245D0"/>
    <w:lvl w:ilvl="0" w:tplc="CB0C0BB2">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66ED0"/>
    <w:multiLevelType w:val="hybridMultilevel"/>
    <w:tmpl w:val="8DD24318"/>
    <w:lvl w:ilvl="0" w:tplc="FFC6D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96EB3"/>
    <w:multiLevelType w:val="hybridMultilevel"/>
    <w:tmpl w:val="4634AC6A"/>
    <w:lvl w:ilvl="0" w:tplc="130E5C06">
      <w:start w:val="1"/>
      <w:numFmt w:val="bullet"/>
      <w:lvlText w:val=""/>
      <w:lvlJc w:val="left"/>
      <w:pPr>
        <w:tabs>
          <w:tab w:val="num" w:pos="720"/>
        </w:tabs>
        <w:ind w:left="720" w:hanging="360"/>
      </w:pPr>
      <w:rPr>
        <w:rFonts w:ascii="Wingdings" w:hAnsi="Wingdings" w:hint="default"/>
      </w:rPr>
    </w:lvl>
    <w:lvl w:ilvl="1" w:tplc="BA56E438">
      <w:start w:val="1"/>
      <w:numFmt w:val="bullet"/>
      <w:lvlText w:val=""/>
      <w:lvlJc w:val="left"/>
      <w:pPr>
        <w:tabs>
          <w:tab w:val="num" w:pos="1440"/>
        </w:tabs>
        <w:ind w:left="1440" w:hanging="360"/>
      </w:pPr>
      <w:rPr>
        <w:rFonts w:ascii="Wingdings" w:hAnsi="Wingdings" w:hint="default"/>
      </w:rPr>
    </w:lvl>
    <w:lvl w:ilvl="2" w:tplc="F52E824C">
      <w:start w:val="95"/>
      <w:numFmt w:val="bullet"/>
      <w:lvlText w:val=""/>
      <w:lvlJc w:val="left"/>
      <w:pPr>
        <w:tabs>
          <w:tab w:val="num" w:pos="2160"/>
        </w:tabs>
        <w:ind w:left="2160" w:hanging="360"/>
      </w:pPr>
      <w:rPr>
        <w:rFonts w:ascii="Wingdings" w:hAnsi="Wingdings" w:hint="default"/>
      </w:rPr>
    </w:lvl>
    <w:lvl w:ilvl="3" w:tplc="4078C302" w:tentative="1">
      <w:start w:val="1"/>
      <w:numFmt w:val="bullet"/>
      <w:lvlText w:val=""/>
      <w:lvlJc w:val="left"/>
      <w:pPr>
        <w:tabs>
          <w:tab w:val="num" w:pos="2880"/>
        </w:tabs>
        <w:ind w:left="2880" w:hanging="360"/>
      </w:pPr>
      <w:rPr>
        <w:rFonts w:ascii="Wingdings" w:hAnsi="Wingdings" w:hint="default"/>
      </w:rPr>
    </w:lvl>
    <w:lvl w:ilvl="4" w:tplc="B61A867A" w:tentative="1">
      <w:start w:val="1"/>
      <w:numFmt w:val="bullet"/>
      <w:lvlText w:val=""/>
      <w:lvlJc w:val="left"/>
      <w:pPr>
        <w:tabs>
          <w:tab w:val="num" w:pos="3600"/>
        </w:tabs>
        <w:ind w:left="3600" w:hanging="360"/>
      </w:pPr>
      <w:rPr>
        <w:rFonts w:ascii="Wingdings" w:hAnsi="Wingdings" w:hint="default"/>
      </w:rPr>
    </w:lvl>
    <w:lvl w:ilvl="5" w:tplc="7196E840" w:tentative="1">
      <w:start w:val="1"/>
      <w:numFmt w:val="bullet"/>
      <w:lvlText w:val=""/>
      <w:lvlJc w:val="left"/>
      <w:pPr>
        <w:tabs>
          <w:tab w:val="num" w:pos="4320"/>
        </w:tabs>
        <w:ind w:left="4320" w:hanging="360"/>
      </w:pPr>
      <w:rPr>
        <w:rFonts w:ascii="Wingdings" w:hAnsi="Wingdings" w:hint="default"/>
      </w:rPr>
    </w:lvl>
    <w:lvl w:ilvl="6" w:tplc="5BAC694A" w:tentative="1">
      <w:start w:val="1"/>
      <w:numFmt w:val="bullet"/>
      <w:lvlText w:val=""/>
      <w:lvlJc w:val="left"/>
      <w:pPr>
        <w:tabs>
          <w:tab w:val="num" w:pos="5040"/>
        </w:tabs>
        <w:ind w:left="5040" w:hanging="360"/>
      </w:pPr>
      <w:rPr>
        <w:rFonts w:ascii="Wingdings" w:hAnsi="Wingdings" w:hint="default"/>
      </w:rPr>
    </w:lvl>
    <w:lvl w:ilvl="7" w:tplc="C42C4922" w:tentative="1">
      <w:start w:val="1"/>
      <w:numFmt w:val="bullet"/>
      <w:lvlText w:val=""/>
      <w:lvlJc w:val="left"/>
      <w:pPr>
        <w:tabs>
          <w:tab w:val="num" w:pos="5760"/>
        </w:tabs>
        <w:ind w:left="5760" w:hanging="360"/>
      </w:pPr>
      <w:rPr>
        <w:rFonts w:ascii="Wingdings" w:hAnsi="Wingdings" w:hint="default"/>
      </w:rPr>
    </w:lvl>
    <w:lvl w:ilvl="8" w:tplc="19F2A7F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73024"/>
    <w:multiLevelType w:val="hybridMultilevel"/>
    <w:tmpl w:val="84F8836C"/>
    <w:lvl w:ilvl="0" w:tplc="FF1A1A4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491E06"/>
    <w:multiLevelType w:val="hybridMultilevel"/>
    <w:tmpl w:val="FF40F3BA"/>
    <w:lvl w:ilvl="0" w:tplc="B818DDFE">
      <w:start w:val="1"/>
      <w:numFmt w:val="bullet"/>
      <w:lvlText w:val=""/>
      <w:lvlJc w:val="left"/>
      <w:pPr>
        <w:tabs>
          <w:tab w:val="num" w:pos="720"/>
        </w:tabs>
        <w:ind w:left="720" w:hanging="360"/>
      </w:pPr>
      <w:rPr>
        <w:rFonts w:ascii="Wingdings" w:hAnsi="Wingdings" w:hint="default"/>
      </w:rPr>
    </w:lvl>
    <w:lvl w:ilvl="1" w:tplc="1786F7F4" w:tentative="1">
      <w:start w:val="1"/>
      <w:numFmt w:val="bullet"/>
      <w:lvlText w:val=""/>
      <w:lvlJc w:val="left"/>
      <w:pPr>
        <w:tabs>
          <w:tab w:val="num" w:pos="1440"/>
        </w:tabs>
        <w:ind w:left="1440" w:hanging="360"/>
      </w:pPr>
      <w:rPr>
        <w:rFonts w:ascii="Wingdings" w:hAnsi="Wingdings" w:hint="default"/>
      </w:rPr>
    </w:lvl>
    <w:lvl w:ilvl="2" w:tplc="CC1E17A8" w:tentative="1">
      <w:start w:val="1"/>
      <w:numFmt w:val="bullet"/>
      <w:lvlText w:val=""/>
      <w:lvlJc w:val="left"/>
      <w:pPr>
        <w:tabs>
          <w:tab w:val="num" w:pos="2160"/>
        </w:tabs>
        <w:ind w:left="2160" w:hanging="360"/>
      </w:pPr>
      <w:rPr>
        <w:rFonts w:ascii="Wingdings" w:hAnsi="Wingdings" w:hint="default"/>
      </w:rPr>
    </w:lvl>
    <w:lvl w:ilvl="3" w:tplc="CB725074">
      <w:start w:val="43"/>
      <w:numFmt w:val="bullet"/>
      <w:lvlText w:val=""/>
      <w:lvlJc w:val="left"/>
      <w:pPr>
        <w:tabs>
          <w:tab w:val="num" w:pos="2880"/>
        </w:tabs>
        <w:ind w:left="2880" w:hanging="360"/>
      </w:pPr>
      <w:rPr>
        <w:rFonts w:ascii="Wingdings" w:hAnsi="Wingdings" w:hint="default"/>
      </w:rPr>
    </w:lvl>
    <w:lvl w:ilvl="4" w:tplc="FA346570" w:tentative="1">
      <w:start w:val="1"/>
      <w:numFmt w:val="bullet"/>
      <w:lvlText w:val=""/>
      <w:lvlJc w:val="left"/>
      <w:pPr>
        <w:tabs>
          <w:tab w:val="num" w:pos="3600"/>
        </w:tabs>
        <w:ind w:left="3600" w:hanging="360"/>
      </w:pPr>
      <w:rPr>
        <w:rFonts w:ascii="Wingdings" w:hAnsi="Wingdings" w:hint="default"/>
      </w:rPr>
    </w:lvl>
    <w:lvl w:ilvl="5" w:tplc="EB5CD0E4" w:tentative="1">
      <w:start w:val="1"/>
      <w:numFmt w:val="bullet"/>
      <w:lvlText w:val=""/>
      <w:lvlJc w:val="left"/>
      <w:pPr>
        <w:tabs>
          <w:tab w:val="num" w:pos="4320"/>
        </w:tabs>
        <w:ind w:left="4320" w:hanging="360"/>
      </w:pPr>
      <w:rPr>
        <w:rFonts w:ascii="Wingdings" w:hAnsi="Wingdings" w:hint="default"/>
      </w:rPr>
    </w:lvl>
    <w:lvl w:ilvl="6" w:tplc="30489426" w:tentative="1">
      <w:start w:val="1"/>
      <w:numFmt w:val="bullet"/>
      <w:lvlText w:val=""/>
      <w:lvlJc w:val="left"/>
      <w:pPr>
        <w:tabs>
          <w:tab w:val="num" w:pos="5040"/>
        </w:tabs>
        <w:ind w:left="5040" w:hanging="360"/>
      </w:pPr>
      <w:rPr>
        <w:rFonts w:ascii="Wingdings" w:hAnsi="Wingdings" w:hint="default"/>
      </w:rPr>
    </w:lvl>
    <w:lvl w:ilvl="7" w:tplc="E252234E" w:tentative="1">
      <w:start w:val="1"/>
      <w:numFmt w:val="bullet"/>
      <w:lvlText w:val=""/>
      <w:lvlJc w:val="left"/>
      <w:pPr>
        <w:tabs>
          <w:tab w:val="num" w:pos="5760"/>
        </w:tabs>
        <w:ind w:left="5760" w:hanging="360"/>
      </w:pPr>
      <w:rPr>
        <w:rFonts w:ascii="Wingdings" w:hAnsi="Wingdings" w:hint="default"/>
      </w:rPr>
    </w:lvl>
    <w:lvl w:ilvl="8" w:tplc="D43A49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13EF8"/>
    <w:multiLevelType w:val="hybridMultilevel"/>
    <w:tmpl w:val="C534D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F70831"/>
    <w:multiLevelType w:val="hybridMultilevel"/>
    <w:tmpl w:val="3B861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FE5B93"/>
    <w:multiLevelType w:val="hybridMultilevel"/>
    <w:tmpl w:val="78F6DF82"/>
    <w:lvl w:ilvl="0" w:tplc="2A28A418">
      <w:start w:val="1"/>
      <w:numFmt w:val="bullet"/>
      <w:lvlText w:val=""/>
      <w:lvlJc w:val="left"/>
      <w:pPr>
        <w:tabs>
          <w:tab w:val="num" w:pos="720"/>
        </w:tabs>
        <w:ind w:left="720" w:hanging="360"/>
      </w:pPr>
      <w:rPr>
        <w:rFonts w:ascii="Wingdings" w:hAnsi="Wingdings" w:hint="default"/>
      </w:rPr>
    </w:lvl>
    <w:lvl w:ilvl="1" w:tplc="D7E87820">
      <w:start w:val="1"/>
      <w:numFmt w:val="bullet"/>
      <w:lvlText w:val=""/>
      <w:lvlJc w:val="left"/>
      <w:pPr>
        <w:tabs>
          <w:tab w:val="num" w:pos="1440"/>
        </w:tabs>
        <w:ind w:left="1440" w:hanging="360"/>
      </w:pPr>
      <w:rPr>
        <w:rFonts w:ascii="Wingdings" w:hAnsi="Wingdings" w:hint="default"/>
      </w:rPr>
    </w:lvl>
    <w:lvl w:ilvl="2" w:tplc="DEBEE196">
      <w:start w:val="95"/>
      <w:numFmt w:val="bullet"/>
      <w:lvlText w:val=""/>
      <w:lvlJc w:val="left"/>
      <w:pPr>
        <w:tabs>
          <w:tab w:val="num" w:pos="2160"/>
        </w:tabs>
        <w:ind w:left="2160" w:hanging="360"/>
      </w:pPr>
      <w:rPr>
        <w:rFonts w:ascii="Wingdings" w:hAnsi="Wingdings" w:hint="default"/>
      </w:rPr>
    </w:lvl>
    <w:lvl w:ilvl="3" w:tplc="E1761222">
      <w:start w:val="95"/>
      <w:numFmt w:val="bullet"/>
      <w:lvlText w:val=""/>
      <w:lvlJc w:val="left"/>
      <w:pPr>
        <w:tabs>
          <w:tab w:val="num" w:pos="2880"/>
        </w:tabs>
        <w:ind w:left="2880" w:hanging="360"/>
      </w:pPr>
      <w:rPr>
        <w:rFonts w:ascii="Wingdings" w:hAnsi="Wingdings" w:hint="default"/>
      </w:rPr>
    </w:lvl>
    <w:lvl w:ilvl="4" w:tplc="19ECD128" w:tentative="1">
      <w:start w:val="1"/>
      <w:numFmt w:val="bullet"/>
      <w:lvlText w:val=""/>
      <w:lvlJc w:val="left"/>
      <w:pPr>
        <w:tabs>
          <w:tab w:val="num" w:pos="3600"/>
        </w:tabs>
        <w:ind w:left="3600" w:hanging="360"/>
      </w:pPr>
      <w:rPr>
        <w:rFonts w:ascii="Wingdings" w:hAnsi="Wingdings" w:hint="default"/>
      </w:rPr>
    </w:lvl>
    <w:lvl w:ilvl="5" w:tplc="63FE8120" w:tentative="1">
      <w:start w:val="1"/>
      <w:numFmt w:val="bullet"/>
      <w:lvlText w:val=""/>
      <w:lvlJc w:val="left"/>
      <w:pPr>
        <w:tabs>
          <w:tab w:val="num" w:pos="4320"/>
        </w:tabs>
        <w:ind w:left="4320" w:hanging="360"/>
      </w:pPr>
      <w:rPr>
        <w:rFonts w:ascii="Wingdings" w:hAnsi="Wingdings" w:hint="default"/>
      </w:rPr>
    </w:lvl>
    <w:lvl w:ilvl="6" w:tplc="3D6E29C6" w:tentative="1">
      <w:start w:val="1"/>
      <w:numFmt w:val="bullet"/>
      <w:lvlText w:val=""/>
      <w:lvlJc w:val="left"/>
      <w:pPr>
        <w:tabs>
          <w:tab w:val="num" w:pos="5040"/>
        </w:tabs>
        <w:ind w:left="5040" w:hanging="360"/>
      </w:pPr>
      <w:rPr>
        <w:rFonts w:ascii="Wingdings" w:hAnsi="Wingdings" w:hint="default"/>
      </w:rPr>
    </w:lvl>
    <w:lvl w:ilvl="7" w:tplc="0678A558" w:tentative="1">
      <w:start w:val="1"/>
      <w:numFmt w:val="bullet"/>
      <w:lvlText w:val=""/>
      <w:lvlJc w:val="left"/>
      <w:pPr>
        <w:tabs>
          <w:tab w:val="num" w:pos="5760"/>
        </w:tabs>
        <w:ind w:left="5760" w:hanging="360"/>
      </w:pPr>
      <w:rPr>
        <w:rFonts w:ascii="Wingdings" w:hAnsi="Wingdings" w:hint="default"/>
      </w:rPr>
    </w:lvl>
    <w:lvl w:ilvl="8" w:tplc="B434BC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2C7057"/>
    <w:multiLevelType w:val="hybridMultilevel"/>
    <w:tmpl w:val="28EEA9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6DE248C3"/>
    <w:multiLevelType w:val="hybridMultilevel"/>
    <w:tmpl w:val="336AF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8A51B6"/>
    <w:multiLevelType w:val="hybridMultilevel"/>
    <w:tmpl w:val="E1D446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0815B9"/>
    <w:multiLevelType w:val="hybridMultilevel"/>
    <w:tmpl w:val="3982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D79D7"/>
    <w:multiLevelType w:val="hybridMultilevel"/>
    <w:tmpl w:val="EA181F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27177313">
    <w:abstractNumId w:val="41"/>
  </w:num>
  <w:num w:numId="2" w16cid:durableId="1645817352">
    <w:abstractNumId w:val="12"/>
  </w:num>
  <w:num w:numId="3" w16cid:durableId="1709333755">
    <w:abstractNumId w:val="8"/>
  </w:num>
  <w:num w:numId="4" w16cid:durableId="564604460">
    <w:abstractNumId w:val="21"/>
  </w:num>
  <w:num w:numId="5" w16cid:durableId="470178338">
    <w:abstractNumId w:val="43"/>
  </w:num>
  <w:num w:numId="6" w16cid:durableId="1526869425">
    <w:abstractNumId w:val="25"/>
  </w:num>
  <w:num w:numId="7" w16cid:durableId="416366304">
    <w:abstractNumId w:val="20"/>
  </w:num>
  <w:num w:numId="8" w16cid:durableId="1190948974">
    <w:abstractNumId w:val="23"/>
  </w:num>
  <w:num w:numId="9" w16cid:durableId="647976124">
    <w:abstractNumId w:val="7"/>
  </w:num>
  <w:num w:numId="10" w16cid:durableId="422344074">
    <w:abstractNumId w:val="13"/>
  </w:num>
  <w:num w:numId="11" w16cid:durableId="1997568047">
    <w:abstractNumId w:val="40"/>
  </w:num>
  <w:num w:numId="12" w16cid:durableId="1658220524">
    <w:abstractNumId w:val="28"/>
  </w:num>
  <w:num w:numId="13" w16cid:durableId="1826357595">
    <w:abstractNumId w:val="36"/>
  </w:num>
  <w:num w:numId="14" w16cid:durableId="739980866">
    <w:abstractNumId w:val="24"/>
  </w:num>
  <w:num w:numId="15" w16cid:durableId="1842040229">
    <w:abstractNumId w:val="9"/>
  </w:num>
  <w:num w:numId="16" w16cid:durableId="1248534970">
    <w:abstractNumId w:val="17"/>
  </w:num>
  <w:num w:numId="17" w16cid:durableId="887836220">
    <w:abstractNumId w:val="4"/>
  </w:num>
  <w:num w:numId="18" w16cid:durableId="1160657129">
    <w:abstractNumId w:val="26"/>
  </w:num>
  <w:num w:numId="19" w16cid:durableId="1207566713">
    <w:abstractNumId w:val="33"/>
  </w:num>
  <w:num w:numId="20" w16cid:durableId="640421339">
    <w:abstractNumId w:val="2"/>
  </w:num>
  <w:num w:numId="21" w16cid:durableId="1940404697">
    <w:abstractNumId w:val="38"/>
  </w:num>
  <w:num w:numId="22" w16cid:durableId="601690022">
    <w:abstractNumId w:val="16"/>
  </w:num>
  <w:num w:numId="23" w16cid:durableId="556018206">
    <w:abstractNumId w:val="34"/>
  </w:num>
  <w:num w:numId="24" w16cid:durableId="574781126">
    <w:abstractNumId w:val="39"/>
  </w:num>
  <w:num w:numId="25" w16cid:durableId="1865243215">
    <w:abstractNumId w:val="5"/>
  </w:num>
  <w:num w:numId="26" w16cid:durableId="1895307748">
    <w:abstractNumId w:val="6"/>
  </w:num>
  <w:num w:numId="27" w16cid:durableId="966619514">
    <w:abstractNumId w:val="10"/>
  </w:num>
  <w:num w:numId="28" w16cid:durableId="1572737179">
    <w:abstractNumId w:val="1"/>
  </w:num>
  <w:num w:numId="29" w16cid:durableId="1924218781">
    <w:abstractNumId w:val="29"/>
  </w:num>
  <w:num w:numId="30" w16cid:durableId="1040740599">
    <w:abstractNumId w:val="42"/>
  </w:num>
  <w:num w:numId="31" w16cid:durableId="2136093394">
    <w:abstractNumId w:val="18"/>
  </w:num>
  <w:num w:numId="32" w16cid:durableId="272052684">
    <w:abstractNumId w:val="15"/>
  </w:num>
  <w:num w:numId="33" w16cid:durableId="143157093">
    <w:abstractNumId w:val="27"/>
  </w:num>
  <w:num w:numId="34" w16cid:durableId="435640216">
    <w:abstractNumId w:val="11"/>
  </w:num>
  <w:num w:numId="35" w16cid:durableId="1574242120">
    <w:abstractNumId w:val="0"/>
  </w:num>
  <w:num w:numId="36" w16cid:durableId="17245540">
    <w:abstractNumId w:val="30"/>
  </w:num>
  <w:num w:numId="37" w16cid:durableId="1201631934">
    <w:abstractNumId w:val="44"/>
  </w:num>
  <w:num w:numId="38" w16cid:durableId="243999096">
    <w:abstractNumId w:val="31"/>
  </w:num>
  <w:num w:numId="39" w16cid:durableId="1648049358">
    <w:abstractNumId w:val="37"/>
  </w:num>
  <w:num w:numId="40" w16cid:durableId="1184246163">
    <w:abstractNumId w:val="3"/>
  </w:num>
  <w:num w:numId="41" w16cid:durableId="1931162706">
    <w:abstractNumId w:val="22"/>
  </w:num>
  <w:num w:numId="42" w16cid:durableId="1267688912">
    <w:abstractNumId w:val="19"/>
  </w:num>
  <w:num w:numId="43" w16cid:durableId="113987309">
    <w:abstractNumId w:val="32"/>
  </w:num>
  <w:num w:numId="44" w16cid:durableId="1677920025">
    <w:abstractNumId w:val="14"/>
  </w:num>
  <w:num w:numId="45" w16cid:durableId="1110734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B9"/>
    <w:rsid w:val="0002624F"/>
    <w:rsid w:val="000531E1"/>
    <w:rsid w:val="00092479"/>
    <w:rsid w:val="000F5B2E"/>
    <w:rsid w:val="001130A0"/>
    <w:rsid w:val="00126D94"/>
    <w:rsid w:val="00144ECE"/>
    <w:rsid w:val="00154867"/>
    <w:rsid w:val="0016017D"/>
    <w:rsid w:val="001B6BCC"/>
    <w:rsid w:val="001F2D90"/>
    <w:rsid w:val="001F2FEA"/>
    <w:rsid w:val="00232B90"/>
    <w:rsid w:val="00236AA9"/>
    <w:rsid w:val="00246FB8"/>
    <w:rsid w:val="00251846"/>
    <w:rsid w:val="00254456"/>
    <w:rsid w:val="002546A8"/>
    <w:rsid w:val="002561F0"/>
    <w:rsid w:val="002728A3"/>
    <w:rsid w:val="00274DFD"/>
    <w:rsid w:val="002805D3"/>
    <w:rsid w:val="0033075A"/>
    <w:rsid w:val="00365528"/>
    <w:rsid w:val="003B21EF"/>
    <w:rsid w:val="003B7BE5"/>
    <w:rsid w:val="003C35F4"/>
    <w:rsid w:val="003D0A85"/>
    <w:rsid w:val="003E3F09"/>
    <w:rsid w:val="004216FB"/>
    <w:rsid w:val="00425A7E"/>
    <w:rsid w:val="004402BC"/>
    <w:rsid w:val="004C2BFC"/>
    <w:rsid w:val="004D71E9"/>
    <w:rsid w:val="005075F3"/>
    <w:rsid w:val="00525257"/>
    <w:rsid w:val="005371E9"/>
    <w:rsid w:val="00540D19"/>
    <w:rsid w:val="00591019"/>
    <w:rsid w:val="00594115"/>
    <w:rsid w:val="005B024A"/>
    <w:rsid w:val="005D4959"/>
    <w:rsid w:val="00636811"/>
    <w:rsid w:val="006B406F"/>
    <w:rsid w:val="006C141F"/>
    <w:rsid w:val="006C4AB9"/>
    <w:rsid w:val="006E1FB9"/>
    <w:rsid w:val="006F4BD3"/>
    <w:rsid w:val="007214B5"/>
    <w:rsid w:val="00724C77"/>
    <w:rsid w:val="007410C6"/>
    <w:rsid w:val="00782DC0"/>
    <w:rsid w:val="007F724E"/>
    <w:rsid w:val="008103F7"/>
    <w:rsid w:val="00846262"/>
    <w:rsid w:val="00866AB6"/>
    <w:rsid w:val="008933BC"/>
    <w:rsid w:val="008A72E4"/>
    <w:rsid w:val="008D6BAF"/>
    <w:rsid w:val="008F0C7A"/>
    <w:rsid w:val="009231A1"/>
    <w:rsid w:val="00927490"/>
    <w:rsid w:val="00A179A3"/>
    <w:rsid w:val="00A27D50"/>
    <w:rsid w:val="00A34517"/>
    <w:rsid w:val="00A429A0"/>
    <w:rsid w:val="00A45DAE"/>
    <w:rsid w:val="00A7472D"/>
    <w:rsid w:val="00AA1438"/>
    <w:rsid w:val="00AE45DC"/>
    <w:rsid w:val="00B211F6"/>
    <w:rsid w:val="00B638B0"/>
    <w:rsid w:val="00B7068A"/>
    <w:rsid w:val="00B9051D"/>
    <w:rsid w:val="00BB7FF7"/>
    <w:rsid w:val="00BE60A6"/>
    <w:rsid w:val="00C01BF9"/>
    <w:rsid w:val="00C11D30"/>
    <w:rsid w:val="00C31341"/>
    <w:rsid w:val="00C523E8"/>
    <w:rsid w:val="00C67F77"/>
    <w:rsid w:val="00CA2EA8"/>
    <w:rsid w:val="00D26F6F"/>
    <w:rsid w:val="00DD1E44"/>
    <w:rsid w:val="00DF57F7"/>
    <w:rsid w:val="00E12DA6"/>
    <w:rsid w:val="00E17AB9"/>
    <w:rsid w:val="00EB7BA5"/>
    <w:rsid w:val="00EC12C6"/>
    <w:rsid w:val="00EC53F5"/>
    <w:rsid w:val="00ED07A4"/>
    <w:rsid w:val="00F25ABA"/>
    <w:rsid w:val="00F37BC0"/>
    <w:rsid w:val="00F47762"/>
    <w:rsid w:val="00F56055"/>
    <w:rsid w:val="00F81C78"/>
    <w:rsid w:val="00F91136"/>
    <w:rsid w:val="00FD5C3E"/>
    <w:rsid w:val="00FE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690698D"/>
  <w15:chartTrackingRefBased/>
  <w15:docId w15:val="{82E67E86-A330-4D0C-B0C2-45A2A668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AB9"/>
    <w:pPr>
      <w:ind w:left="720"/>
      <w:contextualSpacing/>
    </w:pPr>
  </w:style>
  <w:style w:type="paragraph" w:styleId="BalloonText">
    <w:name w:val="Balloon Text"/>
    <w:basedOn w:val="Normal"/>
    <w:link w:val="BalloonTextChar"/>
    <w:uiPriority w:val="99"/>
    <w:semiHidden/>
    <w:unhideWhenUsed/>
    <w:rsid w:val="00EC5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F5"/>
    <w:rPr>
      <w:rFonts w:ascii="Segoe UI" w:hAnsi="Segoe UI" w:cs="Segoe UI"/>
      <w:sz w:val="18"/>
      <w:szCs w:val="18"/>
    </w:rPr>
  </w:style>
  <w:style w:type="character" w:customStyle="1" w:styleId="yanone-gfont-bd1">
    <w:name w:val="yanone-gfont-bd1"/>
    <w:basedOn w:val="DefaultParagraphFont"/>
    <w:rsid w:val="005371E9"/>
    <w:rPr>
      <w:rFonts w:ascii="Yanone Kaffeesatz" w:hAnsi="Yanone Kaffeesatz" w:hint="default"/>
      <w:b/>
      <w:bCs/>
    </w:rPr>
  </w:style>
  <w:style w:type="character" w:styleId="Hyperlink">
    <w:name w:val="Hyperlink"/>
    <w:basedOn w:val="DefaultParagraphFont"/>
    <w:uiPriority w:val="99"/>
    <w:unhideWhenUsed/>
    <w:rsid w:val="00C67F77"/>
    <w:rPr>
      <w:color w:val="0000FF" w:themeColor="hyperlink"/>
      <w:u w:val="single"/>
    </w:rPr>
  </w:style>
  <w:style w:type="paragraph" w:styleId="Header">
    <w:name w:val="header"/>
    <w:basedOn w:val="Normal"/>
    <w:link w:val="HeaderChar"/>
    <w:uiPriority w:val="99"/>
    <w:unhideWhenUsed/>
    <w:rsid w:val="00A179A3"/>
    <w:pPr>
      <w:tabs>
        <w:tab w:val="center" w:pos="4680"/>
        <w:tab w:val="right" w:pos="9360"/>
      </w:tabs>
    </w:pPr>
  </w:style>
  <w:style w:type="character" w:customStyle="1" w:styleId="HeaderChar">
    <w:name w:val="Header Char"/>
    <w:basedOn w:val="DefaultParagraphFont"/>
    <w:link w:val="Header"/>
    <w:uiPriority w:val="99"/>
    <w:rsid w:val="00A179A3"/>
  </w:style>
  <w:style w:type="paragraph" w:styleId="Footer">
    <w:name w:val="footer"/>
    <w:basedOn w:val="Normal"/>
    <w:link w:val="FooterChar"/>
    <w:uiPriority w:val="99"/>
    <w:unhideWhenUsed/>
    <w:rsid w:val="00A179A3"/>
    <w:pPr>
      <w:tabs>
        <w:tab w:val="center" w:pos="4680"/>
        <w:tab w:val="right" w:pos="9360"/>
      </w:tabs>
    </w:pPr>
  </w:style>
  <w:style w:type="character" w:customStyle="1" w:styleId="FooterChar">
    <w:name w:val="Footer Char"/>
    <w:basedOn w:val="DefaultParagraphFont"/>
    <w:link w:val="Footer"/>
    <w:uiPriority w:val="99"/>
    <w:rsid w:val="00A179A3"/>
  </w:style>
  <w:style w:type="paragraph" w:styleId="NormalWeb">
    <w:name w:val="Normal (Web)"/>
    <w:basedOn w:val="Normal"/>
    <w:uiPriority w:val="99"/>
    <w:semiHidden/>
    <w:unhideWhenUsed/>
    <w:rsid w:val="000F5B2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429A0"/>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143">
      <w:bodyDiv w:val="1"/>
      <w:marLeft w:val="0"/>
      <w:marRight w:val="0"/>
      <w:marTop w:val="0"/>
      <w:marBottom w:val="0"/>
      <w:divBdr>
        <w:top w:val="none" w:sz="0" w:space="0" w:color="auto"/>
        <w:left w:val="none" w:sz="0" w:space="0" w:color="auto"/>
        <w:bottom w:val="none" w:sz="0" w:space="0" w:color="auto"/>
        <w:right w:val="none" w:sz="0" w:space="0" w:color="auto"/>
      </w:divBdr>
      <w:divsChild>
        <w:div w:id="1887645604">
          <w:marLeft w:val="1354"/>
          <w:marRight w:val="0"/>
          <w:marTop w:val="0"/>
          <w:marBottom w:val="0"/>
          <w:divBdr>
            <w:top w:val="none" w:sz="0" w:space="0" w:color="auto"/>
            <w:left w:val="none" w:sz="0" w:space="0" w:color="auto"/>
            <w:bottom w:val="none" w:sz="0" w:space="0" w:color="auto"/>
            <w:right w:val="none" w:sz="0" w:space="0" w:color="auto"/>
          </w:divBdr>
        </w:div>
        <w:div w:id="1809785802">
          <w:marLeft w:val="1354"/>
          <w:marRight w:val="0"/>
          <w:marTop w:val="0"/>
          <w:marBottom w:val="0"/>
          <w:divBdr>
            <w:top w:val="none" w:sz="0" w:space="0" w:color="auto"/>
            <w:left w:val="none" w:sz="0" w:space="0" w:color="auto"/>
            <w:bottom w:val="none" w:sz="0" w:space="0" w:color="auto"/>
            <w:right w:val="none" w:sz="0" w:space="0" w:color="auto"/>
          </w:divBdr>
        </w:div>
        <w:div w:id="15350793">
          <w:marLeft w:val="1354"/>
          <w:marRight w:val="0"/>
          <w:marTop w:val="0"/>
          <w:marBottom w:val="0"/>
          <w:divBdr>
            <w:top w:val="none" w:sz="0" w:space="0" w:color="auto"/>
            <w:left w:val="none" w:sz="0" w:space="0" w:color="auto"/>
            <w:bottom w:val="none" w:sz="0" w:space="0" w:color="auto"/>
            <w:right w:val="none" w:sz="0" w:space="0" w:color="auto"/>
          </w:divBdr>
        </w:div>
        <w:div w:id="933586123">
          <w:marLeft w:val="1354"/>
          <w:marRight w:val="0"/>
          <w:marTop w:val="0"/>
          <w:marBottom w:val="0"/>
          <w:divBdr>
            <w:top w:val="none" w:sz="0" w:space="0" w:color="auto"/>
            <w:left w:val="none" w:sz="0" w:space="0" w:color="auto"/>
            <w:bottom w:val="none" w:sz="0" w:space="0" w:color="auto"/>
            <w:right w:val="none" w:sz="0" w:space="0" w:color="auto"/>
          </w:divBdr>
        </w:div>
        <w:div w:id="481506918">
          <w:marLeft w:val="1354"/>
          <w:marRight w:val="0"/>
          <w:marTop w:val="0"/>
          <w:marBottom w:val="0"/>
          <w:divBdr>
            <w:top w:val="none" w:sz="0" w:space="0" w:color="auto"/>
            <w:left w:val="none" w:sz="0" w:space="0" w:color="auto"/>
            <w:bottom w:val="none" w:sz="0" w:space="0" w:color="auto"/>
            <w:right w:val="none" w:sz="0" w:space="0" w:color="auto"/>
          </w:divBdr>
        </w:div>
        <w:div w:id="1196305386">
          <w:marLeft w:val="1354"/>
          <w:marRight w:val="0"/>
          <w:marTop w:val="0"/>
          <w:marBottom w:val="0"/>
          <w:divBdr>
            <w:top w:val="none" w:sz="0" w:space="0" w:color="auto"/>
            <w:left w:val="none" w:sz="0" w:space="0" w:color="auto"/>
            <w:bottom w:val="none" w:sz="0" w:space="0" w:color="auto"/>
            <w:right w:val="none" w:sz="0" w:space="0" w:color="auto"/>
          </w:divBdr>
        </w:div>
        <w:div w:id="1762990989">
          <w:marLeft w:val="1354"/>
          <w:marRight w:val="0"/>
          <w:marTop w:val="0"/>
          <w:marBottom w:val="0"/>
          <w:divBdr>
            <w:top w:val="none" w:sz="0" w:space="0" w:color="auto"/>
            <w:left w:val="none" w:sz="0" w:space="0" w:color="auto"/>
            <w:bottom w:val="none" w:sz="0" w:space="0" w:color="auto"/>
            <w:right w:val="none" w:sz="0" w:space="0" w:color="auto"/>
          </w:divBdr>
        </w:div>
      </w:divsChild>
    </w:div>
    <w:div w:id="709764347">
      <w:bodyDiv w:val="1"/>
      <w:marLeft w:val="0"/>
      <w:marRight w:val="0"/>
      <w:marTop w:val="0"/>
      <w:marBottom w:val="0"/>
      <w:divBdr>
        <w:top w:val="none" w:sz="0" w:space="0" w:color="auto"/>
        <w:left w:val="none" w:sz="0" w:space="0" w:color="auto"/>
        <w:bottom w:val="none" w:sz="0" w:space="0" w:color="auto"/>
        <w:right w:val="none" w:sz="0" w:space="0" w:color="auto"/>
      </w:divBdr>
      <w:divsChild>
        <w:div w:id="1827092308">
          <w:marLeft w:val="1354"/>
          <w:marRight w:val="0"/>
          <w:marTop w:val="0"/>
          <w:marBottom w:val="0"/>
          <w:divBdr>
            <w:top w:val="none" w:sz="0" w:space="0" w:color="auto"/>
            <w:left w:val="none" w:sz="0" w:space="0" w:color="auto"/>
            <w:bottom w:val="none" w:sz="0" w:space="0" w:color="auto"/>
            <w:right w:val="none" w:sz="0" w:space="0" w:color="auto"/>
          </w:divBdr>
        </w:div>
        <w:div w:id="1940790694">
          <w:marLeft w:val="1354"/>
          <w:marRight w:val="0"/>
          <w:marTop w:val="0"/>
          <w:marBottom w:val="0"/>
          <w:divBdr>
            <w:top w:val="none" w:sz="0" w:space="0" w:color="auto"/>
            <w:left w:val="none" w:sz="0" w:space="0" w:color="auto"/>
            <w:bottom w:val="none" w:sz="0" w:space="0" w:color="auto"/>
            <w:right w:val="none" w:sz="0" w:space="0" w:color="auto"/>
          </w:divBdr>
        </w:div>
        <w:div w:id="115758614">
          <w:marLeft w:val="1354"/>
          <w:marRight w:val="0"/>
          <w:marTop w:val="0"/>
          <w:marBottom w:val="0"/>
          <w:divBdr>
            <w:top w:val="none" w:sz="0" w:space="0" w:color="auto"/>
            <w:left w:val="none" w:sz="0" w:space="0" w:color="auto"/>
            <w:bottom w:val="none" w:sz="0" w:space="0" w:color="auto"/>
            <w:right w:val="none" w:sz="0" w:space="0" w:color="auto"/>
          </w:divBdr>
        </w:div>
        <w:div w:id="666446632">
          <w:marLeft w:val="1354"/>
          <w:marRight w:val="0"/>
          <w:marTop w:val="0"/>
          <w:marBottom w:val="0"/>
          <w:divBdr>
            <w:top w:val="none" w:sz="0" w:space="0" w:color="auto"/>
            <w:left w:val="none" w:sz="0" w:space="0" w:color="auto"/>
            <w:bottom w:val="none" w:sz="0" w:space="0" w:color="auto"/>
            <w:right w:val="none" w:sz="0" w:space="0" w:color="auto"/>
          </w:divBdr>
        </w:div>
        <w:div w:id="1824465964">
          <w:marLeft w:val="1354"/>
          <w:marRight w:val="0"/>
          <w:marTop w:val="0"/>
          <w:marBottom w:val="0"/>
          <w:divBdr>
            <w:top w:val="none" w:sz="0" w:space="0" w:color="auto"/>
            <w:left w:val="none" w:sz="0" w:space="0" w:color="auto"/>
            <w:bottom w:val="none" w:sz="0" w:space="0" w:color="auto"/>
            <w:right w:val="none" w:sz="0" w:space="0" w:color="auto"/>
          </w:divBdr>
        </w:div>
        <w:div w:id="1591239147">
          <w:marLeft w:val="1354"/>
          <w:marRight w:val="0"/>
          <w:marTop w:val="0"/>
          <w:marBottom w:val="0"/>
          <w:divBdr>
            <w:top w:val="none" w:sz="0" w:space="0" w:color="auto"/>
            <w:left w:val="none" w:sz="0" w:space="0" w:color="auto"/>
            <w:bottom w:val="none" w:sz="0" w:space="0" w:color="auto"/>
            <w:right w:val="none" w:sz="0" w:space="0" w:color="auto"/>
          </w:divBdr>
        </w:div>
        <w:div w:id="343240890">
          <w:marLeft w:val="1354"/>
          <w:marRight w:val="0"/>
          <w:marTop w:val="0"/>
          <w:marBottom w:val="0"/>
          <w:divBdr>
            <w:top w:val="none" w:sz="0" w:space="0" w:color="auto"/>
            <w:left w:val="none" w:sz="0" w:space="0" w:color="auto"/>
            <w:bottom w:val="none" w:sz="0" w:space="0" w:color="auto"/>
            <w:right w:val="none" w:sz="0" w:space="0" w:color="auto"/>
          </w:divBdr>
        </w:div>
      </w:divsChild>
    </w:div>
    <w:div w:id="1715152192">
      <w:bodyDiv w:val="1"/>
      <w:marLeft w:val="0"/>
      <w:marRight w:val="0"/>
      <w:marTop w:val="0"/>
      <w:marBottom w:val="0"/>
      <w:divBdr>
        <w:top w:val="none" w:sz="0" w:space="0" w:color="auto"/>
        <w:left w:val="none" w:sz="0" w:space="0" w:color="auto"/>
        <w:bottom w:val="none" w:sz="0" w:space="0" w:color="auto"/>
        <w:right w:val="none" w:sz="0" w:space="0" w:color="auto"/>
      </w:divBdr>
    </w:div>
    <w:div w:id="21390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98D6-03BA-4561-A377-11536130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MnsSCU</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Myers</dc:creator>
  <cp:keywords/>
  <dc:description/>
  <cp:lastModifiedBy>Morgan, James P</cp:lastModifiedBy>
  <cp:revision>4</cp:revision>
  <cp:lastPrinted>2015-09-02T18:36:00Z</cp:lastPrinted>
  <dcterms:created xsi:type="dcterms:W3CDTF">2023-03-24T14:43:00Z</dcterms:created>
  <dcterms:modified xsi:type="dcterms:W3CDTF">2023-04-17T16:53:00Z</dcterms:modified>
</cp:coreProperties>
</file>