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FF5C9" w14:textId="77777777" w:rsidR="00767862" w:rsidRPr="00FD1FA4" w:rsidRDefault="00767862" w:rsidP="00FD1FA4">
      <w:pPr>
        <w:pStyle w:val="NoSpacing"/>
        <w:jc w:val="center"/>
        <w:rPr>
          <w:rFonts w:ascii="Times New Roman" w:hAnsi="Times New Roman" w:cs="Times New Roman"/>
        </w:rPr>
      </w:pPr>
      <w:bookmarkStart w:id="0" w:name="_GoBack"/>
      <w:bookmarkEnd w:id="0"/>
    </w:p>
    <w:p w14:paraId="202FF5CA" w14:textId="77777777" w:rsidR="00767862" w:rsidRPr="00FD1FA4" w:rsidRDefault="00767862" w:rsidP="00FD1FA4">
      <w:pPr>
        <w:pStyle w:val="NoSpacing"/>
        <w:jc w:val="center"/>
        <w:rPr>
          <w:rFonts w:ascii="Times New Roman" w:hAnsi="Times New Roman" w:cs="Times New Roman"/>
        </w:rPr>
      </w:pPr>
    </w:p>
    <w:p w14:paraId="202FF5CB" w14:textId="1B2E35D6" w:rsidR="00767862" w:rsidRDefault="00AB553D" w:rsidP="00FD1FA4">
      <w:pPr>
        <w:pStyle w:val="NoSpacing"/>
        <w:jc w:val="center"/>
        <w:rPr>
          <w:rFonts w:ascii="Times New Roman" w:hAnsi="Times New Roman" w:cs="Times New Roman"/>
          <w:b/>
          <w:sz w:val="36"/>
          <w:szCs w:val="36"/>
        </w:rPr>
      </w:pPr>
      <w:r>
        <w:rPr>
          <w:rFonts w:ascii="Times New Roman" w:hAnsi="Times New Roman" w:cs="Times New Roman"/>
          <w:b/>
          <w:sz w:val="36"/>
          <w:szCs w:val="36"/>
        </w:rPr>
        <w:t>M</w:t>
      </w:r>
      <w:r w:rsidR="001C00C6">
        <w:rPr>
          <w:rFonts w:ascii="Times New Roman" w:hAnsi="Times New Roman" w:cs="Times New Roman"/>
          <w:b/>
          <w:sz w:val="36"/>
          <w:szCs w:val="36"/>
        </w:rPr>
        <w:t>INNESOTA STATE</w:t>
      </w:r>
      <w:r w:rsidR="00767862" w:rsidRPr="00FD1FA4">
        <w:rPr>
          <w:rFonts w:ascii="Times New Roman" w:hAnsi="Times New Roman" w:cs="Times New Roman"/>
          <w:b/>
          <w:sz w:val="36"/>
          <w:szCs w:val="36"/>
        </w:rPr>
        <w:t xml:space="preserve"> COLLEGES AND UNIVERSITIES</w:t>
      </w:r>
    </w:p>
    <w:p w14:paraId="202FF5CC" w14:textId="77777777" w:rsidR="00FD1FA4" w:rsidRPr="00FD1FA4" w:rsidRDefault="00FD1FA4" w:rsidP="00FD1FA4">
      <w:pPr>
        <w:pStyle w:val="NoSpacing"/>
        <w:jc w:val="center"/>
        <w:rPr>
          <w:rFonts w:ascii="Times New Roman" w:hAnsi="Times New Roman" w:cs="Times New Roman"/>
          <w:b/>
          <w:sz w:val="36"/>
          <w:szCs w:val="36"/>
        </w:rPr>
      </w:pPr>
    </w:p>
    <w:p w14:paraId="202FF5CD" w14:textId="77777777" w:rsidR="00767862" w:rsidRPr="00FD1FA4" w:rsidRDefault="00767862" w:rsidP="00FD1FA4">
      <w:pPr>
        <w:pStyle w:val="NoSpacing"/>
        <w:jc w:val="center"/>
        <w:rPr>
          <w:rFonts w:ascii="Times New Roman" w:hAnsi="Times New Roman" w:cs="Times New Roman"/>
        </w:rPr>
      </w:pPr>
    </w:p>
    <w:p w14:paraId="202FF5CE" w14:textId="05D330FB" w:rsidR="00767862" w:rsidRPr="00FD1FA4" w:rsidRDefault="00031439" w:rsidP="00FD1FA4">
      <w:pPr>
        <w:pStyle w:val="NoSpacing"/>
        <w:jc w:val="center"/>
        <w:rPr>
          <w:rFonts w:ascii="Times New Roman" w:hAnsi="Times New Roman" w:cs="Times New Roman"/>
          <w:b/>
          <w:sz w:val="28"/>
          <w:szCs w:val="28"/>
        </w:rPr>
      </w:pPr>
      <w:r>
        <w:rPr>
          <w:rFonts w:ascii="Times New Roman" w:hAnsi="Times New Roman" w:cs="Times New Roman"/>
          <w:b/>
          <w:sz w:val="28"/>
          <w:szCs w:val="28"/>
        </w:rPr>
        <w:t>Century College</w:t>
      </w:r>
    </w:p>
    <w:p w14:paraId="202FF5CF" w14:textId="77777777" w:rsidR="00767862" w:rsidRPr="00FD1FA4" w:rsidRDefault="00767862" w:rsidP="00FD1FA4">
      <w:pPr>
        <w:pStyle w:val="NoSpacing"/>
        <w:jc w:val="center"/>
        <w:rPr>
          <w:rFonts w:ascii="Times New Roman" w:hAnsi="Times New Roman" w:cs="Times New Roman"/>
        </w:rPr>
      </w:pPr>
    </w:p>
    <w:p w14:paraId="202FF5D0" w14:textId="77777777" w:rsidR="00767862" w:rsidRPr="00FD1FA4" w:rsidRDefault="00767862" w:rsidP="00FD1FA4">
      <w:pPr>
        <w:pStyle w:val="NoSpacing"/>
        <w:jc w:val="center"/>
        <w:rPr>
          <w:rFonts w:ascii="Times New Roman" w:hAnsi="Times New Roman" w:cs="Times New Roman"/>
        </w:rPr>
      </w:pPr>
    </w:p>
    <w:p w14:paraId="202FF5D1" w14:textId="77777777" w:rsidR="00767862" w:rsidRPr="00FD1FA4" w:rsidRDefault="00767862" w:rsidP="00FD1FA4">
      <w:pPr>
        <w:pStyle w:val="NoSpacing"/>
        <w:jc w:val="center"/>
        <w:rPr>
          <w:rFonts w:ascii="Times New Roman" w:hAnsi="Times New Roman" w:cs="Times New Roman"/>
        </w:rPr>
      </w:pPr>
    </w:p>
    <w:p w14:paraId="202FF5D2" w14:textId="77777777" w:rsidR="00767862" w:rsidRDefault="00767862" w:rsidP="00FD1FA4">
      <w:pPr>
        <w:pStyle w:val="NoSpacing"/>
        <w:jc w:val="center"/>
        <w:rPr>
          <w:rFonts w:ascii="Times New Roman" w:hAnsi="Times New Roman" w:cs="Times New Roman"/>
        </w:rPr>
      </w:pPr>
    </w:p>
    <w:p w14:paraId="202FF5D3" w14:textId="77777777" w:rsidR="00FD1FA4" w:rsidRPr="00FD1FA4" w:rsidRDefault="00FD1FA4" w:rsidP="00FD1FA4">
      <w:pPr>
        <w:pStyle w:val="NoSpacing"/>
        <w:jc w:val="center"/>
        <w:rPr>
          <w:rFonts w:ascii="Times New Roman" w:hAnsi="Times New Roman" w:cs="Times New Roman"/>
        </w:rPr>
      </w:pPr>
    </w:p>
    <w:p w14:paraId="202FF5D4" w14:textId="77777777" w:rsidR="00767862" w:rsidRPr="00FD1FA4" w:rsidRDefault="00767862" w:rsidP="00FD1FA4">
      <w:pPr>
        <w:pStyle w:val="NoSpacing"/>
        <w:jc w:val="center"/>
        <w:rPr>
          <w:rFonts w:ascii="Times New Roman" w:hAnsi="Times New Roman" w:cs="Times New Roman"/>
          <w:b/>
          <w:sz w:val="28"/>
          <w:szCs w:val="28"/>
        </w:rPr>
      </w:pPr>
      <w:r w:rsidRPr="00FD1FA4">
        <w:rPr>
          <w:rFonts w:ascii="Times New Roman" w:hAnsi="Times New Roman" w:cs="Times New Roman"/>
          <w:b/>
          <w:sz w:val="28"/>
          <w:szCs w:val="28"/>
        </w:rPr>
        <w:t>REQUEST FOR PROPOSAL (RFP)</w:t>
      </w:r>
    </w:p>
    <w:p w14:paraId="202FF5D5" w14:textId="77777777" w:rsidR="00767862" w:rsidRPr="00FD1FA4" w:rsidRDefault="00767862" w:rsidP="00FD1FA4">
      <w:pPr>
        <w:pStyle w:val="NoSpacing"/>
        <w:jc w:val="center"/>
        <w:rPr>
          <w:rFonts w:ascii="Times New Roman" w:hAnsi="Times New Roman" w:cs="Times New Roman"/>
          <w:b/>
          <w:sz w:val="28"/>
          <w:szCs w:val="28"/>
        </w:rPr>
      </w:pPr>
      <w:r w:rsidRPr="00FD1FA4">
        <w:rPr>
          <w:rFonts w:ascii="Times New Roman" w:hAnsi="Times New Roman" w:cs="Times New Roman"/>
          <w:b/>
          <w:sz w:val="28"/>
          <w:szCs w:val="28"/>
        </w:rPr>
        <w:t>FOR</w:t>
      </w:r>
    </w:p>
    <w:p w14:paraId="202FF5D6" w14:textId="0D11B6E6" w:rsidR="00767862" w:rsidRPr="00031439" w:rsidRDefault="00031439" w:rsidP="00FD1FA4">
      <w:pPr>
        <w:pStyle w:val="NoSpacing"/>
        <w:jc w:val="center"/>
        <w:rPr>
          <w:rFonts w:ascii="Times New Roman" w:hAnsi="Times New Roman" w:cs="Times New Roman"/>
          <w:b/>
          <w:sz w:val="28"/>
          <w:szCs w:val="28"/>
        </w:rPr>
      </w:pPr>
      <w:r w:rsidRPr="00031439">
        <w:rPr>
          <w:rFonts w:ascii="Times New Roman" w:hAnsi="Times New Roman" w:cs="Times New Roman"/>
          <w:b/>
          <w:sz w:val="28"/>
          <w:szCs w:val="28"/>
        </w:rPr>
        <w:t>Food Service</w:t>
      </w:r>
    </w:p>
    <w:p w14:paraId="7BA25085" w14:textId="558F7538" w:rsidR="00031439" w:rsidRPr="00031439" w:rsidRDefault="00031439" w:rsidP="00031439">
      <w:pPr>
        <w:pStyle w:val="NoSpacing"/>
        <w:rPr>
          <w:rFonts w:ascii="Times New Roman" w:hAnsi="Times New Roman" w:cs="Times New Roman"/>
        </w:rPr>
      </w:pPr>
    </w:p>
    <w:p w14:paraId="202FF5D7" w14:textId="77777777" w:rsidR="00767862" w:rsidRPr="00FD1FA4" w:rsidRDefault="00767862" w:rsidP="00FD1FA4">
      <w:pPr>
        <w:pStyle w:val="NoSpacing"/>
        <w:rPr>
          <w:rFonts w:ascii="Times New Roman" w:hAnsi="Times New Roman" w:cs="Times New Roman"/>
        </w:rPr>
      </w:pPr>
    </w:p>
    <w:p w14:paraId="202FF5D8" w14:textId="77777777" w:rsidR="00767862" w:rsidRPr="00FD1FA4" w:rsidRDefault="00767862" w:rsidP="00FD1FA4">
      <w:pPr>
        <w:pStyle w:val="NoSpacing"/>
        <w:rPr>
          <w:rFonts w:ascii="Times New Roman" w:hAnsi="Times New Roman" w:cs="Times New Roman"/>
        </w:rPr>
      </w:pPr>
    </w:p>
    <w:p w14:paraId="202FF5D9" w14:textId="77777777" w:rsidR="00767862" w:rsidRPr="00FD1FA4" w:rsidRDefault="00767862" w:rsidP="00FD1FA4">
      <w:pPr>
        <w:pStyle w:val="NoSpacing"/>
        <w:rPr>
          <w:rFonts w:ascii="Times New Roman" w:hAnsi="Times New Roman" w:cs="Times New Roman"/>
        </w:rPr>
      </w:pPr>
    </w:p>
    <w:p w14:paraId="202FF5DA" w14:textId="77777777" w:rsidR="00767862" w:rsidRPr="00FD1FA4" w:rsidRDefault="00767862" w:rsidP="00FD1FA4">
      <w:pPr>
        <w:pStyle w:val="NoSpacing"/>
        <w:rPr>
          <w:rFonts w:ascii="Times New Roman" w:hAnsi="Times New Roman" w:cs="Times New Roman"/>
        </w:rPr>
      </w:pPr>
    </w:p>
    <w:p w14:paraId="202FF5DB" w14:textId="77777777" w:rsidR="00767862" w:rsidRDefault="00767862" w:rsidP="00FD1FA4">
      <w:pPr>
        <w:pStyle w:val="NoSpacing"/>
        <w:rPr>
          <w:rFonts w:ascii="Times New Roman" w:hAnsi="Times New Roman" w:cs="Times New Roman"/>
        </w:rPr>
      </w:pPr>
    </w:p>
    <w:p w14:paraId="202FF5DC" w14:textId="77777777" w:rsidR="00FD1FA4" w:rsidRPr="00FD1FA4" w:rsidRDefault="00FD1FA4" w:rsidP="00FD1FA4">
      <w:pPr>
        <w:pStyle w:val="NoSpacing"/>
        <w:rPr>
          <w:rFonts w:ascii="Times New Roman" w:hAnsi="Times New Roman" w:cs="Times New Roman"/>
        </w:rPr>
      </w:pPr>
    </w:p>
    <w:p w14:paraId="202FF5DD" w14:textId="77777777" w:rsidR="00767862" w:rsidRPr="00FD1FA4" w:rsidRDefault="00767862" w:rsidP="00FD1FA4">
      <w:pPr>
        <w:pStyle w:val="NoSpacing"/>
        <w:rPr>
          <w:rFonts w:ascii="Times New Roman" w:hAnsi="Times New Roman" w:cs="Times New Roman"/>
        </w:rPr>
      </w:pPr>
    </w:p>
    <w:p w14:paraId="202FF5DE" w14:textId="124F656A" w:rsidR="00767862" w:rsidRPr="00C254CF" w:rsidRDefault="00767862" w:rsidP="00FD1FA4">
      <w:pPr>
        <w:pStyle w:val="NoSpacing"/>
        <w:rPr>
          <w:rFonts w:ascii="Times New Roman" w:hAnsi="Times New Roman" w:cs="Times New Roman"/>
          <w:b/>
        </w:rPr>
      </w:pPr>
      <w:r w:rsidRPr="00C254CF">
        <w:rPr>
          <w:rFonts w:ascii="Times New Roman" w:hAnsi="Times New Roman" w:cs="Times New Roman"/>
          <w:b/>
        </w:rPr>
        <w:t xml:space="preserve">SPECIAL NOTE: This Request for Proposal (RFP) does not obligate the </w:t>
      </w:r>
      <w:r w:rsidR="00AB553D">
        <w:rPr>
          <w:rFonts w:ascii="Times New Roman" w:hAnsi="Times New Roman" w:cs="Times New Roman"/>
          <w:b/>
        </w:rPr>
        <w:t>M</w:t>
      </w:r>
      <w:r w:rsidR="001E6D9E">
        <w:rPr>
          <w:rFonts w:ascii="Times New Roman" w:hAnsi="Times New Roman" w:cs="Times New Roman"/>
          <w:b/>
        </w:rPr>
        <w:t>innesota State</w:t>
      </w:r>
      <w:r w:rsidRPr="00C254CF">
        <w:rPr>
          <w:rFonts w:ascii="Times New Roman" w:hAnsi="Times New Roman" w:cs="Times New Roman"/>
          <w:b/>
        </w:rPr>
        <w:t xml:space="preserve"> Colleges and Universities (</w:t>
      </w:r>
      <w:r w:rsidR="00AB553D">
        <w:rPr>
          <w:rFonts w:ascii="Times New Roman" w:hAnsi="Times New Roman" w:cs="Times New Roman"/>
          <w:b/>
        </w:rPr>
        <w:t>MnSCU</w:t>
      </w:r>
      <w:r w:rsidRPr="00C254CF">
        <w:rPr>
          <w:rFonts w:ascii="Times New Roman" w:hAnsi="Times New Roman" w:cs="Times New Roman"/>
          <w:b/>
        </w:rPr>
        <w:t xml:space="preserve">) system, its Board of Trustees or </w:t>
      </w:r>
      <w:r w:rsidR="00031439" w:rsidRPr="00031439">
        <w:rPr>
          <w:rFonts w:ascii="Times New Roman" w:hAnsi="Times New Roman" w:cs="Times New Roman"/>
          <w:b/>
        </w:rPr>
        <w:t>Century College</w:t>
      </w:r>
      <w:r w:rsidRPr="00031439">
        <w:rPr>
          <w:rFonts w:ascii="Times New Roman" w:hAnsi="Times New Roman" w:cs="Times New Roman"/>
          <w:b/>
        </w:rPr>
        <w:t xml:space="preserve"> </w:t>
      </w:r>
      <w:r w:rsidRPr="00C254CF">
        <w:rPr>
          <w:rFonts w:ascii="Times New Roman" w:hAnsi="Times New Roman" w:cs="Times New Roman"/>
          <w:b/>
        </w:rPr>
        <w:t xml:space="preserve">award a contract or complete the proposed project and each reserves the right to cancel this RFP if it is considered to be in its best interest. Proposals must be clear and concise. Proposals that are difficult to follow or that do not conform to the RFP format or binding specifications may be rejected. Responding vendors must include the required information called for in this RFP. </w:t>
      </w:r>
      <w:r w:rsidR="00AB553D">
        <w:rPr>
          <w:rFonts w:ascii="Times New Roman" w:hAnsi="Times New Roman" w:cs="Times New Roman"/>
          <w:b/>
        </w:rPr>
        <w:t>MnSCU</w:t>
      </w:r>
      <w:r w:rsidRPr="00C254CF">
        <w:rPr>
          <w:rFonts w:ascii="Times New Roman" w:hAnsi="Times New Roman" w:cs="Times New Roman"/>
          <w:b/>
        </w:rPr>
        <w:t xml:space="preserve"> reserves the right to reject a proposal if required information is not provided or is not organized as directed. </w:t>
      </w:r>
      <w:r w:rsidR="00AB553D">
        <w:rPr>
          <w:rFonts w:ascii="Times New Roman" w:hAnsi="Times New Roman" w:cs="Times New Roman"/>
          <w:b/>
        </w:rPr>
        <w:t>MnSCU</w:t>
      </w:r>
      <w:r w:rsidRPr="00C254CF">
        <w:rPr>
          <w:rFonts w:ascii="Times New Roman" w:hAnsi="Times New Roman" w:cs="Times New Roman"/>
          <w:b/>
        </w:rPr>
        <w:t xml:space="preserve"> also reserves the right to change the evaluation criteria or any other provision in this RFP by posting notice of the change(s) on</w:t>
      </w:r>
      <w:r w:rsidRPr="00C254CF">
        <w:rPr>
          <w:rFonts w:ascii="Times New Roman" w:hAnsi="Times New Roman" w:cs="Times New Roman"/>
          <w:b/>
          <w:color w:val="FF0000"/>
        </w:rPr>
        <w:t xml:space="preserve"> </w:t>
      </w:r>
      <w:r w:rsidRPr="00031439">
        <w:rPr>
          <w:rFonts w:ascii="Times New Roman" w:hAnsi="Times New Roman" w:cs="Times New Roman"/>
          <w:b/>
        </w:rPr>
        <w:t xml:space="preserve">THE </w:t>
      </w:r>
      <w:r w:rsidR="00AB553D">
        <w:rPr>
          <w:rFonts w:ascii="Times New Roman" w:hAnsi="Times New Roman" w:cs="Times New Roman"/>
          <w:b/>
        </w:rPr>
        <w:t>MNSCU</w:t>
      </w:r>
      <w:r w:rsidRPr="00031439">
        <w:rPr>
          <w:rFonts w:ascii="Times New Roman" w:hAnsi="Times New Roman" w:cs="Times New Roman"/>
          <w:b/>
        </w:rPr>
        <w:t xml:space="preserve"> </w:t>
      </w:r>
      <w:r w:rsidR="00875016" w:rsidRPr="00031439">
        <w:rPr>
          <w:rFonts w:ascii="Times New Roman" w:hAnsi="Times New Roman" w:cs="Times New Roman"/>
          <w:b/>
        </w:rPr>
        <w:t>CAMPUS SERVICE COOPERATIVE</w:t>
      </w:r>
      <w:r w:rsidRPr="00031439">
        <w:rPr>
          <w:rFonts w:ascii="Times New Roman" w:hAnsi="Times New Roman" w:cs="Times New Roman"/>
          <w:b/>
        </w:rPr>
        <w:t xml:space="preserve"> DIVISION WEB SITE,</w:t>
      </w:r>
      <w:r w:rsidR="00DD417E" w:rsidRPr="00031439">
        <w:t xml:space="preserve"> </w:t>
      </w:r>
      <w:r w:rsidR="00DD417E" w:rsidRPr="00031439">
        <w:rPr>
          <w:rFonts w:ascii="Times New Roman" w:hAnsi="Times New Roman" w:cs="Times New Roman"/>
          <w:b/>
        </w:rPr>
        <w:t>http://www.</w:t>
      </w:r>
      <w:r w:rsidR="006811CE">
        <w:rPr>
          <w:rFonts w:ascii="Times New Roman" w:hAnsi="Times New Roman" w:cs="Times New Roman"/>
          <w:b/>
        </w:rPr>
        <w:t>minnstate</w:t>
      </w:r>
      <w:r w:rsidR="00DD417E" w:rsidRPr="00031439">
        <w:rPr>
          <w:rFonts w:ascii="Times New Roman" w:hAnsi="Times New Roman" w:cs="Times New Roman"/>
          <w:b/>
        </w:rPr>
        <w:t>.edu/system/csc/sourcing/RFP.html</w:t>
      </w:r>
      <w:r w:rsidR="00031439" w:rsidRPr="00031439">
        <w:rPr>
          <w:rFonts w:ascii="Times New Roman" w:hAnsi="Times New Roman" w:cs="Times New Roman"/>
          <w:b/>
        </w:rPr>
        <w:t>.</w:t>
      </w:r>
      <w:r w:rsidRPr="00031439">
        <w:rPr>
          <w:rFonts w:ascii="Times New Roman" w:hAnsi="Times New Roman" w:cs="Times New Roman"/>
          <w:b/>
        </w:rPr>
        <w:t xml:space="preserve"> </w:t>
      </w:r>
      <w:r w:rsidRPr="00C254CF">
        <w:rPr>
          <w:rFonts w:ascii="Times New Roman" w:hAnsi="Times New Roman" w:cs="Times New Roman"/>
          <w:b/>
        </w:rPr>
        <w:t>For this RFP, posting on the captioned web site above constitutes written notification to each vendor. Vendors should check the site daily and are expected to review information on the site carefully before submitting a final proposal.</w:t>
      </w:r>
    </w:p>
    <w:p w14:paraId="202FF5DF" w14:textId="77777777" w:rsidR="00FD1FA4" w:rsidRDefault="00FD1FA4">
      <w:pPr>
        <w:rPr>
          <w:rFonts w:ascii="Times New Roman" w:hAnsi="Times New Roman" w:cs="Times New Roman"/>
        </w:rPr>
      </w:pPr>
      <w:r>
        <w:rPr>
          <w:rFonts w:ascii="Times New Roman" w:hAnsi="Times New Roman" w:cs="Times New Roman"/>
        </w:rPr>
        <w:br w:type="page"/>
      </w:r>
    </w:p>
    <w:p w14:paraId="202FF5E2" w14:textId="12DB0BD7" w:rsidR="00767862" w:rsidRPr="00031439" w:rsidRDefault="00031439" w:rsidP="00FD1FA4">
      <w:pPr>
        <w:pStyle w:val="NoSpacing"/>
        <w:jc w:val="center"/>
        <w:rPr>
          <w:rFonts w:ascii="Times New Roman" w:hAnsi="Times New Roman" w:cs="Times New Roman"/>
          <w:b/>
        </w:rPr>
      </w:pPr>
      <w:r w:rsidRPr="00031439">
        <w:rPr>
          <w:rFonts w:ascii="Times New Roman" w:hAnsi="Times New Roman" w:cs="Times New Roman"/>
        </w:rPr>
        <w:lastRenderedPageBreak/>
        <w:t>April 2017</w:t>
      </w:r>
    </w:p>
    <w:p w14:paraId="202FF5E4" w14:textId="77777777" w:rsidR="00767862" w:rsidRPr="00687CEE" w:rsidRDefault="00767862" w:rsidP="00FD1FA4">
      <w:pPr>
        <w:pStyle w:val="NoSpacing"/>
        <w:jc w:val="center"/>
        <w:rPr>
          <w:rFonts w:ascii="Times New Roman" w:hAnsi="Times New Roman" w:cs="Times New Roman"/>
          <w:b/>
        </w:rPr>
      </w:pPr>
    </w:p>
    <w:p w14:paraId="202FF5E5" w14:textId="77777777" w:rsidR="00767862" w:rsidRPr="00687CEE" w:rsidRDefault="00767862" w:rsidP="00FD1FA4">
      <w:pPr>
        <w:pStyle w:val="NoSpacing"/>
        <w:jc w:val="center"/>
        <w:rPr>
          <w:rFonts w:ascii="Times New Roman" w:hAnsi="Times New Roman" w:cs="Times New Roman"/>
          <w:b/>
        </w:rPr>
      </w:pPr>
      <w:r w:rsidRPr="00687CEE">
        <w:rPr>
          <w:rFonts w:ascii="Times New Roman" w:hAnsi="Times New Roman" w:cs="Times New Roman"/>
          <w:b/>
        </w:rPr>
        <w:t>REQUEST FOR PROPOSAL (RFP)</w:t>
      </w:r>
    </w:p>
    <w:p w14:paraId="202FF5E6" w14:textId="77777777" w:rsidR="00767862" w:rsidRPr="00687CEE" w:rsidRDefault="00767862" w:rsidP="00FD1FA4">
      <w:pPr>
        <w:pStyle w:val="NoSpacing"/>
        <w:jc w:val="center"/>
        <w:rPr>
          <w:rFonts w:ascii="Times New Roman" w:hAnsi="Times New Roman" w:cs="Times New Roman"/>
          <w:b/>
        </w:rPr>
      </w:pPr>
      <w:r w:rsidRPr="00687CEE">
        <w:rPr>
          <w:rFonts w:ascii="Times New Roman" w:hAnsi="Times New Roman" w:cs="Times New Roman"/>
          <w:b/>
        </w:rPr>
        <w:t>FOR</w:t>
      </w:r>
    </w:p>
    <w:p w14:paraId="202FF5E7" w14:textId="02E95D7D" w:rsidR="00767862" w:rsidRPr="00031439" w:rsidRDefault="00031439" w:rsidP="00FD1FA4">
      <w:pPr>
        <w:pStyle w:val="NoSpacing"/>
        <w:jc w:val="center"/>
        <w:rPr>
          <w:rFonts w:ascii="Times New Roman" w:hAnsi="Times New Roman" w:cs="Times New Roman"/>
        </w:rPr>
      </w:pPr>
      <w:r w:rsidRPr="00031439">
        <w:rPr>
          <w:rFonts w:ascii="Times New Roman" w:hAnsi="Times New Roman" w:cs="Times New Roman"/>
          <w:b/>
        </w:rPr>
        <w:t>Food Service</w:t>
      </w:r>
    </w:p>
    <w:p w14:paraId="202FF5E8" w14:textId="77777777" w:rsidR="00767862" w:rsidRPr="00FD1FA4" w:rsidRDefault="00767862" w:rsidP="00FD1FA4">
      <w:pPr>
        <w:pStyle w:val="NoSpacing"/>
        <w:rPr>
          <w:rFonts w:ascii="Times New Roman" w:hAnsi="Times New Roman" w:cs="Times New Roman"/>
        </w:rPr>
      </w:pPr>
    </w:p>
    <w:p w14:paraId="202FF5E9"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b/>
        <w:t>Table of Contents</w:t>
      </w:r>
      <w:r w:rsidRPr="00FD1FA4">
        <w:rPr>
          <w:rFonts w:ascii="Times New Roman" w:hAnsi="Times New Roman" w:cs="Times New Roman"/>
        </w:rPr>
        <w:tab/>
      </w:r>
    </w:p>
    <w:p w14:paraId="202FF5EC" w14:textId="77777777" w:rsidR="00767862" w:rsidRPr="00CA5637" w:rsidRDefault="00767862" w:rsidP="00FD1FA4">
      <w:pPr>
        <w:pStyle w:val="NoSpacing"/>
        <w:rPr>
          <w:rFonts w:ascii="Times New Roman" w:hAnsi="Times New Roman" w:cs="Times New Roman"/>
          <w:b/>
        </w:rPr>
      </w:pPr>
      <w:r w:rsidRPr="00CA5637">
        <w:rPr>
          <w:rFonts w:ascii="Times New Roman" w:hAnsi="Times New Roman" w:cs="Times New Roman"/>
          <w:b/>
        </w:rPr>
        <w:t>Section I. General Information</w:t>
      </w:r>
    </w:p>
    <w:p w14:paraId="202FF5ED" w14:textId="3EBA395B"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Background</w:t>
      </w:r>
    </w:p>
    <w:p w14:paraId="202FF5EE" w14:textId="6CC81719" w:rsidR="00767862" w:rsidRPr="00FD1FA4" w:rsidRDefault="00CC62E3" w:rsidP="00FD1FA4">
      <w:pPr>
        <w:pStyle w:val="NoSpacing"/>
        <w:rPr>
          <w:rFonts w:ascii="Times New Roman" w:hAnsi="Times New Roman" w:cs="Times New Roman"/>
        </w:rPr>
      </w:pPr>
      <w:r>
        <w:rPr>
          <w:rFonts w:ascii="Times New Roman" w:hAnsi="Times New Roman" w:cs="Times New Roman"/>
        </w:rPr>
        <w:t>Nature of RFP</w:t>
      </w:r>
    </w:p>
    <w:p w14:paraId="202FF5F0"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Selection Process</w:t>
      </w:r>
    </w:p>
    <w:p w14:paraId="202FF5F1"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Selection and Implementation Timeline</w:t>
      </w:r>
    </w:p>
    <w:p w14:paraId="202FF5F3"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Contract Term</w:t>
      </w:r>
    </w:p>
    <w:p w14:paraId="202FF5F4"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Parties to the Contract</w:t>
      </w:r>
    </w:p>
    <w:p w14:paraId="202FF5F5"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Contract Termination</w:t>
      </w:r>
    </w:p>
    <w:p w14:paraId="202FF5F6"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Definitions</w:t>
      </w:r>
    </w:p>
    <w:p w14:paraId="202FF5F7"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Applicable Law</w:t>
      </w:r>
    </w:p>
    <w:p w14:paraId="202FF5F8"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Contract Assignment</w:t>
      </w:r>
    </w:p>
    <w:p w14:paraId="202FF5F9"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Entire Agreement</w:t>
      </w:r>
    </w:p>
    <w:p w14:paraId="202FF5FA"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Deviations and Exceptions</w:t>
      </w:r>
    </w:p>
    <w:p w14:paraId="202FF5FB"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Pre-award Vendors Conference</w:t>
      </w:r>
    </w:p>
    <w:p w14:paraId="202FF5FC"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Duration of Offer</w:t>
      </w:r>
    </w:p>
    <w:p w14:paraId="202FF5FD"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Authorized Signature</w:t>
      </w:r>
    </w:p>
    <w:p w14:paraId="202FF5FE"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Proposal Rejection and Waiver of Informalities</w:t>
      </w:r>
    </w:p>
    <w:p w14:paraId="202FF5FF" w14:textId="77777777" w:rsidR="00767862" w:rsidRPr="00FD1FA4" w:rsidRDefault="00767862" w:rsidP="00FD1FA4">
      <w:pPr>
        <w:pStyle w:val="NoSpacing"/>
        <w:rPr>
          <w:rFonts w:ascii="Times New Roman" w:hAnsi="Times New Roman" w:cs="Times New Roman"/>
        </w:rPr>
      </w:pPr>
    </w:p>
    <w:p w14:paraId="202FF600" w14:textId="77777777" w:rsidR="00767862" w:rsidRPr="00CA5637" w:rsidRDefault="00767862" w:rsidP="00FD1FA4">
      <w:pPr>
        <w:pStyle w:val="NoSpacing"/>
        <w:rPr>
          <w:rFonts w:ascii="Times New Roman" w:hAnsi="Times New Roman" w:cs="Times New Roman"/>
          <w:b/>
        </w:rPr>
      </w:pPr>
      <w:r w:rsidRPr="00CA5637">
        <w:rPr>
          <w:rFonts w:ascii="Times New Roman" w:hAnsi="Times New Roman" w:cs="Times New Roman"/>
          <w:b/>
        </w:rPr>
        <w:t>Section II. Parties to the RFP</w:t>
      </w:r>
    </w:p>
    <w:p w14:paraId="202FF602" w14:textId="77777777" w:rsidR="00767862" w:rsidRPr="00FD1FA4" w:rsidRDefault="00767862" w:rsidP="00FD1FA4">
      <w:pPr>
        <w:pStyle w:val="NoSpacing"/>
        <w:rPr>
          <w:rFonts w:ascii="Times New Roman" w:hAnsi="Times New Roman" w:cs="Times New Roman"/>
        </w:rPr>
      </w:pPr>
    </w:p>
    <w:p w14:paraId="202FF603" w14:textId="77777777" w:rsidR="00767862" w:rsidRPr="00CA5637" w:rsidRDefault="00767862" w:rsidP="00FD1FA4">
      <w:pPr>
        <w:pStyle w:val="NoSpacing"/>
        <w:rPr>
          <w:rFonts w:ascii="Times New Roman" w:hAnsi="Times New Roman" w:cs="Times New Roman"/>
          <w:b/>
        </w:rPr>
      </w:pPr>
      <w:r w:rsidRPr="00CA5637">
        <w:rPr>
          <w:rFonts w:ascii="Times New Roman" w:hAnsi="Times New Roman" w:cs="Times New Roman"/>
          <w:b/>
        </w:rPr>
        <w:t>Section III. Vendor Requirements</w:t>
      </w:r>
    </w:p>
    <w:p w14:paraId="202FF605" w14:textId="77777777" w:rsidR="00767862" w:rsidRPr="00FD1FA4" w:rsidRDefault="00767862" w:rsidP="00FD1FA4">
      <w:pPr>
        <w:pStyle w:val="NoSpacing"/>
        <w:rPr>
          <w:rFonts w:ascii="Times New Roman" w:hAnsi="Times New Roman" w:cs="Times New Roman"/>
        </w:rPr>
      </w:pPr>
    </w:p>
    <w:p w14:paraId="202FF606" w14:textId="77777777" w:rsidR="00767862" w:rsidRPr="00CA5637" w:rsidRDefault="00767862" w:rsidP="00FD1FA4">
      <w:pPr>
        <w:pStyle w:val="NoSpacing"/>
        <w:rPr>
          <w:rFonts w:ascii="Times New Roman" w:hAnsi="Times New Roman" w:cs="Times New Roman"/>
          <w:b/>
        </w:rPr>
      </w:pPr>
      <w:r w:rsidRPr="00CA5637">
        <w:rPr>
          <w:rFonts w:ascii="Times New Roman" w:hAnsi="Times New Roman" w:cs="Times New Roman"/>
          <w:b/>
        </w:rPr>
        <w:t>Section IV. Response Evaluation</w:t>
      </w:r>
    </w:p>
    <w:p w14:paraId="202FF608" w14:textId="77777777" w:rsidR="00767862" w:rsidRPr="00FD1FA4" w:rsidRDefault="00767862" w:rsidP="00FD1FA4">
      <w:pPr>
        <w:pStyle w:val="NoSpacing"/>
        <w:rPr>
          <w:rFonts w:ascii="Times New Roman" w:hAnsi="Times New Roman" w:cs="Times New Roman"/>
        </w:rPr>
      </w:pPr>
    </w:p>
    <w:p w14:paraId="202FF609" w14:textId="77777777" w:rsidR="00767862" w:rsidRPr="00CA5637" w:rsidRDefault="00767862" w:rsidP="00FD1FA4">
      <w:pPr>
        <w:pStyle w:val="NoSpacing"/>
        <w:rPr>
          <w:rFonts w:ascii="Times New Roman" w:hAnsi="Times New Roman" w:cs="Times New Roman"/>
          <w:b/>
        </w:rPr>
      </w:pPr>
      <w:r w:rsidRPr="00CA5637">
        <w:rPr>
          <w:rFonts w:ascii="Times New Roman" w:hAnsi="Times New Roman" w:cs="Times New Roman"/>
          <w:b/>
        </w:rPr>
        <w:t>Section V. Additional RFP Response and General Contract Requirements</w:t>
      </w:r>
    </w:p>
    <w:p w14:paraId="202FF60A" w14:textId="77777777" w:rsidR="00C31203" w:rsidRDefault="00C31203" w:rsidP="00FD1FA4">
      <w:pPr>
        <w:pStyle w:val="NoSpacing"/>
        <w:rPr>
          <w:rFonts w:ascii="Times New Roman" w:hAnsi="Times New Roman" w:cs="Times New Roman"/>
        </w:rPr>
      </w:pPr>
      <w:r w:rsidRPr="00C31203">
        <w:rPr>
          <w:rFonts w:ascii="Times New Roman" w:hAnsi="Times New Roman" w:cs="Times New Roman"/>
        </w:rPr>
        <w:t>Notice to Vendors and Contractors</w:t>
      </w:r>
    </w:p>
    <w:p w14:paraId="202FF60B"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Problem Resolution Process</w:t>
      </w:r>
    </w:p>
    <w:p w14:paraId="202FF60C"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Affidavit of Non-Collusion</w:t>
      </w:r>
    </w:p>
    <w:p w14:paraId="202FF60D"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Human Rights Requirements</w:t>
      </w:r>
    </w:p>
    <w:p w14:paraId="202FF60F" w14:textId="656B9A94"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Preference to Targeted Group </w:t>
      </w:r>
      <w:r w:rsidR="00806B83">
        <w:rPr>
          <w:rFonts w:ascii="Times New Roman" w:hAnsi="Times New Roman" w:cs="Times New Roman"/>
        </w:rPr>
        <w:t>&amp;</w:t>
      </w:r>
      <w:r w:rsidRPr="00FD1FA4">
        <w:rPr>
          <w:rFonts w:ascii="Times New Roman" w:hAnsi="Times New Roman" w:cs="Times New Roman"/>
        </w:rPr>
        <w:t xml:space="preserve"> Economically Disadvantaged Business and Individuals</w:t>
      </w:r>
    </w:p>
    <w:p w14:paraId="202FF610"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Veteran-Owned Preference</w:t>
      </w:r>
    </w:p>
    <w:p w14:paraId="202FF611"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Insurance Requirements</w:t>
      </w:r>
    </w:p>
    <w:p w14:paraId="202FF612"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State Audit</w:t>
      </w:r>
    </w:p>
    <w:p w14:paraId="202FF613"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Minnesota Government Data Practices Act</w:t>
      </w:r>
    </w:p>
    <w:p w14:paraId="202FF614"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Conflict of Interest</w:t>
      </w:r>
    </w:p>
    <w:p w14:paraId="202FF615"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Organizational Conflicts of Interest</w:t>
      </w:r>
    </w:p>
    <w:p w14:paraId="202FF616"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Physical and Data Security</w:t>
      </w:r>
    </w:p>
    <w:p w14:paraId="202FF617" w14:textId="77777777" w:rsidR="00767862" w:rsidRPr="00FD1FA4" w:rsidRDefault="00767862" w:rsidP="00FD1FA4">
      <w:pPr>
        <w:pStyle w:val="NoSpacing"/>
        <w:rPr>
          <w:rFonts w:ascii="Times New Roman" w:hAnsi="Times New Roman" w:cs="Times New Roman"/>
        </w:rPr>
      </w:pPr>
    </w:p>
    <w:p w14:paraId="202FF618" w14:textId="77777777" w:rsidR="00767862" w:rsidRPr="00CA5637" w:rsidRDefault="00767862" w:rsidP="00FD1FA4">
      <w:pPr>
        <w:pStyle w:val="NoSpacing"/>
        <w:rPr>
          <w:rFonts w:ascii="Times New Roman" w:hAnsi="Times New Roman" w:cs="Times New Roman"/>
          <w:b/>
        </w:rPr>
      </w:pPr>
      <w:r w:rsidRPr="00CA5637">
        <w:rPr>
          <w:rFonts w:ascii="Times New Roman" w:hAnsi="Times New Roman" w:cs="Times New Roman"/>
          <w:b/>
        </w:rPr>
        <w:t xml:space="preserve">Section VI. RFP Response Submission </w:t>
      </w:r>
    </w:p>
    <w:p w14:paraId="202FF61A" w14:textId="71D5C95B" w:rsidR="00767862" w:rsidRDefault="00767862" w:rsidP="00FD1FA4">
      <w:pPr>
        <w:pStyle w:val="NoSpacing"/>
        <w:rPr>
          <w:rFonts w:ascii="Times New Roman" w:hAnsi="Times New Roman" w:cs="Times New Roman"/>
        </w:rPr>
      </w:pPr>
      <w:r w:rsidRPr="00FD1FA4">
        <w:rPr>
          <w:rFonts w:ascii="Times New Roman" w:hAnsi="Times New Roman" w:cs="Times New Roman"/>
        </w:rPr>
        <w:t>Submit the Following Forms:</w:t>
      </w:r>
    </w:p>
    <w:p w14:paraId="319AA258" w14:textId="77777777" w:rsidR="00C818C4" w:rsidRPr="00FD1FA4" w:rsidRDefault="00C818C4" w:rsidP="00FD1FA4">
      <w:pPr>
        <w:pStyle w:val="NoSpacing"/>
        <w:rPr>
          <w:rFonts w:ascii="Times New Roman" w:hAnsi="Times New Roman" w:cs="Times New Roman"/>
        </w:rPr>
      </w:pPr>
    </w:p>
    <w:p w14:paraId="202FF61C"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Affidavit of Non-Collusion </w:t>
      </w:r>
    </w:p>
    <w:p w14:paraId="202FF61E"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Human Rights Certification Information and Affirmative Action Data Page</w:t>
      </w:r>
    </w:p>
    <w:p w14:paraId="202FF622" w14:textId="41490529"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Veteran-Owned Preference Form </w:t>
      </w:r>
    </w:p>
    <w:p w14:paraId="202FF629" w14:textId="77777777" w:rsidR="0082439A" w:rsidRPr="00FD1FA4" w:rsidRDefault="0082439A" w:rsidP="00FD1FA4">
      <w:pPr>
        <w:pStyle w:val="NoSpacing"/>
        <w:rPr>
          <w:rFonts w:ascii="Times New Roman" w:hAnsi="Times New Roman" w:cs="Times New Roman"/>
        </w:rPr>
      </w:pPr>
    </w:p>
    <w:p w14:paraId="058DA31A" w14:textId="77777777" w:rsidR="00C029AE" w:rsidRDefault="00C029AE" w:rsidP="00FD1FA4">
      <w:pPr>
        <w:pStyle w:val="NoSpacing"/>
        <w:rPr>
          <w:rFonts w:ascii="Times New Roman" w:hAnsi="Times New Roman" w:cs="Times New Roman"/>
          <w:b/>
          <w:sz w:val="24"/>
          <w:szCs w:val="24"/>
        </w:rPr>
      </w:pPr>
    </w:p>
    <w:p w14:paraId="202FF62A" w14:textId="76145855" w:rsidR="00767862" w:rsidRPr="0082439A" w:rsidRDefault="00767862" w:rsidP="00FD1FA4">
      <w:pPr>
        <w:pStyle w:val="NoSpacing"/>
        <w:rPr>
          <w:rFonts w:ascii="Times New Roman" w:hAnsi="Times New Roman" w:cs="Times New Roman"/>
          <w:b/>
          <w:sz w:val="24"/>
          <w:szCs w:val="24"/>
        </w:rPr>
      </w:pPr>
      <w:r w:rsidRPr="0082439A">
        <w:rPr>
          <w:rFonts w:ascii="Times New Roman" w:hAnsi="Times New Roman" w:cs="Times New Roman"/>
          <w:b/>
          <w:sz w:val="24"/>
          <w:szCs w:val="24"/>
        </w:rPr>
        <w:lastRenderedPageBreak/>
        <w:t>Section I. General Information</w:t>
      </w:r>
    </w:p>
    <w:p w14:paraId="202FF62B" w14:textId="77777777" w:rsidR="00767862" w:rsidRPr="00FD1FA4" w:rsidRDefault="00767862" w:rsidP="00FD1FA4">
      <w:pPr>
        <w:pStyle w:val="NoSpacing"/>
        <w:rPr>
          <w:rFonts w:ascii="Times New Roman" w:hAnsi="Times New Roman" w:cs="Times New Roman"/>
        </w:rPr>
      </w:pPr>
    </w:p>
    <w:p w14:paraId="202FF62C" w14:textId="77777777" w:rsidR="00767862" w:rsidRPr="0082439A" w:rsidRDefault="00767862" w:rsidP="00FD1FA4">
      <w:pPr>
        <w:pStyle w:val="NoSpacing"/>
        <w:rPr>
          <w:rFonts w:ascii="Times New Roman" w:hAnsi="Times New Roman" w:cs="Times New Roman"/>
          <w:b/>
        </w:rPr>
      </w:pPr>
      <w:r w:rsidRPr="0082439A">
        <w:rPr>
          <w:rFonts w:ascii="Times New Roman" w:hAnsi="Times New Roman" w:cs="Times New Roman"/>
          <w:b/>
        </w:rPr>
        <w:t>Background</w:t>
      </w:r>
    </w:p>
    <w:p w14:paraId="202FF62D" w14:textId="77777777" w:rsidR="00767862" w:rsidRPr="00FD1FA4" w:rsidRDefault="00767862" w:rsidP="00FD1FA4">
      <w:pPr>
        <w:pStyle w:val="NoSpacing"/>
        <w:rPr>
          <w:rFonts w:ascii="Times New Roman" w:hAnsi="Times New Roman" w:cs="Times New Roman"/>
        </w:rPr>
      </w:pPr>
    </w:p>
    <w:p w14:paraId="202FF62E" w14:textId="2822F54A" w:rsidR="00767862" w:rsidRPr="00FD1FA4" w:rsidRDefault="001E6D9E" w:rsidP="00FD1FA4">
      <w:pPr>
        <w:pStyle w:val="NoSpacing"/>
        <w:rPr>
          <w:rFonts w:ascii="Times New Roman" w:hAnsi="Times New Roman" w:cs="Times New Roman"/>
        </w:rPr>
      </w:pPr>
      <w:r>
        <w:rPr>
          <w:rFonts w:ascii="Times New Roman" w:hAnsi="Times New Roman" w:cs="Times New Roman"/>
        </w:rPr>
        <w:t>Minnesota State</w:t>
      </w:r>
      <w:r w:rsidR="00767862" w:rsidRPr="00FD1FA4">
        <w:rPr>
          <w:rFonts w:ascii="Times New Roman" w:hAnsi="Times New Roman" w:cs="Times New Roman"/>
        </w:rPr>
        <w:t xml:space="preserve"> Colleges and Universities is the fifth-largest system of higher education in the United States. It is comprised of 31 two-year and four-year state colleges and universities with 54 campuses located in 47 Minnesota communities. The System serves approximately 430,000 students each year. The </w:t>
      </w:r>
      <w:r>
        <w:rPr>
          <w:rFonts w:ascii="Times New Roman" w:hAnsi="Times New Roman" w:cs="Times New Roman"/>
        </w:rPr>
        <w:t>Minnesota State</w:t>
      </w:r>
      <w:r w:rsidR="00767862" w:rsidRPr="00FD1FA4">
        <w:rPr>
          <w:rFonts w:ascii="Times New Roman" w:hAnsi="Times New Roman" w:cs="Times New Roman"/>
        </w:rPr>
        <w:t xml:space="preserve"> Colleges and Universities is an independent state entity governed by a 15 member Board of Trustees.  The law creating the system was passed by the Minnesota Legislature in 1991 and went into effect July 1, 1995. The law merged the state's community colleges, technical colleges and state universities into one system, other than the University of Minnesota campuses. For more information about </w:t>
      </w:r>
      <w:r>
        <w:rPr>
          <w:rFonts w:ascii="Times New Roman" w:hAnsi="Times New Roman" w:cs="Times New Roman"/>
        </w:rPr>
        <w:t>Minnesota State</w:t>
      </w:r>
      <w:r w:rsidR="00767862" w:rsidRPr="00FD1FA4">
        <w:rPr>
          <w:rFonts w:ascii="Times New Roman" w:hAnsi="Times New Roman" w:cs="Times New Roman"/>
        </w:rPr>
        <w:t xml:space="preserve"> Colleges and Universities, please view its website at </w:t>
      </w:r>
      <w:hyperlink r:id="rId11" w:history="1">
        <w:r w:rsidR="006811CE" w:rsidRPr="006811CE">
          <w:rPr>
            <w:rStyle w:val="Hyperlink"/>
            <w:rFonts w:ascii="Times New Roman" w:hAnsi="Times New Roman" w:cs="Times New Roman"/>
          </w:rPr>
          <w:t>www.minnstate.edu</w:t>
        </w:r>
      </w:hyperlink>
      <w:r w:rsidR="00E4542B">
        <w:rPr>
          <w:rFonts w:ascii="Times New Roman" w:hAnsi="Times New Roman" w:cs="Times New Roman"/>
        </w:rPr>
        <w:t>.</w:t>
      </w:r>
      <w:r w:rsidR="00767862" w:rsidRPr="00FD1FA4">
        <w:rPr>
          <w:rFonts w:ascii="Times New Roman" w:hAnsi="Times New Roman" w:cs="Times New Roman"/>
        </w:rPr>
        <w:t xml:space="preserve"> </w:t>
      </w:r>
    </w:p>
    <w:p w14:paraId="202FF62F" w14:textId="77777777" w:rsidR="00767862" w:rsidRPr="00FD1FA4" w:rsidRDefault="00767862" w:rsidP="00FD1FA4">
      <w:pPr>
        <w:pStyle w:val="NoSpacing"/>
        <w:rPr>
          <w:rFonts w:ascii="Times New Roman" w:hAnsi="Times New Roman" w:cs="Times New Roman"/>
        </w:rPr>
      </w:pPr>
    </w:p>
    <w:p w14:paraId="13A1990B" w14:textId="196A82E0" w:rsidR="00657B89" w:rsidRPr="00CF55BA" w:rsidRDefault="00657B89" w:rsidP="00657B89">
      <w:pPr>
        <w:pStyle w:val="NoSpacing"/>
        <w:rPr>
          <w:rFonts w:ascii="Times New Roman" w:hAnsi="Times New Roman" w:cs="Times New Roman"/>
        </w:rPr>
      </w:pPr>
      <w:r w:rsidRPr="00CF55BA">
        <w:rPr>
          <w:rFonts w:ascii="Times New Roman" w:hAnsi="Times New Roman" w:cs="Times New Roman"/>
        </w:rPr>
        <w:t xml:space="preserve">Century College is a community and technical college located in White Bear Lake, MN and is a member of the </w:t>
      </w:r>
      <w:r w:rsidR="00AB553D">
        <w:rPr>
          <w:rFonts w:ascii="Times New Roman" w:hAnsi="Times New Roman" w:cs="Times New Roman"/>
        </w:rPr>
        <w:t>MnSCU</w:t>
      </w:r>
      <w:r w:rsidRPr="00CF55BA">
        <w:rPr>
          <w:rFonts w:ascii="Times New Roman" w:hAnsi="Times New Roman" w:cs="Times New Roman"/>
        </w:rPr>
        <w:t xml:space="preserve"> system. Century College is one of the largest two-year community and technical colleges in Minnesota serving over 13,000 credit and over 8,000 non-credit students per year, with approximately 750 employees.</w:t>
      </w:r>
      <w:r w:rsidR="00FB6874">
        <w:rPr>
          <w:rFonts w:ascii="Times New Roman" w:hAnsi="Times New Roman" w:cs="Times New Roman"/>
        </w:rPr>
        <w:t xml:space="preserve"> Century College consists of two campuses with a cafeteria and coffee shop on each campus. </w:t>
      </w:r>
    </w:p>
    <w:p w14:paraId="202FF631" w14:textId="77777777" w:rsidR="00767862" w:rsidRPr="00FD1FA4" w:rsidRDefault="00767862" w:rsidP="00FD1FA4">
      <w:pPr>
        <w:pStyle w:val="NoSpacing"/>
        <w:rPr>
          <w:rFonts w:ascii="Times New Roman" w:hAnsi="Times New Roman" w:cs="Times New Roman"/>
        </w:rPr>
      </w:pPr>
    </w:p>
    <w:p w14:paraId="202FF632" w14:textId="77777777" w:rsidR="00767862" w:rsidRPr="0082439A" w:rsidRDefault="00767862" w:rsidP="00FD1FA4">
      <w:pPr>
        <w:pStyle w:val="NoSpacing"/>
        <w:rPr>
          <w:rFonts w:ascii="Times New Roman" w:hAnsi="Times New Roman" w:cs="Times New Roman"/>
          <w:b/>
        </w:rPr>
      </w:pPr>
      <w:r w:rsidRPr="0082439A">
        <w:rPr>
          <w:rFonts w:ascii="Times New Roman" w:hAnsi="Times New Roman" w:cs="Times New Roman"/>
          <w:b/>
        </w:rPr>
        <w:t>Nature of RFP</w:t>
      </w:r>
    </w:p>
    <w:p w14:paraId="202FF633" w14:textId="77777777" w:rsidR="00767862" w:rsidRPr="00FD1FA4" w:rsidRDefault="00767862" w:rsidP="00FD1FA4">
      <w:pPr>
        <w:pStyle w:val="NoSpacing"/>
        <w:rPr>
          <w:rFonts w:ascii="Times New Roman" w:hAnsi="Times New Roman" w:cs="Times New Roman"/>
        </w:rPr>
      </w:pPr>
    </w:p>
    <w:p w14:paraId="202FF634" w14:textId="1382B4E0" w:rsidR="00767862" w:rsidRPr="00FD1FA4" w:rsidRDefault="00974292" w:rsidP="00FD1FA4">
      <w:pPr>
        <w:pStyle w:val="NoSpacing"/>
        <w:rPr>
          <w:rFonts w:ascii="Times New Roman" w:hAnsi="Times New Roman" w:cs="Times New Roman"/>
        </w:rPr>
      </w:pPr>
      <w:r w:rsidRPr="00974292">
        <w:rPr>
          <w:rFonts w:ascii="Times New Roman" w:hAnsi="Times New Roman" w:cs="Times New Roman"/>
        </w:rPr>
        <w:t>Century College</w:t>
      </w:r>
      <w:r w:rsidR="00767862" w:rsidRPr="00FD1FA4">
        <w:rPr>
          <w:rFonts w:ascii="Times New Roman" w:hAnsi="Times New Roman" w:cs="Times New Roman"/>
        </w:rPr>
        <w:t xml:space="preserve"> is requesting proposals </w:t>
      </w:r>
      <w:r w:rsidR="00844733">
        <w:rPr>
          <w:rFonts w:ascii="Times New Roman" w:hAnsi="Times New Roman" w:cs="Times New Roman"/>
        </w:rPr>
        <w:t xml:space="preserve">from qualifying bidders to supply, operate and provide </w:t>
      </w:r>
      <w:r>
        <w:rPr>
          <w:rFonts w:ascii="Times New Roman" w:hAnsi="Times New Roman" w:cs="Times New Roman"/>
        </w:rPr>
        <w:t>food service</w:t>
      </w:r>
      <w:r w:rsidR="00844733">
        <w:rPr>
          <w:rFonts w:ascii="Times New Roman" w:hAnsi="Times New Roman" w:cs="Times New Roman"/>
        </w:rPr>
        <w:t>s and catering for two cafeterias and two coffee shops</w:t>
      </w:r>
      <w:r w:rsidR="00767862" w:rsidRPr="00FD1FA4">
        <w:rPr>
          <w:rFonts w:ascii="Times New Roman" w:hAnsi="Times New Roman" w:cs="Times New Roman"/>
        </w:rPr>
        <w:t xml:space="preserve">. This RFP is undertaken by </w:t>
      </w:r>
      <w:r w:rsidR="00CA7490" w:rsidRPr="00CA7490">
        <w:rPr>
          <w:rFonts w:ascii="Times New Roman" w:hAnsi="Times New Roman" w:cs="Times New Roman"/>
        </w:rPr>
        <w:t>Century College</w:t>
      </w:r>
      <w:r w:rsidR="00767862" w:rsidRPr="00FD1FA4">
        <w:rPr>
          <w:rFonts w:ascii="Times New Roman" w:hAnsi="Times New Roman" w:cs="Times New Roman"/>
        </w:rPr>
        <w:t xml:space="preserve"> pursuant to the authority contained in provisions of Minnesota Statutes § 136F.581 and other applicable laws.  </w:t>
      </w:r>
    </w:p>
    <w:p w14:paraId="202FF635" w14:textId="3A55699D" w:rsidR="00767862" w:rsidRDefault="00767862" w:rsidP="00FD1FA4">
      <w:pPr>
        <w:pStyle w:val="NoSpacing"/>
        <w:rPr>
          <w:rFonts w:ascii="Times New Roman" w:hAnsi="Times New Roman" w:cs="Times New Roman"/>
        </w:rPr>
      </w:pPr>
    </w:p>
    <w:p w14:paraId="30010A38" w14:textId="67DBEBBC" w:rsidR="00070BE0" w:rsidRDefault="00070BE0" w:rsidP="00070BE0">
      <w:pPr>
        <w:pStyle w:val="NoSpacing"/>
        <w:rPr>
          <w:rFonts w:ascii="Times New Roman" w:hAnsi="Times New Roman" w:cs="Times New Roman"/>
        </w:rPr>
      </w:pPr>
      <w:r w:rsidRPr="00D446D6">
        <w:rPr>
          <w:rFonts w:ascii="Times New Roman" w:hAnsi="Times New Roman" w:cs="Times New Roman"/>
        </w:rPr>
        <w:t xml:space="preserve">The object of this Request for Proposals (RFP) is to acquire a contract(s) for specified food services to students, </w:t>
      </w:r>
      <w:r w:rsidR="00A01820" w:rsidRPr="00D446D6">
        <w:rPr>
          <w:rFonts w:ascii="Times New Roman" w:hAnsi="Times New Roman" w:cs="Times New Roman"/>
        </w:rPr>
        <w:t>staff, and faculty of Century</w:t>
      </w:r>
      <w:r w:rsidRPr="00D446D6">
        <w:rPr>
          <w:rFonts w:ascii="Times New Roman" w:hAnsi="Times New Roman" w:cs="Times New Roman"/>
        </w:rPr>
        <w:t xml:space="preserve"> College </w:t>
      </w:r>
      <w:r w:rsidR="00A01820" w:rsidRPr="00D446D6">
        <w:rPr>
          <w:rFonts w:ascii="Times New Roman" w:hAnsi="Times New Roman" w:cs="Times New Roman"/>
        </w:rPr>
        <w:t>starting July 1, 2017</w:t>
      </w:r>
      <w:r w:rsidRPr="00D446D6">
        <w:rPr>
          <w:rFonts w:ascii="Times New Roman" w:hAnsi="Times New Roman" w:cs="Times New Roman"/>
        </w:rPr>
        <w:t>. Contractors</w:t>
      </w:r>
      <w:r w:rsidRPr="00D446D6">
        <w:rPr>
          <w:rFonts w:ascii="Times New Roman" w:hAnsi="Times New Roman" w:cs="Times New Roman"/>
          <w:b/>
        </w:rPr>
        <w:t xml:space="preserve"> </w:t>
      </w:r>
      <w:r w:rsidRPr="00D446D6">
        <w:rPr>
          <w:rFonts w:ascii="Times New Roman" w:hAnsi="Times New Roman" w:cs="Times New Roman"/>
        </w:rPr>
        <w:t xml:space="preserve">may submit proposals </w:t>
      </w:r>
      <w:r w:rsidR="0046024B">
        <w:rPr>
          <w:rFonts w:ascii="Times New Roman" w:hAnsi="Times New Roman" w:cs="Times New Roman"/>
        </w:rPr>
        <w:t>to provide:</w:t>
      </w:r>
      <w:r w:rsidRPr="00D446D6">
        <w:rPr>
          <w:rFonts w:ascii="Times New Roman" w:hAnsi="Times New Roman" w:cs="Times New Roman"/>
        </w:rPr>
        <w:t xml:space="preserve"> 1) Proposal to operat</w:t>
      </w:r>
      <w:r w:rsidR="0046024B">
        <w:rPr>
          <w:rFonts w:ascii="Times New Roman" w:hAnsi="Times New Roman" w:cs="Times New Roman"/>
        </w:rPr>
        <w:t>e</w:t>
      </w:r>
      <w:r w:rsidRPr="00D446D6">
        <w:rPr>
          <w:rFonts w:ascii="Times New Roman" w:hAnsi="Times New Roman" w:cs="Times New Roman"/>
        </w:rPr>
        <w:t xml:space="preserve"> </w:t>
      </w:r>
      <w:r w:rsidR="00A01820" w:rsidRPr="00D446D6">
        <w:rPr>
          <w:rFonts w:ascii="Times New Roman" w:hAnsi="Times New Roman" w:cs="Times New Roman"/>
        </w:rPr>
        <w:t>cafeterias on east and west campus</w:t>
      </w:r>
      <w:r w:rsidRPr="00D446D6">
        <w:rPr>
          <w:rFonts w:ascii="Times New Roman" w:hAnsi="Times New Roman" w:cs="Times New Roman"/>
        </w:rPr>
        <w:t xml:space="preserve"> only, </w:t>
      </w:r>
      <w:r w:rsidR="00477148">
        <w:rPr>
          <w:rFonts w:ascii="Times New Roman" w:hAnsi="Times New Roman" w:cs="Times New Roman"/>
        </w:rPr>
        <w:t xml:space="preserve">or </w:t>
      </w:r>
      <w:r w:rsidRPr="00D446D6">
        <w:rPr>
          <w:rFonts w:ascii="Times New Roman" w:hAnsi="Times New Roman" w:cs="Times New Roman"/>
        </w:rPr>
        <w:t>2) Proposal to operat</w:t>
      </w:r>
      <w:r w:rsidR="00477148">
        <w:rPr>
          <w:rFonts w:ascii="Times New Roman" w:hAnsi="Times New Roman" w:cs="Times New Roman"/>
        </w:rPr>
        <w:t>e</w:t>
      </w:r>
      <w:r w:rsidRPr="00D446D6">
        <w:rPr>
          <w:rFonts w:ascii="Times New Roman" w:hAnsi="Times New Roman" w:cs="Times New Roman"/>
        </w:rPr>
        <w:t xml:space="preserve"> </w:t>
      </w:r>
      <w:r w:rsidR="00A01820" w:rsidRPr="00D446D6">
        <w:rPr>
          <w:rFonts w:ascii="Times New Roman" w:hAnsi="Times New Roman" w:cs="Times New Roman"/>
        </w:rPr>
        <w:t xml:space="preserve">coffee shops on east and west </w:t>
      </w:r>
      <w:r w:rsidRPr="00D446D6">
        <w:rPr>
          <w:rFonts w:ascii="Times New Roman" w:hAnsi="Times New Roman" w:cs="Times New Roman"/>
        </w:rPr>
        <w:t xml:space="preserve">only, </w:t>
      </w:r>
      <w:r w:rsidR="00477148">
        <w:rPr>
          <w:rFonts w:ascii="Times New Roman" w:hAnsi="Times New Roman" w:cs="Times New Roman"/>
        </w:rPr>
        <w:t xml:space="preserve">or </w:t>
      </w:r>
      <w:r w:rsidRPr="00D446D6">
        <w:rPr>
          <w:rFonts w:ascii="Times New Roman" w:hAnsi="Times New Roman" w:cs="Times New Roman"/>
        </w:rPr>
        <w:t xml:space="preserve">3) Proposal to </w:t>
      </w:r>
      <w:r w:rsidR="00477148">
        <w:rPr>
          <w:rFonts w:ascii="Times New Roman" w:hAnsi="Times New Roman" w:cs="Times New Roman"/>
        </w:rPr>
        <w:t>operate</w:t>
      </w:r>
      <w:r w:rsidRPr="00D446D6">
        <w:rPr>
          <w:rFonts w:ascii="Times New Roman" w:hAnsi="Times New Roman" w:cs="Times New Roman"/>
        </w:rPr>
        <w:t xml:space="preserve"> both </w:t>
      </w:r>
      <w:r w:rsidR="00A01820" w:rsidRPr="00D446D6">
        <w:rPr>
          <w:rFonts w:ascii="Times New Roman" w:hAnsi="Times New Roman" w:cs="Times New Roman"/>
        </w:rPr>
        <w:t>cafeterias</w:t>
      </w:r>
      <w:r w:rsidRPr="00D446D6">
        <w:rPr>
          <w:rFonts w:ascii="Times New Roman" w:hAnsi="Times New Roman" w:cs="Times New Roman"/>
        </w:rPr>
        <w:t xml:space="preserve"> and </w:t>
      </w:r>
      <w:r w:rsidR="00A01820" w:rsidRPr="00D446D6">
        <w:rPr>
          <w:rFonts w:ascii="Times New Roman" w:hAnsi="Times New Roman" w:cs="Times New Roman"/>
        </w:rPr>
        <w:t>both coffee shops</w:t>
      </w:r>
      <w:r w:rsidRPr="00D446D6">
        <w:rPr>
          <w:rFonts w:ascii="Times New Roman" w:hAnsi="Times New Roman" w:cs="Times New Roman"/>
        </w:rPr>
        <w:t>. It is the desire of the College to receive proposals from contractors who have demonstrated potential for providing food service programs that maintain high standards of service, quality food products, and financially viable operations.  Contractors are encouraged to be as creative as possible in proposing a food service program that will provide a high level of customer satisfaction.  Proposals should be as thorough and as detailed as possible so that the College may properly evaluate each Contractor’s ability to provide the specified/proposed services.</w:t>
      </w:r>
    </w:p>
    <w:p w14:paraId="7AEF79F6" w14:textId="77777777" w:rsidR="00477148" w:rsidRDefault="00477148" w:rsidP="00070BE0">
      <w:pPr>
        <w:pStyle w:val="NoSpacing"/>
        <w:rPr>
          <w:rFonts w:ascii="Times New Roman" w:hAnsi="Times New Roman" w:cs="Times New Roman"/>
        </w:rPr>
      </w:pPr>
    </w:p>
    <w:p w14:paraId="548FB094" w14:textId="77777777" w:rsidR="00477148" w:rsidRPr="00FD1FA4" w:rsidRDefault="00477148" w:rsidP="00477148">
      <w:pPr>
        <w:pStyle w:val="NoSpacing"/>
        <w:rPr>
          <w:rFonts w:ascii="Times New Roman" w:hAnsi="Times New Roman" w:cs="Times New Roman"/>
        </w:rPr>
      </w:pPr>
      <w:r w:rsidRPr="00FD1FA4">
        <w:rPr>
          <w:rFonts w:ascii="Times New Roman" w:hAnsi="Times New Roman" w:cs="Times New Roman"/>
        </w:rPr>
        <w:t xml:space="preserve">Accordingly, </w:t>
      </w:r>
      <w:r w:rsidRPr="00CA7490">
        <w:rPr>
          <w:rFonts w:ascii="Times New Roman" w:hAnsi="Times New Roman" w:cs="Times New Roman"/>
        </w:rPr>
        <w:t xml:space="preserve">Century College </w:t>
      </w:r>
      <w:r w:rsidRPr="00FD1FA4">
        <w:rPr>
          <w:rFonts w:ascii="Times New Roman" w:hAnsi="Times New Roman" w:cs="Times New Roman"/>
        </w:rPr>
        <w:t>shall select the vendor(s) whose proposal(s), and oral presentation(</w:t>
      </w:r>
      <w:r>
        <w:rPr>
          <w:rFonts w:ascii="Times New Roman" w:hAnsi="Times New Roman" w:cs="Times New Roman"/>
        </w:rPr>
        <w:t xml:space="preserve">s) if requested, demonstrate in </w:t>
      </w:r>
      <w:r w:rsidRPr="00CA7490">
        <w:rPr>
          <w:rFonts w:ascii="Times New Roman" w:hAnsi="Times New Roman" w:cs="Times New Roman"/>
        </w:rPr>
        <w:t>Century College</w:t>
      </w:r>
      <w:r w:rsidRPr="00FD1FA4">
        <w:rPr>
          <w:rFonts w:ascii="Times New Roman" w:hAnsi="Times New Roman" w:cs="Times New Roman"/>
        </w:rPr>
        <w:t>’s sole opinion, the clear capability to best fulfill the purposes of this RFP in a cost effective manner</w:t>
      </w:r>
      <w:r w:rsidRPr="00CA7490">
        <w:rPr>
          <w:rFonts w:ascii="Times New Roman" w:hAnsi="Times New Roman" w:cs="Times New Roman"/>
        </w:rPr>
        <w:t xml:space="preserve">. Century College </w:t>
      </w:r>
      <w:r w:rsidRPr="00FD1FA4">
        <w:rPr>
          <w:rFonts w:ascii="Times New Roman" w:hAnsi="Times New Roman" w:cs="Times New Roman"/>
        </w:rPr>
        <w:t>reserves the right to accept or reject proposals, in whole or in part, and to negotiate separately as necessary in order to serve the best interests of</w:t>
      </w:r>
      <w:r w:rsidRPr="00CA7490">
        <w:rPr>
          <w:rFonts w:ascii="Times New Roman" w:hAnsi="Times New Roman" w:cs="Times New Roman"/>
        </w:rPr>
        <w:t xml:space="preserve"> Century College. </w:t>
      </w:r>
      <w:r w:rsidRPr="00FD1FA4">
        <w:rPr>
          <w:rFonts w:ascii="Times New Roman" w:hAnsi="Times New Roman" w:cs="Times New Roman"/>
        </w:rPr>
        <w:t xml:space="preserve">This RFP shall not obligate the </w:t>
      </w:r>
      <w:r w:rsidRPr="00FB6874">
        <w:rPr>
          <w:rFonts w:ascii="Times New Roman" w:hAnsi="Times New Roman" w:cs="Times New Roman"/>
        </w:rPr>
        <w:t>Century College</w:t>
      </w:r>
      <w:r w:rsidRPr="00FD1FA4">
        <w:rPr>
          <w:rFonts w:ascii="Times New Roman" w:hAnsi="Times New Roman" w:cs="Times New Roman"/>
        </w:rPr>
        <w:t xml:space="preserve"> to award a contract or complete the proposed project and it reserves the right to cancel this RFP if it is considered to be in its best interest.</w:t>
      </w:r>
    </w:p>
    <w:p w14:paraId="202FF63B" w14:textId="77777777" w:rsidR="00767862" w:rsidRPr="00FD1FA4" w:rsidRDefault="00767862" w:rsidP="00FD1FA4">
      <w:pPr>
        <w:pStyle w:val="NoSpacing"/>
        <w:rPr>
          <w:rFonts w:ascii="Times New Roman" w:hAnsi="Times New Roman" w:cs="Times New Roman"/>
        </w:rPr>
      </w:pPr>
    </w:p>
    <w:p w14:paraId="202FF63E" w14:textId="77777777" w:rsidR="00767862" w:rsidRPr="0082439A" w:rsidRDefault="00767862" w:rsidP="00FD1FA4">
      <w:pPr>
        <w:pStyle w:val="NoSpacing"/>
        <w:rPr>
          <w:rFonts w:ascii="Times New Roman" w:hAnsi="Times New Roman" w:cs="Times New Roman"/>
          <w:b/>
        </w:rPr>
      </w:pPr>
      <w:r w:rsidRPr="0082439A">
        <w:rPr>
          <w:rFonts w:ascii="Times New Roman" w:hAnsi="Times New Roman" w:cs="Times New Roman"/>
          <w:b/>
        </w:rPr>
        <w:t>Selection Process</w:t>
      </w:r>
    </w:p>
    <w:p w14:paraId="202FF63F" w14:textId="77777777" w:rsidR="00767862" w:rsidRPr="00FD1FA4" w:rsidRDefault="00767862" w:rsidP="00FD1FA4">
      <w:pPr>
        <w:pStyle w:val="NoSpacing"/>
        <w:rPr>
          <w:rFonts w:ascii="Times New Roman" w:hAnsi="Times New Roman" w:cs="Times New Roman"/>
        </w:rPr>
      </w:pPr>
    </w:p>
    <w:p w14:paraId="202FF640" w14:textId="6DDD2553"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The selection process includes </w:t>
      </w:r>
      <w:r w:rsidR="00FC249B">
        <w:rPr>
          <w:rFonts w:ascii="Times New Roman" w:hAnsi="Times New Roman" w:cs="Times New Roman"/>
        </w:rPr>
        <w:t>Purchasing &amp; Auxiliary Services Supervisor and a work group including faculty, staff and students.</w:t>
      </w:r>
      <w:r w:rsidRPr="00FD1FA4">
        <w:rPr>
          <w:rFonts w:ascii="Times New Roman" w:hAnsi="Times New Roman" w:cs="Times New Roman"/>
        </w:rPr>
        <w:t xml:space="preserve"> This group will evaluate the proposals and make the final decision.   </w:t>
      </w:r>
    </w:p>
    <w:p w14:paraId="202FF641" w14:textId="77777777" w:rsidR="00767862" w:rsidRPr="00FD1FA4" w:rsidRDefault="00767862" w:rsidP="00FD1FA4">
      <w:pPr>
        <w:pStyle w:val="NoSpacing"/>
        <w:rPr>
          <w:rFonts w:ascii="Times New Roman" w:hAnsi="Times New Roman" w:cs="Times New Roman"/>
        </w:rPr>
      </w:pPr>
    </w:p>
    <w:p w14:paraId="202FF642" w14:textId="77777777" w:rsidR="00767862" w:rsidRPr="0082439A" w:rsidRDefault="00767862" w:rsidP="00FD1FA4">
      <w:pPr>
        <w:pStyle w:val="NoSpacing"/>
        <w:rPr>
          <w:rFonts w:ascii="Times New Roman" w:hAnsi="Times New Roman" w:cs="Times New Roman"/>
          <w:b/>
        </w:rPr>
      </w:pPr>
      <w:r w:rsidRPr="0082439A">
        <w:rPr>
          <w:rFonts w:ascii="Times New Roman" w:hAnsi="Times New Roman" w:cs="Times New Roman"/>
          <w:b/>
        </w:rPr>
        <w:t>Selection and Implementation Timeline</w:t>
      </w:r>
    </w:p>
    <w:p w14:paraId="202FF643" w14:textId="77777777" w:rsidR="00767862" w:rsidRPr="00FD1FA4" w:rsidRDefault="00767862" w:rsidP="00FD1FA4">
      <w:pPr>
        <w:pStyle w:val="NoSpacing"/>
        <w:rPr>
          <w:rFonts w:ascii="Times New Roman" w:hAnsi="Times New Roman" w:cs="Times New Roman"/>
        </w:rPr>
      </w:pPr>
    </w:p>
    <w:p w14:paraId="202FF645" w14:textId="0CE41ACE" w:rsidR="00767862" w:rsidRPr="00FD1FA4" w:rsidRDefault="00603C66" w:rsidP="00FD1FA4">
      <w:pPr>
        <w:pStyle w:val="NoSpacing"/>
        <w:rPr>
          <w:rFonts w:ascii="Times New Roman" w:hAnsi="Times New Roman" w:cs="Times New Roman"/>
        </w:rPr>
      </w:pPr>
      <w:r>
        <w:rPr>
          <w:rFonts w:ascii="Times New Roman" w:hAnsi="Times New Roman" w:cs="Times New Roman"/>
        </w:rPr>
        <w:t>Monday, April 10, 2017</w:t>
      </w:r>
      <w:r>
        <w:rPr>
          <w:rFonts w:ascii="Times New Roman" w:hAnsi="Times New Roman" w:cs="Times New Roman"/>
        </w:rPr>
        <w:tab/>
      </w:r>
      <w:r w:rsidR="004D485A">
        <w:rPr>
          <w:rFonts w:ascii="Times New Roman" w:hAnsi="Times New Roman" w:cs="Times New Roman"/>
        </w:rPr>
        <w:tab/>
      </w:r>
      <w:r w:rsidR="004D485A">
        <w:rPr>
          <w:rFonts w:ascii="Times New Roman" w:hAnsi="Times New Roman" w:cs="Times New Roman"/>
        </w:rPr>
        <w:tab/>
      </w:r>
      <w:r w:rsidR="004D485A">
        <w:rPr>
          <w:rFonts w:ascii="Times New Roman" w:hAnsi="Times New Roman" w:cs="Times New Roman"/>
        </w:rPr>
        <w:tab/>
      </w:r>
      <w:r w:rsidR="004D485A">
        <w:rPr>
          <w:rFonts w:ascii="Times New Roman" w:hAnsi="Times New Roman" w:cs="Times New Roman"/>
        </w:rPr>
        <w:tab/>
        <w:t>Publish RFP noti</w:t>
      </w:r>
      <w:r>
        <w:rPr>
          <w:rFonts w:ascii="Times New Roman" w:hAnsi="Times New Roman" w:cs="Times New Roman"/>
        </w:rPr>
        <w:t>ce</w:t>
      </w:r>
    </w:p>
    <w:p w14:paraId="202FF646" w14:textId="2203FB0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Tuesday, </w:t>
      </w:r>
      <w:r w:rsidR="00603C66">
        <w:rPr>
          <w:rFonts w:ascii="Times New Roman" w:hAnsi="Times New Roman" w:cs="Times New Roman"/>
        </w:rPr>
        <w:t>April 18</w:t>
      </w:r>
      <w:r w:rsidR="00517560">
        <w:rPr>
          <w:rFonts w:ascii="Times New Roman" w:hAnsi="Times New Roman" w:cs="Times New Roman"/>
        </w:rPr>
        <w:t>,</w:t>
      </w:r>
      <w:r w:rsidR="00603C66">
        <w:rPr>
          <w:rFonts w:ascii="Times New Roman" w:hAnsi="Times New Roman" w:cs="Times New Roman"/>
        </w:rPr>
        <w:t xml:space="preserve"> </w:t>
      </w:r>
      <w:r w:rsidR="00833C6D">
        <w:rPr>
          <w:rFonts w:ascii="Times New Roman" w:hAnsi="Times New Roman" w:cs="Times New Roman"/>
        </w:rPr>
        <w:t>10</w:t>
      </w:r>
      <w:r w:rsidR="00212636">
        <w:rPr>
          <w:rFonts w:ascii="Times New Roman" w:hAnsi="Times New Roman" w:cs="Times New Roman"/>
        </w:rPr>
        <w:t xml:space="preserve"> am</w:t>
      </w:r>
      <w:r w:rsidR="00603C66">
        <w:rPr>
          <w:rFonts w:ascii="Times New Roman" w:hAnsi="Times New Roman" w:cs="Times New Roman"/>
        </w:rPr>
        <w:t>-1</w:t>
      </w:r>
      <w:r w:rsidR="00833C6D">
        <w:rPr>
          <w:rFonts w:ascii="Times New Roman" w:hAnsi="Times New Roman" w:cs="Times New Roman"/>
        </w:rPr>
        <w:t>2</w:t>
      </w:r>
      <w:r w:rsidR="00603C66">
        <w:rPr>
          <w:rFonts w:ascii="Times New Roman" w:hAnsi="Times New Roman" w:cs="Times New Roman"/>
        </w:rPr>
        <w:t xml:space="preserve"> </w:t>
      </w:r>
      <w:r w:rsidR="00212636">
        <w:rPr>
          <w:rFonts w:ascii="Times New Roman" w:hAnsi="Times New Roman" w:cs="Times New Roman"/>
        </w:rPr>
        <w:t>p</w:t>
      </w:r>
      <w:r w:rsidR="00603C66">
        <w:rPr>
          <w:rFonts w:ascii="Times New Roman" w:hAnsi="Times New Roman" w:cs="Times New Roman"/>
        </w:rPr>
        <w:t>m</w:t>
      </w:r>
      <w:r w:rsidRPr="00FD1FA4">
        <w:rPr>
          <w:rFonts w:ascii="Times New Roman" w:hAnsi="Times New Roman" w:cs="Times New Roman"/>
        </w:rPr>
        <w:tab/>
      </w:r>
      <w:r w:rsidRPr="00FD1FA4">
        <w:rPr>
          <w:rFonts w:ascii="Times New Roman" w:hAnsi="Times New Roman" w:cs="Times New Roman"/>
        </w:rPr>
        <w:tab/>
      </w:r>
      <w:r w:rsidRPr="00FD1FA4">
        <w:rPr>
          <w:rFonts w:ascii="Times New Roman" w:hAnsi="Times New Roman" w:cs="Times New Roman"/>
        </w:rPr>
        <w:tab/>
      </w:r>
      <w:r w:rsidR="00E1129F">
        <w:rPr>
          <w:rFonts w:ascii="Times New Roman" w:hAnsi="Times New Roman" w:cs="Times New Roman"/>
        </w:rPr>
        <w:t xml:space="preserve"> </w:t>
      </w:r>
      <w:r w:rsidR="00E1129F">
        <w:rPr>
          <w:rFonts w:ascii="Times New Roman" w:hAnsi="Times New Roman" w:cs="Times New Roman"/>
        </w:rPr>
        <w:tab/>
      </w:r>
      <w:r w:rsidR="00603C66">
        <w:rPr>
          <w:rFonts w:ascii="Times New Roman" w:hAnsi="Times New Roman" w:cs="Times New Roman"/>
        </w:rPr>
        <w:t xml:space="preserve">Mandatory Pre-Proposal </w:t>
      </w:r>
      <w:r w:rsidRPr="00FD1FA4">
        <w:rPr>
          <w:rFonts w:ascii="Times New Roman" w:hAnsi="Times New Roman" w:cs="Times New Roman"/>
        </w:rPr>
        <w:t>vendor conference</w:t>
      </w:r>
    </w:p>
    <w:p w14:paraId="202FF647" w14:textId="50CC4BAD" w:rsidR="00767862" w:rsidRPr="00FD1FA4" w:rsidRDefault="007A696C" w:rsidP="00FD1FA4">
      <w:pPr>
        <w:pStyle w:val="NoSpacing"/>
        <w:rPr>
          <w:rFonts w:ascii="Times New Roman" w:hAnsi="Times New Roman" w:cs="Times New Roman"/>
        </w:rPr>
      </w:pPr>
      <w:r w:rsidRPr="007A696C">
        <w:rPr>
          <w:rFonts w:ascii="Times New Roman" w:hAnsi="Times New Roman" w:cs="Times New Roman"/>
        </w:rPr>
        <w:lastRenderedPageBreak/>
        <w:t>Monday, May 1, by 2 pm</w:t>
      </w:r>
      <w:r w:rsidR="00767862" w:rsidRPr="007A696C">
        <w:rPr>
          <w:rFonts w:ascii="Times New Roman" w:hAnsi="Times New Roman" w:cs="Times New Roman"/>
        </w:rPr>
        <w:t xml:space="preserve"> CT</w:t>
      </w:r>
      <w:r w:rsidR="00767862" w:rsidRPr="00FD1FA4">
        <w:rPr>
          <w:rFonts w:ascii="Times New Roman" w:hAnsi="Times New Roman" w:cs="Times New Roman"/>
        </w:rPr>
        <w:tab/>
      </w:r>
      <w:r w:rsidR="00767862" w:rsidRPr="00FD1FA4">
        <w:rPr>
          <w:rFonts w:ascii="Times New Roman" w:hAnsi="Times New Roman" w:cs="Times New Roman"/>
        </w:rPr>
        <w:tab/>
      </w:r>
      <w:r w:rsidR="00767862" w:rsidRPr="00FD1FA4">
        <w:rPr>
          <w:rFonts w:ascii="Times New Roman" w:hAnsi="Times New Roman" w:cs="Times New Roman"/>
        </w:rPr>
        <w:tab/>
      </w:r>
      <w:r w:rsidR="00603C66">
        <w:rPr>
          <w:rFonts w:ascii="Times New Roman" w:hAnsi="Times New Roman" w:cs="Times New Roman"/>
        </w:rPr>
        <w:tab/>
      </w:r>
      <w:r w:rsidR="00767862" w:rsidRPr="00FD1FA4">
        <w:rPr>
          <w:rFonts w:ascii="Times New Roman" w:hAnsi="Times New Roman" w:cs="Times New Roman"/>
        </w:rPr>
        <w:t>Deadline for RFP proposal submissions</w:t>
      </w:r>
    </w:p>
    <w:p w14:paraId="202FF649" w14:textId="50A4D330" w:rsidR="00767862" w:rsidRPr="00FD1FA4" w:rsidRDefault="00AA0AEC" w:rsidP="00FD1FA4">
      <w:pPr>
        <w:pStyle w:val="NoSpacing"/>
        <w:rPr>
          <w:rFonts w:ascii="Times New Roman" w:hAnsi="Times New Roman" w:cs="Times New Roman"/>
        </w:rPr>
      </w:pPr>
      <w:r>
        <w:rPr>
          <w:rFonts w:ascii="Times New Roman" w:hAnsi="Times New Roman" w:cs="Times New Roman"/>
        </w:rPr>
        <w:t>May 15-19, 2017</w:t>
      </w:r>
      <w:r w:rsidR="00767862" w:rsidRPr="00FD1FA4">
        <w:rPr>
          <w:rFonts w:ascii="Times New Roman" w:hAnsi="Times New Roman" w:cs="Times New Roman"/>
        </w:rPr>
        <w:tab/>
      </w:r>
      <w:r w:rsidR="00767862" w:rsidRPr="00FD1FA4">
        <w:rPr>
          <w:rFonts w:ascii="Times New Roman" w:hAnsi="Times New Roman" w:cs="Times New Roman"/>
        </w:rPr>
        <w:tab/>
      </w:r>
      <w:r w:rsidR="007A696C">
        <w:rPr>
          <w:rFonts w:ascii="Times New Roman" w:hAnsi="Times New Roman" w:cs="Times New Roman"/>
        </w:rPr>
        <w:tab/>
      </w:r>
      <w:r w:rsidR="007A696C">
        <w:rPr>
          <w:rFonts w:ascii="Times New Roman" w:hAnsi="Times New Roman" w:cs="Times New Roman"/>
        </w:rPr>
        <w:tab/>
      </w:r>
      <w:r w:rsidR="007A696C">
        <w:rPr>
          <w:rFonts w:ascii="Times New Roman" w:hAnsi="Times New Roman" w:cs="Times New Roman"/>
        </w:rPr>
        <w:tab/>
      </w:r>
      <w:r w:rsidR="00767862" w:rsidRPr="00FD1FA4">
        <w:rPr>
          <w:rFonts w:ascii="Times New Roman" w:hAnsi="Times New Roman" w:cs="Times New Roman"/>
        </w:rPr>
        <w:t>Meet with individual responders</w:t>
      </w:r>
      <w:r w:rsidR="00A01820">
        <w:rPr>
          <w:rFonts w:ascii="Times New Roman" w:hAnsi="Times New Roman" w:cs="Times New Roman"/>
        </w:rPr>
        <w:t xml:space="preserve"> if necessary</w:t>
      </w:r>
    </w:p>
    <w:p w14:paraId="202FF64A" w14:textId="3AD8FF5F"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Friday, </w:t>
      </w:r>
      <w:r w:rsidR="00AA0AEC">
        <w:rPr>
          <w:rFonts w:ascii="Times New Roman" w:hAnsi="Times New Roman" w:cs="Times New Roman"/>
        </w:rPr>
        <w:t>May</w:t>
      </w:r>
      <w:r w:rsidRPr="00FD1FA4">
        <w:rPr>
          <w:rFonts w:ascii="Times New Roman" w:hAnsi="Times New Roman" w:cs="Times New Roman"/>
        </w:rPr>
        <w:t xml:space="preserve"> </w:t>
      </w:r>
      <w:r w:rsidR="009721D6">
        <w:rPr>
          <w:rFonts w:ascii="Times New Roman" w:hAnsi="Times New Roman" w:cs="Times New Roman"/>
        </w:rPr>
        <w:t>2</w:t>
      </w:r>
      <w:r w:rsidR="00AA0AEC">
        <w:rPr>
          <w:rFonts w:ascii="Times New Roman" w:hAnsi="Times New Roman" w:cs="Times New Roman"/>
        </w:rPr>
        <w:t>6, 2017</w:t>
      </w:r>
      <w:r w:rsidRPr="00FD1FA4">
        <w:rPr>
          <w:rFonts w:ascii="Times New Roman" w:hAnsi="Times New Roman" w:cs="Times New Roman"/>
        </w:rPr>
        <w:tab/>
      </w:r>
      <w:r w:rsidRPr="00FD1FA4">
        <w:rPr>
          <w:rFonts w:ascii="Times New Roman" w:hAnsi="Times New Roman" w:cs="Times New Roman"/>
        </w:rPr>
        <w:tab/>
      </w:r>
      <w:r w:rsidRPr="00FD1FA4">
        <w:rPr>
          <w:rFonts w:ascii="Times New Roman" w:hAnsi="Times New Roman" w:cs="Times New Roman"/>
        </w:rPr>
        <w:tab/>
      </w:r>
      <w:r w:rsidRPr="00FD1FA4">
        <w:rPr>
          <w:rFonts w:ascii="Times New Roman" w:hAnsi="Times New Roman" w:cs="Times New Roman"/>
        </w:rPr>
        <w:tab/>
      </w:r>
      <w:r w:rsidRPr="00FD1FA4">
        <w:rPr>
          <w:rFonts w:ascii="Times New Roman" w:hAnsi="Times New Roman" w:cs="Times New Roman"/>
        </w:rPr>
        <w:tab/>
        <w:t>Complete selection process</w:t>
      </w:r>
    </w:p>
    <w:p w14:paraId="202FF64B" w14:textId="3FF89D93" w:rsidR="00767862" w:rsidRPr="00FD1FA4" w:rsidRDefault="00AA0AEC" w:rsidP="00FD1FA4">
      <w:pPr>
        <w:pStyle w:val="NoSpacing"/>
        <w:rPr>
          <w:rFonts w:ascii="Times New Roman" w:hAnsi="Times New Roman" w:cs="Times New Roman"/>
        </w:rPr>
      </w:pPr>
      <w:r>
        <w:rPr>
          <w:rFonts w:ascii="Times New Roman" w:hAnsi="Times New Roman" w:cs="Times New Roman"/>
        </w:rPr>
        <w:t xml:space="preserve">Thursday, </w:t>
      </w:r>
      <w:r w:rsidR="00767862" w:rsidRPr="00FD1FA4">
        <w:rPr>
          <w:rFonts w:ascii="Times New Roman" w:hAnsi="Times New Roman" w:cs="Times New Roman"/>
        </w:rPr>
        <w:t>J</w:t>
      </w:r>
      <w:r>
        <w:rPr>
          <w:rFonts w:ascii="Times New Roman" w:hAnsi="Times New Roman" w:cs="Times New Roman"/>
        </w:rPr>
        <w:t>une 15</w:t>
      </w:r>
      <w:r w:rsidR="00767862" w:rsidRPr="00FD1FA4">
        <w:rPr>
          <w:rFonts w:ascii="Times New Roman" w:hAnsi="Times New Roman" w:cs="Times New Roman"/>
        </w:rPr>
        <w:t>, 201</w:t>
      </w:r>
      <w:r w:rsidR="00153B4F">
        <w:rPr>
          <w:rFonts w:ascii="Times New Roman" w:hAnsi="Times New Roman" w:cs="Times New Roman"/>
        </w:rPr>
        <w:t>7</w:t>
      </w:r>
      <w:r w:rsidR="00767862" w:rsidRPr="00FD1FA4">
        <w:rPr>
          <w:rFonts w:ascii="Times New Roman" w:hAnsi="Times New Roman" w:cs="Times New Roman"/>
        </w:rPr>
        <w:tab/>
      </w:r>
      <w:r w:rsidR="00767862" w:rsidRPr="00FD1FA4">
        <w:rPr>
          <w:rFonts w:ascii="Times New Roman" w:hAnsi="Times New Roman" w:cs="Times New Roman"/>
        </w:rPr>
        <w:tab/>
      </w:r>
      <w:r w:rsidR="00767862" w:rsidRPr="00FD1FA4">
        <w:rPr>
          <w:rFonts w:ascii="Times New Roman" w:hAnsi="Times New Roman" w:cs="Times New Roman"/>
        </w:rPr>
        <w:tab/>
      </w:r>
      <w:r w:rsidR="00767862" w:rsidRPr="00FD1FA4">
        <w:rPr>
          <w:rFonts w:ascii="Times New Roman" w:hAnsi="Times New Roman" w:cs="Times New Roman"/>
        </w:rPr>
        <w:tab/>
        <w:t>Deadline for executing contract</w:t>
      </w:r>
    </w:p>
    <w:p w14:paraId="202FF64C" w14:textId="77777777" w:rsidR="00767862" w:rsidRPr="00FD1FA4" w:rsidRDefault="00767862" w:rsidP="00FD1FA4">
      <w:pPr>
        <w:pStyle w:val="NoSpacing"/>
        <w:rPr>
          <w:rFonts w:ascii="Times New Roman" w:hAnsi="Times New Roman" w:cs="Times New Roman"/>
        </w:rPr>
      </w:pPr>
    </w:p>
    <w:p w14:paraId="202FF651" w14:textId="77777777" w:rsidR="00767862" w:rsidRPr="00340545" w:rsidRDefault="00767862" w:rsidP="00FD1FA4">
      <w:pPr>
        <w:pStyle w:val="NoSpacing"/>
        <w:rPr>
          <w:rFonts w:ascii="Times New Roman" w:hAnsi="Times New Roman" w:cs="Times New Roman"/>
          <w:b/>
        </w:rPr>
      </w:pPr>
      <w:r w:rsidRPr="00340545">
        <w:rPr>
          <w:rFonts w:ascii="Times New Roman" w:hAnsi="Times New Roman" w:cs="Times New Roman"/>
          <w:b/>
        </w:rPr>
        <w:t>Contract Term</w:t>
      </w:r>
    </w:p>
    <w:p w14:paraId="202FF652" w14:textId="77777777" w:rsidR="00767862" w:rsidRPr="00FD1FA4" w:rsidRDefault="00767862" w:rsidP="00FD1FA4">
      <w:pPr>
        <w:pStyle w:val="NoSpacing"/>
        <w:rPr>
          <w:rFonts w:ascii="Times New Roman" w:hAnsi="Times New Roman" w:cs="Times New Roman"/>
        </w:rPr>
      </w:pPr>
    </w:p>
    <w:p w14:paraId="202FF653" w14:textId="306CFC63" w:rsidR="00767862" w:rsidRPr="00FD1FA4" w:rsidRDefault="00B8171F" w:rsidP="00FD1FA4">
      <w:pPr>
        <w:pStyle w:val="NoSpacing"/>
        <w:rPr>
          <w:rFonts w:ascii="Times New Roman" w:hAnsi="Times New Roman" w:cs="Times New Roman"/>
        </w:rPr>
      </w:pPr>
      <w:r w:rsidRPr="00B8171F">
        <w:rPr>
          <w:rFonts w:ascii="Times New Roman" w:hAnsi="Times New Roman" w:cs="Times New Roman"/>
        </w:rPr>
        <w:t>Century College</w:t>
      </w:r>
      <w:r w:rsidR="00767862" w:rsidRPr="00B8171F">
        <w:rPr>
          <w:rFonts w:ascii="Times New Roman" w:hAnsi="Times New Roman" w:cs="Times New Roman"/>
        </w:rPr>
        <w:t xml:space="preserve"> </w:t>
      </w:r>
      <w:r w:rsidR="00767862" w:rsidRPr="00FD1FA4">
        <w:rPr>
          <w:rFonts w:ascii="Times New Roman" w:hAnsi="Times New Roman" w:cs="Times New Roman"/>
        </w:rPr>
        <w:t xml:space="preserve">desires to enter into a contract with the successful vendor(s) effective </w:t>
      </w:r>
      <w:r>
        <w:rPr>
          <w:rFonts w:ascii="Times New Roman" w:hAnsi="Times New Roman" w:cs="Times New Roman"/>
        </w:rPr>
        <w:t>July 1, 2017</w:t>
      </w:r>
      <w:r w:rsidR="00767862" w:rsidRPr="00FD1FA4">
        <w:rPr>
          <w:rFonts w:ascii="Times New Roman" w:hAnsi="Times New Roman" w:cs="Times New Roman"/>
        </w:rPr>
        <w:t>. The length of such contract(s) shall be</w:t>
      </w:r>
      <w:r>
        <w:rPr>
          <w:rFonts w:ascii="Times New Roman" w:hAnsi="Times New Roman" w:cs="Times New Roman"/>
        </w:rPr>
        <w:t xml:space="preserve"> Three</w:t>
      </w:r>
      <w:r w:rsidR="00767862" w:rsidRPr="00FD1FA4">
        <w:rPr>
          <w:rFonts w:ascii="Times New Roman" w:hAnsi="Times New Roman" w:cs="Times New Roman"/>
        </w:rPr>
        <w:t xml:space="preserve"> </w:t>
      </w:r>
      <w:r>
        <w:rPr>
          <w:rFonts w:ascii="Times New Roman" w:hAnsi="Times New Roman" w:cs="Times New Roman"/>
        </w:rPr>
        <w:t>(3)</w:t>
      </w:r>
      <w:r w:rsidR="00767862" w:rsidRPr="00340545">
        <w:rPr>
          <w:rFonts w:ascii="Times New Roman" w:hAnsi="Times New Roman" w:cs="Times New Roman"/>
          <w:color w:val="FF0000"/>
        </w:rPr>
        <w:t xml:space="preserve"> </w:t>
      </w:r>
      <w:r w:rsidRPr="00B8171F">
        <w:rPr>
          <w:rFonts w:ascii="Times New Roman" w:hAnsi="Times New Roman" w:cs="Times New Roman"/>
        </w:rPr>
        <w:t>years with two (2) One Year extensions available at the discretion of the college.</w:t>
      </w:r>
      <w:r w:rsidR="00767862" w:rsidRPr="00B8171F">
        <w:rPr>
          <w:rFonts w:ascii="Times New Roman" w:hAnsi="Times New Roman" w:cs="Times New Roman"/>
        </w:rPr>
        <w:t xml:space="preserve"> </w:t>
      </w:r>
      <w:r w:rsidR="00767862" w:rsidRPr="00FD1FA4">
        <w:rPr>
          <w:rFonts w:ascii="Times New Roman" w:hAnsi="Times New Roman" w:cs="Times New Roman"/>
        </w:rPr>
        <w:t xml:space="preserve">If </w:t>
      </w:r>
      <w:r w:rsidRPr="00B8171F">
        <w:rPr>
          <w:rFonts w:ascii="Times New Roman" w:hAnsi="Times New Roman" w:cs="Times New Roman"/>
        </w:rPr>
        <w:t xml:space="preserve">Century College </w:t>
      </w:r>
      <w:r w:rsidR="00767862" w:rsidRPr="00FD1FA4">
        <w:rPr>
          <w:rFonts w:ascii="Times New Roman" w:hAnsi="Times New Roman" w:cs="Times New Roman"/>
        </w:rPr>
        <w:t xml:space="preserve">and the vendor </w:t>
      </w:r>
      <w:r w:rsidR="006811CE">
        <w:rPr>
          <w:rFonts w:ascii="Times New Roman" w:hAnsi="Times New Roman" w:cs="Times New Roman"/>
        </w:rPr>
        <w:t>are</w:t>
      </w:r>
      <w:r w:rsidR="006811CE" w:rsidRPr="00FD1FA4">
        <w:rPr>
          <w:rFonts w:ascii="Times New Roman" w:hAnsi="Times New Roman" w:cs="Times New Roman"/>
        </w:rPr>
        <w:t xml:space="preserve"> </w:t>
      </w:r>
      <w:r w:rsidR="00767862" w:rsidRPr="00FD1FA4">
        <w:rPr>
          <w:rFonts w:ascii="Times New Roman" w:hAnsi="Times New Roman" w:cs="Times New Roman"/>
        </w:rPr>
        <w:t xml:space="preserve">unable to negotiate and sign a contract by </w:t>
      </w:r>
      <w:r w:rsidRPr="00B8171F">
        <w:rPr>
          <w:rFonts w:ascii="Times New Roman" w:hAnsi="Times New Roman" w:cs="Times New Roman"/>
        </w:rPr>
        <w:t>June 15</w:t>
      </w:r>
      <w:r w:rsidR="00767862" w:rsidRPr="00FD1FA4">
        <w:rPr>
          <w:rFonts w:ascii="Times New Roman" w:hAnsi="Times New Roman" w:cs="Times New Roman"/>
        </w:rPr>
        <w:t>,</w:t>
      </w:r>
      <w:r>
        <w:rPr>
          <w:rFonts w:ascii="Times New Roman" w:hAnsi="Times New Roman" w:cs="Times New Roman"/>
        </w:rPr>
        <w:t xml:space="preserve"> 2017</w:t>
      </w:r>
      <w:r w:rsidR="006811CE">
        <w:rPr>
          <w:rFonts w:ascii="Times New Roman" w:hAnsi="Times New Roman" w:cs="Times New Roman"/>
        </w:rPr>
        <w:t>,</w:t>
      </w:r>
      <w:r w:rsidR="00767862" w:rsidRPr="00FD1FA4">
        <w:rPr>
          <w:rFonts w:ascii="Times New Roman" w:hAnsi="Times New Roman" w:cs="Times New Roman"/>
        </w:rPr>
        <w:t xml:space="preserve"> </w:t>
      </w:r>
      <w:r w:rsidR="00ED4D52" w:rsidRPr="00ED4D52">
        <w:rPr>
          <w:rFonts w:ascii="Times New Roman" w:hAnsi="Times New Roman" w:cs="Times New Roman"/>
        </w:rPr>
        <w:t>Century College</w:t>
      </w:r>
      <w:r w:rsidR="00767862" w:rsidRPr="00ED4D52">
        <w:rPr>
          <w:rFonts w:ascii="Times New Roman" w:hAnsi="Times New Roman" w:cs="Times New Roman"/>
        </w:rPr>
        <w:t xml:space="preserve"> </w:t>
      </w:r>
      <w:r w:rsidR="00767862" w:rsidRPr="00FD1FA4">
        <w:rPr>
          <w:rFonts w:ascii="Times New Roman" w:hAnsi="Times New Roman" w:cs="Times New Roman"/>
        </w:rPr>
        <w:t>reserves the right to seek an alternative vendor(s).</w:t>
      </w:r>
    </w:p>
    <w:p w14:paraId="202FF654" w14:textId="77777777" w:rsidR="00767862" w:rsidRPr="00FD1FA4" w:rsidRDefault="00767862" w:rsidP="00FD1FA4">
      <w:pPr>
        <w:pStyle w:val="NoSpacing"/>
        <w:rPr>
          <w:rFonts w:ascii="Times New Roman" w:hAnsi="Times New Roman" w:cs="Times New Roman"/>
        </w:rPr>
      </w:pPr>
    </w:p>
    <w:p w14:paraId="202FF655" w14:textId="77777777" w:rsidR="00767862" w:rsidRPr="00340545" w:rsidRDefault="00767862" w:rsidP="00FD1FA4">
      <w:pPr>
        <w:pStyle w:val="NoSpacing"/>
        <w:rPr>
          <w:rFonts w:ascii="Times New Roman" w:hAnsi="Times New Roman" w:cs="Times New Roman"/>
          <w:b/>
        </w:rPr>
      </w:pPr>
      <w:r w:rsidRPr="00340545">
        <w:rPr>
          <w:rFonts w:ascii="Times New Roman" w:hAnsi="Times New Roman" w:cs="Times New Roman"/>
          <w:b/>
        </w:rPr>
        <w:t>Parties to the Contract</w:t>
      </w:r>
    </w:p>
    <w:p w14:paraId="202FF656" w14:textId="77777777" w:rsidR="00767862" w:rsidRPr="00FD1FA4" w:rsidRDefault="00767862" w:rsidP="00FD1FA4">
      <w:pPr>
        <w:pStyle w:val="NoSpacing"/>
        <w:rPr>
          <w:rFonts w:ascii="Times New Roman" w:hAnsi="Times New Roman" w:cs="Times New Roman"/>
        </w:rPr>
      </w:pPr>
    </w:p>
    <w:p w14:paraId="202FF657" w14:textId="1CCE4364"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Parties to this contract shall be the “State of Minnesota, acting through its Board of Trustees of the </w:t>
      </w:r>
      <w:r w:rsidR="001E6D9E">
        <w:rPr>
          <w:rFonts w:ascii="Times New Roman" w:hAnsi="Times New Roman" w:cs="Times New Roman"/>
        </w:rPr>
        <w:t>Minnesota State</w:t>
      </w:r>
      <w:r w:rsidRPr="00FD1FA4">
        <w:rPr>
          <w:rFonts w:ascii="Times New Roman" w:hAnsi="Times New Roman" w:cs="Times New Roman"/>
        </w:rPr>
        <w:t xml:space="preserve"> Colleges and Universities on behalf of </w:t>
      </w:r>
      <w:r w:rsidR="00C84B6E" w:rsidRPr="00C84B6E">
        <w:rPr>
          <w:rFonts w:ascii="Times New Roman" w:hAnsi="Times New Roman" w:cs="Times New Roman"/>
        </w:rPr>
        <w:t>Century College</w:t>
      </w:r>
      <w:r w:rsidRPr="00C84B6E">
        <w:rPr>
          <w:rFonts w:ascii="Times New Roman" w:hAnsi="Times New Roman" w:cs="Times New Roman"/>
        </w:rPr>
        <w:t xml:space="preserve"> </w:t>
      </w:r>
      <w:r w:rsidRPr="00FD1FA4">
        <w:rPr>
          <w:rFonts w:ascii="Times New Roman" w:hAnsi="Times New Roman" w:cs="Times New Roman"/>
        </w:rPr>
        <w:t>and the successful vendor(s).</w:t>
      </w:r>
    </w:p>
    <w:p w14:paraId="202FF658" w14:textId="77777777" w:rsidR="00767862" w:rsidRPr="00FD1FA4" w:rsidRDefault="00767862" w:rsidP="00FD1FA4">
      <w:pPr>
        <w:pStyle w:val="NoSpacing"/>
        <w:rPr>
          <w:rFonts w:ascii="Times New Roman" w:hAnsi="Times New Roman" w:cs="Times New Roman"/>
        </w:rPr>
      </w:pPr>
    </w:p>
    <w:p w14:paraId="202FF659" w14:textId="77777777" w:rsidR="00767862" w:rsidRPr="00340545" w:rsidRDefault="00767862" w:rsidP="00FD1FA4">
      <w:pPr>
        <w:pStyle w:val="NoSpacing"/>
        <w:rPr>
          <w:rFonts w:ascii="Times New Roman" w:hAnsi="Times New Roman" w:cs="Times New Roman"/>
          <w:b/>
        </w:rPr>
      </w:pPr>
      <w:r w:rsidRPr="00340545">
        <w:rPr>
          <w:rFonts w:ascii="Times New Roman" w:hAnsi="Times New Roman" w:cs="Times New Roman"/>
          <w:b/>
        </w:rPr>
        <w:t>Contract Termination</w:t>
      </w:r>
    </w:p>
    <w:p w14:paraId="202FF65A" w14:textId="77777777" w:rsidR="00767862" w:rsidRPr="00FD1FA4" w:rsidRDefault="00767862" w:rsidP="00FD1FA4">
      <w:pPr>
        <w:pStyle w:val="NoSpacing"/>
        <w:rPr>
          <w:rFonts w:ascii="Times New Roman" w:hAnsi="Times New Roman" w:cs="Times New Roman"/>
        </w:rPr>
      </w:pPr>
    </w:p>
    <w:p w14:paraId="202FF65B" w14:textId="75C59A2A"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The State of Minnesota, acting through its Board of Trustees of the </w:t>
      </w:r>
      <w:r w:rsidR="001E6D9E">
        <w:rPr>
          <w:rFonts w:ascii="Times New Roman" w:hAnsi="Times New Roman" w:cs="Times New Roman"/>
        </w:rPr>
        <w:t>Minnesota State</w:t>
      </w:r>
      <w:r w:rsidRPr="00FD1FA4">
        <w:rPr>
          <w:rFonts w:ascii="Times New Roman" w:hAnsi="Times New Roman" w:cs="Times New Roman"/>
        </w:rPr>
        <w:t xml:space="preserve"> Colleges and Universities, m</w:t>
      </w:r>
      <w:r w:rsidR="006F32AA">
        <w:rPr>
          <w:rFonts w:ascii="Times New Roman" w:hAnsi="Times New Roman" w:cs="Times New Roman"/>
        </w:rPr>
        <w:t>ay cancel the contract(s) upon 6</w:t>
      </w:r>
      <w:r w:rsidRPr="00FD1FA4">
        <w:rPr>
          <w:rFonts w:ascii="Times New Roman" w:hAnsi="Times New Roman" w:cs="Times New Roman"/>
        </w:rPr>
        <w:t xml:space="preserve">0 days written notice, with or without cause. </w:t>
      </w:r>
    </w:p>
    <w:p w14:paraId="202FF65C" w14:textId="77777777" w:rsidR="00767862" w:rsidRPr="00FD1FA4" w:rsidRDefault="00767862" w:rsidP="00FD1FA4">
      <w:pPr>
        <w:pStyle w:val="NoSpacing"/>
        <w:rPr>
          <w:rFonts w:ascii="Times New Roman" w:hAnsi="Times New Roman" w:cs="Times New Roman"/>
        </w:rPr>
      </w:pPr>
    </w:p>
    <w:p w14:paraId="202FF65D" w14:textId="77777777" w:rsidR="00767862" w:rsidRPr="00340545" w:rsidRDefault="00767862" w:rsidP="00FD1FA4">
      <w:pPr>
        <w:pStyle w:val="NoSpacing"/>
        <w:rPr>
          <w:rFonts w:ascii="Times New Roman" w:hAnsi="Times New Roman" w:cs="Times New Roman"/>
          <w:b/>
        </w:rPr>
      </w:pPr>
      <w:r w:rsidRPr="00340545">
        <w:rPr>
          <w:rFonts w:ascii="Times New Roman" w:hAnsi="Times New Roman" w:cs="Times New Roman"/>
          <w:b/>
        </w:rPr>
        <w:t>Definitions</w:t>
      </w:r>
    </w:p>
    <w:p w14:paraId="202FF65E" w14:textId="77777777" w:rsidR="00767862" w:rsidRPr="00FD1FA4" w:rsidRDefault="00767862" w:rsidP="00FD1FA4">
      <w:pPr>
        <w:pStyle w:val="NoSpacing"/>
        <w:rPr>
          <w:rFonts w:ascii="Times New Roman" w:hAnsi="Times New Roman" w:cs="Times New Roman"/>
        </w:rPr>
      </w:pPr>
    </w:p>
    <w:p w14:paraId="202FF65F"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Wherever and whenever the following words or their pronouns occur in this proposal, they shall have the meaning given here:</w:t>
      </w:r>
    </w:p>
    <w:p w14:paraId="202FF660" w14:textId="77777777" w:rsidR="00767862" w:rsidRPr="00FD1FA4" w:rsidRDefault="00767862" w:rsidP="00FD1FA4">
      <w:pPr>
        <w:pStyle w:val="NoSpacing"/>
        <w:rPr>
          <w:rFonts w:ascii="Times New Roman" w:hAnsi="Times New Roman" w:cs="Times New Roman"/>
        </w:rPr>
      </w:pPr>
    </w:p>
    <w:p w14:paraId="202FF661" w14:textId="0DF856C1" w:rsidR="00767862" w:rsidRPr="00FD1FA4" w:rsidRDefault="00AB553D" w:rsidP="00FD1FA4">
      <w:pPr>
        <w:pStyle w:val="NoSpacing"/>
        <w:rPr>
          <w:rFonts w:ascii="Times New Roman" w:hAnsi="Times New Roman" w:cs="Times New Roman"/>
        </w:rPr>
      </w:pPr>
      <w:r>
        <w:rPr>
          <w:rFonts w:ascii="Times New Roman" w:hAnsi="Times New Roman" w:cs="Times New Roman"/>
        </w:rPr>
        <w:t>MnSCU</w:t>
      </w:r>
      <w:r w:rsidR="00767862" w:rsidRPr="00FD1FA4">
        <w:rPr>
          <w:rFonts w:ascii="Times New Roman" w:hAnsi="Times New Roman" w:cs="Times New Roman"/>
        </w:rPr>
        <w:t xml:space="preserve">: State of Minnesota, acting through its Board of Trustees of the </w:t>
      </w:r>
      <w:r w:rsidR="001E6D9E">
        <w:rPr>
          <w:rFonts w:ascii="Times New Roman" w:hAnsi="Times New Roman" w:cs="Times New Roman"/>
        </w:rPr>
        <w:t>Minnesota State</w:t>
      </w:r>
      <w:r w:rsidR="00767862" w:rsidRPr="00FD1FA4">
        <w:rPr>
          <w:rFonts w:ascii="Times New Roman" w:hAnsi="Times New Roman" w:cs="Times New Roman"/>
        </w:rPr>
        <w:t xml:space="preserve"> Colleges and Universities on behalf </w:t>
      </w:r>
      <w:r w:rsidR="00767862" w:rsidRPr="00974292">
        <w:rPr>
          <w:rFonts w:ascii="Times New Roman" w:hAnsi="Times New Roman" w:cs="Times New Roman"/>
        </w:rPr>
        <w:t xml:space="preserve">of </w:t>
      </w:r>
      <w:r w:rsidR="00974292" w:rsidRPr="00974292">
        <w:rPr>
          <w:rFonts w:ascii="Times New Roman" w:hAnsi="Times New Roman" w:cs="Times New Roman"/>
        </w:rPr>
        <w:t>Century College</w:t>
      </w:r>
      <w:r w:rsidR="00767862" w:rsidRPr="00974292">
        <w:rPr>
          <w:rFonts w:ascii="Times New Roman" w:hAnsi="Times New Roman" w:cs="Times New Roman"/>
        </w:rPr>
        <w:t>.</w:t>
      </w:r>
    </w:p>
    <w:p w14:paraId="202FF662" w14:textId="77777777" w:rsidR="00767862" w:rsidRPr="00FD1FA4" w:rsidRDefault="00767862" w:rsidP="00FD1FA4">
      <w:pPr>
        <w:pStyle w:val="NoSpacing"/>
        <w:rPr>
          <w:rFonts w:ascii="Times New Roman" w:hAnsi="Times New Roman" w:cs="Times New Roman"/>
        </w:rPr>
      </w:pPr>
    </w:p>
    <w:p w14:paraId="202FF663" w14:textId="750003D6"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School: </w:t>
      </w:r>
      <w:r w:rsidR="00A67D90" w:rsidRPr="00A67D90">
        <w:rPr>
          <w:rFonts w:ascii="Times New Roman" w:hAnsi="Times New Roman" w:cs="Times New Roman"/>
        </w:rPr>
        <w:t>Century College</w:t>
      </w:r>
    </w:p>
    <w:p w14:paraId="202FF664" w14:textId="77777777" w:rsidR="00767862" w:rsidRPr="00FD1FA4" w:rsidRDefault="00767862" w:rsidP="00FD1FA4">
      <w:pPr>
        <w:pStyle w:val="NoSpacing"/>
        <w:rPr>
          <w:rFonts w:ascii="Times New Roman" w:hAnsi="Times New Roman" w:cs="Times New Roman"/>
        </w:rPr>
      </w:pPr>
    </w:p>
    <w:p w14:paraId="202FF665" w14:textId="217DCE35"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System Office: The central system office of </w:t>
      </w:r>
      <w:r w:rsidR="001E6D9E">
        <w:rPr>
          <w:rFonts w:ascii="Times New Roman" w:hAnsi="Times New Roman" w:cs="Times New Roman"/>
        </w:rPr>
        <w:t>Minnesota State</w:t>
      </w:r>
      <w:r w:rsidRPr="00FD1FA4">
        <w:rPr>
          <w:rFonts w:ascii="Times New Roman" w:hAnsi="Times New Roman" w:cs="Times New Roman"/>
        </w:rPr>
        <w:t xml:space="preserve"> Colleges and Universities located at Wells Fargo Place, 30 7th Street East, Suite 350, St. Paul, Minnesota 55101.</w:t>
      </w:r>
    </w:p>
    <w:p w14:paraId="202FF666" w14:textId="77777777" w:rsidR="00767862" w:rsidRPr="00FD1FA4" w:rsidRDefault="00767862" w:rsidP="00FD1FA4">
      <w:pPr>
        <w:pStyle w:val="NoSpacing"/>
        <w:rPr>
          <w:rFonts w:ascii="Times New Roman" w:hAnsi="Times New Roman" w:cs="Times New Roman"/>
        </w:rPr>
      </w:pPr>
    </w:p>
    <w:p w14:paraId="202FF667" w14:textId="2DD67FA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Vendor: The firm selected by </w:t>
      </w:r>
      <w:r w:rsidR="00A67D90" w:rsidRPr="00A67D90">
        <w:rPr>
          <w:rFonts w:ascii="Times New Roman" w:hAnsi="Times New Roman" w:cs="Times New Roman"/>
        </w:rPr>
        <w:t>Century College</w:t>
      </w:r>
      <w:r w:rsidRPr="00FD1FA4">
        <w:rPr>
          <w:rFonts w:ascii="Times New Roman" w:hAnsi="Times New Roman" w:cs="Times New Roman"/>
        </w:rPr>
        <w:t xml:space="preserve"> as the successful responder(s) responsible to execute the terms of a contract.</w:t>
      </w:r>
    </w:p>
    <w:p w14:paraId="202FF668" w14:textId="77777777" w:rsidR="00767862" w:rsidRPr="00FD1FA4" w:rsidRDefault="00767862" w:rsidP="00FD1FA4">
      <w:pPr>
        <w:pStyle w:val="NoSpacing"/>
        <w:rPr>
          <w:rFonts w:ascii="Times New Roman" w:hAnsi="Times New Roman" w:cs="Times New Roman"/>
        </w:rPr>
      </w:pPr>
    </w:p>
    <w:p w14:paraId="202FF66A" w14:textId="77777777" w:rsidR="00340545" w:rsidRPr="00FD1FA4" w:rsidRDefault="00340545" w:rsidP="00FD1FA4">
      <w:pPr>
        <w:pStyle w:val="NoSpacing"/>
        <w:rPr>
          <w:rFonts w:ascii="Times New Roman" w:hAnsi="Times New Roman" w:cs="Times New Roman"/>
        </w:rPr>
      </w:pPr>
    </w:p>
    <w:p w14:paraId="202FF66B" w14:textId="77777777" w:rsidR="00767862" w:rsidRPr="00340545" w:rsidRDefault="00767862" w:rsidP="00FD1FA4">
      <w:pPr>
        <w:pStyle w:val="NoSpacing"/>
        <w:rPr>
          <w:rFonts w:ascii="Times New Roman" w:hAnsi="Times New Roman" w:cs="Times New Roman"/>
          <w:b/>
        </w:rPr>
      </w:pPr>
      <w:r w:rsidRPr="00340545">
        <w:rPr>
          <w:rFonts w:ascii="Times New Roman" w:hAnsi="Times New Roman" w:cs="Times New Roman"/>
          <w:b/>
        </w:rPr>
        <w:t>Applicable Law</w:t>
      </w:r>
    </w:p>
    <w:p w14:paraId="202FF66C" w14:textId="77777777" w:rsidR="00767862" w:rsidRPr="00FD1FA4" w:rsidRDefault="00767862" w:rsidP="00FD1FA4">
      <w:pPr>
        <w:pStyle w:val="NoSpacing"/>
        <w:rPr>
          <w:rFonts w:ascii="Times New Roman" w:hAnsi="Times New Roman" w:cs="Times New Roman"/>
        </w:rPr>
      </w:pPr>
    </w:p>
    <w:p w14:paraId="202FF66D"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A contract entered into as a result of this RFP shall be governed and interpreted under the laws of the State of Minnesota. </w:t>
      </w:r>
    </w:p>
    <w:p w14:paraId="202FF66E" w14:textId="77777777" w:rsidR="00767862" w:rsidRPr="00FD1FA4" w:rsidRDefault="00767862" w:rsidP="00FD1FA4">
      <w:pPr>
        <w:pStyle w:val="NoSpacing"/>
        <w:rPr>
          <w:rFonts w:ascii="Times New Roman" w:hAnsi="Times New Roman" w:cs="Times New Roman"/>
        </w:rPr>
      </w:pPr>
    </w:p>
    <w:p w14:paraId="202FF66F" w14:textId="77777777" w:rsidR="00767862" w:rsidRPr="00340545" w:rsidRDefault="00767862" w:rsidP="00FD1FA4">
      <w:pPr>
        <w:pStyle w:val="NoSpacing"/>
        <w:rPr>
          <w:rFonts w:ascii="Times New Roman" w:hAnsi="Times New Roman" w:cs="Times New Roman"/>
          <w:b/>
        </w:rPr>
      </w:pPr>
      <w:r w:rsidRPr="00340545">
        <w:rPr>
          <w:rFonts w:ascii="Times New Roman" w:hAnsi="Times New Roman" w:cs="Times New Roman"/>
          <w:b/>
        </w:rPr>
        <w:t>Contract Assignment</w:t>
      </w:r>
    </w:p>
    <w:p w14:paraId="202FF670" w14:textId="77777777" w:rsidR="00767862" w:rsidRPr="00FD1FA4" w:rsidRDefault="00767862" w:rsidP="00FD1FA4">
      <w:pPr>
        <w:pStyle w:val="NoSpacing"/>
        <w:rPr>
          <w:rFonts w:ascii="Times New Roman" w:hAnsi="Times New Roman" w:cs="Times New Roman"/>
        </w:rPr>
      </w:pPr>
    </w:p>
    <w:p w14:paraId="202FF671" w14:textId="3E81286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A contract or any part hereof entered into as a result of this RFP shall not be assigned, sublet, or transferred directly or indirectly without prior written consent of the </w:t>
      </w:r>
      <w:r w:rsidR="007378C8" w:rsidRPr="007378C8">
        <w:rPr>
          <w:rFonts w:ascii="Times New Roman" w:hAnsi="Times New Roman" w:cs="Times New Roman"/>
        </w:rPr>
        <w:t>Century College Vice-Pr</w:t>
      </w:r>
      <w:r w:rsidR="007378C8">
        <w:rPr>
          <w:rFonts w:ascii="Times New Roman" w:hAnsi="Times New Roman" w:cs="Times New Roman"/>
        </w:rPr>
        <w:t>eside</w:t>
      </w:r>
      <w:r w:rsidR="007378C8" w:rsidRPr="007378C8">
        <w:rPr>
          <w:rFonts w:ascii="Times New Roman" w:hAnsi="Times New Roman" w:cs="Times New Roman"/>
        </w:rPr>
        <w:t>nt of Finance &amp; Administration.</w:t>
      </w:r>
    </w:p>
    <w:p w14:paraId="202FF672" w14:textId="77777777" w:rsidR="00767862" w:rsidRPr="00FD1FA4" w:rsidRDefault="00767862" w:rsidP="00FD1FA4">
      <w:pPr>
        <w:pStyle w:val="NoSpacing"/>
        <w:rPr>
          <w:rFonts w:ascii="Times New Roman" w:hAnsi="Times New Roman" w:cs="Times New Roman"/>
        </w:rPr>
      </w:pPr>
    </w:p>
    <w:p w14:paraId="202FF673" w14:textId="77777777" w:rsidR="00767862" w:rsidRPr="00340545" w:rsidRDefault="00767862" w:rsidP="00FD1FA4">
      <w:pPr>
        <w:pStyle w:val="NoSpacing"/>
        <w:rPr>
          <w:rFonts w:ascii="Times New Roman" w:hAnsi="Times New Roman" w:cs="Times New Roman"/>
          <w:b/>
        </w:rPr>
      </w:pPr>
      <w:r w:rsidRPr="00340545">
        <w:rPr>
          <w:rFonts w:ascii="Times New Roman" w:hAnsi="Times New Roman" w:cs="Times New Roman"/>
          <w:b/>
        </w:rPr>
        <w:t>Entire Agreement</w:t>
      </w:r>
    </w:p>
    <w:p w14:paraId="202FF674" w14:textId="77777777" w:rsidR="00767862" w:rsidRPr="00FD1FA4" w:rsidRDefault="00767862" w:rsidP="00FD1FA4">
      <w:pPr>
        <w:pStyle w:val="NoSpacing"/>
        <w:rPr>
          <w:rFonts w:ascii="Times New Roman" w:hAnsi="Times New Roman" w:cs="Times New Roman"/>
        </w:rPr>
      </w:pPr>
    </w:p>
    <w:p w14:paraId="202FF675"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A written contract and any modifications or addenda thereto, executed in writing by both parties constitutes the entire agreement of the parties to the contract. All previous communications between the </w:t>
      </w:r>
      <w:r w:rsidRPr="00FD1FA4">
        <w:rPr>
          <w:rFonts w:ascii="Times New Roman" w:hAnsi="Times New Roman" w:cs="Times New Roman"/>
        </w:rPr>
        <w:lastRenderedPageBreak/>
        <w:t>parties, whether oral or written, with reference to the subject matter of this contract are void and superseded. The resulting contract may be amended at a future date in writing by mutual agreement of the parties.</w:t>
      </w:r>
    </w:p>
    <w:p w14:paraId="202FF676" w14:textId="77777777" w:rsidR="00767862" w:rsidRPr="00FD1FA4" w:rsidRDefault="00767862" w:rsidP="00FD1FA4">
      <w:pPr>
        <w:pStyle w:val="NoSpacing"/>
        <w:rPr>
          <w:rFonts w:ascii="Times New Roman" w:hAnsi="Times New Roman" w:cs="Times New Roman"/>
        </w:rPr>
      </w:pPr>
    </w:p>
    <w:p w14:paraId="202FF677" w14:textId="77777777" w:rsidR="00767862" w:rsidRPr="00340545" w:rsidRDefault="00767862" w:rsidP="00FD1FA4">
      <w:pPr>
        <w:pStyle w:val="NoSpacing"/>
        <w:rPr>
          <w:rFonts w:ascii="Times New Roman" w:hAnsi="Times New Roman" w:cs="Times New Roman"/>
          <w:b/>
        </w:rPr>
      </w:pPr>
      <w:r w:rsidRPr="00340545">
        <w:rPr>
          <w:rFonts w:ascii="Times New Roman" w:hAnsi="Times New Roman" w:cs="Times New Roman"/>
          <w:b/>
        </w:rPr>
        <w:t>Deviations and Exceptions</w:t>
      </w:r>
    </w:p>
    <w:p w14:paraId="202FF678" w14:textId="77777777" w:rsidR="00767862" w:rsidRPr="00FD1FA4" w:rsidRDefault="00767862" w:rsidP="00FD1FA4">
      <w:pPr>
        <w:pStyle w:val="NoSpacing"/>
        <w:rPr>
          <w:rFonts w:ascii="Times New Roman" w:hAnsi="Times New Roman" w:cs="Times New Roman"/>
        </w:rPr>
      </w:pPr>
    </w:p>
    <w:p w14:paraId="202FF679"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Deviations from and exceptions to terms, conditions, specifications or the manner of this RFP shall be described fully on the vendor's letterhead stationery, signed and attached to the proposal submittal page(s) where relevant. In the absence of such statement the vendor shall be deemed to have accepted all such terms, conditions, specifications and the manner of the RFP. A vendor's failure to raise an issue related to the terms, conditions, specifications or manner of this RFP prior to the proposal submission deadline in the manner described shall constitute a full and final waiver of that vendor's right to raise the issue later in any action or proceeding relating to this RFP. </w:t>
      </w:r>
    </w:p>
    <w:p w14:paraId="202FF67A" w14:textId="77777777" w:rsidR="00767862" w:rsidRPr="00FD1FA4" w:rsidRDefault="00767862" w:rsidP="00FD1FA4">
      <w:pPr>
        <w:pStyle w:val="NoSpacing"/>
        <w:rPr>
          <w:rFonts w:ascii="Times New Roman" w:hAnsi="Times New Roman" w:cs="Times New Roman"/>
        </w:rPr>
      </w:pPr>
    </w:p>
    <w:p w14:paraId="202FF67B" w14:textId="77777777" w:rsidR="00767862" w:rsidRPr="00340545" w:rsidRDefault="00767862" w:rsidP="00FD1FA4">
      <w:pPr>
        <w:pStyle w:val="NoSpacing"/>
        <w:rPr>
          <w:rFonts w:ascii="Times New Roman" w:hAnsi="Times New Roman" w:cs="Times New Roman"/>
          <w:b/>
        </w:rPr>
      </w:pPr>
      <w:r w:rsidRPr="00340545">
        <w:rPr>
          <w:rFonts w:ascii="Times New Roman" w:hAnsi="Times New Roman" w:cs="Times New Roman"/>
          <w:b/>
        </w:rPr>
        <w:t>Pre-award Vendors Conference</w:t>
      </w:r>
    </w:p>
    <w:p w14:paraId="202FF67D" w14:textId="40DD7466" w:rsidR="00767862" w:rsidRPr="00FD1FA4" w:rsidRDefault="00767862" w:rsidP="00FD1FA4">
      <w:pPr>
        <w:pStyle w:val="NoSpacing"/>
        <w:rPr>
          <w:rFonts w:ascii="Times New Roman" w:hAnsi="Times New Roman" w:cs="Times New Roman"/>
        </w:rPr>
      </w:pPr>
    </w:p>
    <w:p w14:paraId="621B350E" w14:textId="406BC648" w:rsidR="00517560" w:rsidRPr="003F084B" w:rsidRDefault="00517560" w:rsidP="00517560">
      <w:pPr>
        <w:pStyle w:val="NoSpacing"/>
        <w:rPr>
          <w:rFonts w:ascii="Times New Roman" w:hAnsi="Times New Roman" w:cs="Times New Roman"/>
        </w:rPr>
      </w:pPr>
      <w:r w:rsidRPr="003F1656">
        <w:rPr>
          <w:rFonts w:ascii="Times New Roman" w:hAnsi="Times New Roman" w:cs="Times New Roman"/>
          <w:b/>
        </w:rPr>
        <w:t xml:space="preserve">There will be a mandatory pre-proposal vendors conference held on </w:t>
      </w:r>
      <w:r w:rsidR="009126F9" w:rsidRPr="003F1656">
        <w:rPr>
          <w:rFonts w:ascii="Times New Roman" w:hAnsi="Times New Roman" w:cs="Times New Roman"/>
          <w:b/>
        </w:rPr>
        <w:t>Tuesda</w:t>
      </w:r>
      <w:r w:rsidRPr="003F1656">
        <w:rPr>
          <w:rFonts w:ascii="Times New Roman" w:hAnsi="Times New Roman" w:cs="Times New Roman"/>
          <w:b/>
        </w:rPr>
        <w:t xml:space="preserve">y, </w:t>
      </w:r>
      <w:r w:rsidR="009126F9" w:rsidRPr="003F1656">
        <w:rPr>
          <w:rFonts w:ascii="Times New Roman" w:hAnsi="Times New Roman" w:cs="Times New Roman"/>
          <w:b/>
        </w:rPr>
        <w:t>April</w:t>
      </w:r>
      <w:r w:rsidRPr="003F1656">
        <w:rPr>
          <w:rFonts w:ascii="Times New Roman" w:hAnsi="Times New Roman" w:cs="Times New Roman"/>
          <w:b/>
        </w:rPr>
        <w:t xml:space="preserve"> </w:t>
      </w:r>
      <w:r w:rsidR="009126F9" w:rsidRPr="003F1656">
        <w:rPr>
          <w:rFonts w:ascii="Times New Roman" w:hAnsi="Times New Roman" w:cs="Times New Roman"/>
          <w:b/>
        </w:rPr>
        <w:t>18</w:t>
      </w:r>
      <w:r w:rsidRPr="003F1656">
        <w:rPr>
          <w:rFonts w:ascii="Times New Roman" w:hAnsi="Times New Roman" w:cs="Times New Roman"/>
          <w:b/>
        </w:rPr>
        <w:t xml:space="preserve">, 2017 </w:t>
      </w:r>
      <w:r w:rsidR="003A1B4B">
        <w:rPr>
          <w:rFonts w:ascii="Times New Roman" w:hAnsi="Times New Roman" w:cs="Times New Roman"/>
          <w:b/>
        </w:rPr>
        <w:t>10</w:t>
      </w:r>
      <w:r w:rsidRPr="003F1656">
        <w:rPr>
          <w:rFonts w:ascii="Times New Roman" w:hAnsi="Times New Roman" w:cs="Times New Roman"/>
          <w:b/>
        </w:rPr>
        <w:t xml:space="preserve">:00 a.m. </w:t>
      </w:r>
      <w:r w:rsidR="000779BE" w:rsidRPr="003F1656">
        <w:rPr>
          <w:rFonts w:ascii="Times New Roman" w:hAnsi="Times New Roman" w:cs="Times New Roman"/>
          <w:b/>
        </w:rPr>
        <w:t xml:space="preserve">on </w:t>
      </w:r>
      <w:r w:rsidR="009126F9" w:rsidRPr="003F1656">
        <w:rPr>
          <w:rFonts w:ascii="Times New Roman" w:hAnsi="Times New Roman" w:cs="Times New Roman"/>
          <w:b/>
        </w:rPr>
        <w:t xml:space="preserve">West Campus </w:t>
      </w:r>
      <w:r w:rsidR="000779BE" w:rsidRPr="003F1656">
        <w:rPr>
          <w:rFonts w:ascii="Times New Roman" w:hAnsi="Times New Roman" w:cs="Times New Roman"/>
          <w:b/>
        </w:rPr>
        <w:t>room W2320</w:t>
      </w:r>
      <w:r w:rsidR="000779BE">
        <w:rPr>
          <w:rFonts w:ascii="Times New Roman" w:hAnsi="Times New Roman" w:cs="Times New Roman"/>
        </w:rPr>
        <w:t>.</w:t>
      </w:r>
      <w:r w:rsidRPr="003F084B">
        <w:rPr>
          <w:rFonts w:ascii="Times New Roman" w:hAnsi="Times New Roman" w:cs="Times New Roman"/>
        </w:rPr>
        <w:t xml:space="preserve">  Attendance at the pre-proposal conference is a prerequisite to having a proposal considered during the evaluation process.  Contractors will be given a tour of all food service production and related facilities during the conference.  A question and answer session will follow the tour.  Visitation teams will be limited to three (3) persons.  Any subsequent visits must be by appointment only.  Please contact the College contact listed below for appointments.  The College reserves the right to limit use of photographic equipment during the pre-proposal tour and conference.  </w:t>
      </w:r>
      <w:r w:rsidR="006811CE">
        <w:rPr>
          <w:rFonts w:ascii="Times New Roman" w:hAnsi="Times New Roman" w:cs="Times New Roman"/>
        </w:rPr>
        <w:t>S</w:t>
      </w:r>
      <w:r w:rsidRPr="003F084B">
        <w:rPr>
          <w:rFonts w:ascii="Times New Roman" w:hAnsi="Times New Roman" w:cs="Times New Roman"/>
        </w:rPr>
        <w:t xml:space="preserve">tudents </w:t>
      </w:r>
      <w:r w:rsidR="006811CE">
        <w:rPr>
          <w:rFonts w:ascii="Times New Roman" w:hAnsi="Times New Roman" w:cs="Times New Roman"/>
        </w:rPr>
        <w:t xml:space="preserve">are </w:t>
      </w:r>
      <w:r w:rsidRPr="003F084B">
        <w:rPr>
          <w:rFonts w:ascii="Times New Roman" w:hAnsi="Times New Roman" w:cs="Times New Roman"/>
        </w:rPr>
        <w:t xml:space="preserve">not </w:t>
      </w:r>
      <w:r w:rsidR="006811CE">
        <w:rPr>
          <w:rFonts w:ascii="Times New Roman" w:hAnsi="Times New Roman" w:cs="Times New Roman"/>
        </w:rPr>
        <w:t xml:space="preserve">to </w:t>
      </w:r>
      <w:r w:rsidRPr="003F084B">
        <w:rPr>
          <w:rFonts w:ascii="Times New Roman" w:hAnsi="Times New Roman" w:cs="Times New Roman"/>
        </w:rPr>
        <w:t>be included in any photographs.</w:t>
      </w:r>
    </w:p>
    <w:p w14:paraId="202FF67F" w14:textId="77777777" w:rsidR="00767862" w:rsidRPr="00FD1FA4" w:rsidRDefault="00767862" w:rsidP="00FD1FA4">
      <w:pPr>
        <w:pStyle w:val="NoSpacing"/>
        <w:rPr>
          <w:rFonts w:ascii="Times New Roman" w:hAnsi="Times New Roman" w:cs="Times New Roman"/>
        </w:rPr>
      </w:pPr>
    </w:p>
    <w:p w14:paraId="202FF680" w14:textId="77777777" w:rsidR="00767862" w:rsidRPr="00340545" w:rsidRDefault="00767862" w:rsidP="00FD1FA4">
      <w:pPr>
        <w:pStyle w:val="NoSpacing"/>
        <w:rPr>
          <w:rFonts w:ascii="Times New Roman" w:hAnsi="Times New Roman" w:cs="Times New Roman"/>
          <w:b/>
        </w:rPr>
      </w:pPr>
      <w:r w:rsidRPr="00340545">
        <w:rPr>
          <w:rFonts w:ascii="Times New Roman" w:hAnsi="Times New Roman" w:cs="Times New Roman"/>
          <w:b/>
        </w:rPr>
        <w:t xml:space="preserve">Duration of Offer </w:t>
      </w:r>
    </w:p>
    <w:p w14:paraId="202FF681" w14:textId="77777777" w:rsidR="00767862" w:rsidRPr="00FD1FA4" w:rsidRDefault="00767862" w:rsidP="00FD1FA4">
      <w:pPr>
        <w:pStyle w:val="NoSpacing"/>
        <w:rPr>
          <w:rFonts w:ascii="Times New Roman" w:hAnsi="Times New Roman" w:cs="Times New Roman"/>
        </w:rPr>
      </w:pPr>
    </w:p>
    <w:p w14:paraId="202FF682" w14:textId="40FEA70A"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All proposal responses must indicate they are valid for a minimum of one hundred eighty (180) calendar days from the date of the proposal opening unless extended by mutual written agreement between </w:t>
      </w:r>
      <w:r w:rsidR="009126F9" w:rsidRPr="009126F9">
        <w:rPr>
          <w:rFonts w:ascii="Times New Roman" w:hAnsi="Times New Roman" w:cs="Times New Roman"/>
        </w:rPr>
        <w:t>Century College</w:t>
      </w:r>
      <w:r w:rsidRPr="00FD1FA4">
        <w:rPr>
          <w:rFonts w:ascii="Times New Roman" w:hAnsi="Times New Roman" w:cs="Times New Roman"/>
        </w:rPr>
        <w:t xml:space="preserve"> and the vendor.</w:t>
      </w:r>
    </w:p>
    <w:p w14:paraId="202FF683" w14:textId="77777777" w:rsidR="00767862" w:rsidRPr="00FD1FA4" w:rsidRDefault="00767862" w:rsidP="00FD1FA4">
      <w:pPr>
        <w:pStyle w:val="NoSpacing"/>
        <w:rPr>
          <w:rFonts w:ascii="Times New Roman" w:hAnsi="Times New Roman" w:cs="Times New Roman"/>
        </w:rPr>
      </w:pPr>
    </w:p>
    <w:p w14:paraId="202FF684"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Prices and terms of the proposal as stated must be valid for the length of the resulting contract.</w:t>
      </w:r>
    </w:p>
    <w:p w14:paraId="202FF685" w14:textId="77777777" w:rsidR="00767862" w:rsidRPr="00FD1FA4" w:rsidRDefault="00767862" w:rsidP="00FD1FA4">
      <w:pPr>
        <w:pStyle w:val="NoSpacing"/>
        <w:rPr>
          <w:rFonts w:ascii="Times New Roman" w:hAnsi="Times New Roman" w:cs="Times New Roman"/>
        </w:rPr>
      </w:pPr>
    </w:p>
    <w:p w14:paraId="202FF686" w14:textId="77777777" w:rsidR="00767862" w:rsidRPr="00666235" w:rsidRDefault="00767862" w:rsidP="00FD1FA4">
      <w:pPr>
        <w:pStyle w:val="NoSpacing"/>
        <w:rPr>
          <w:rFonts w:ascii="Times New Roman" w:hAnsi="Times New Roman" w:cs="Times New Roman"/>
          <w:b/>
        </w:rPr>
      </w:pPr>
      <w:r w:rsidRPr="00666235">
        <w:rPr>
          <w:rFonts w:ascii="Times New Roman" w:hAnsi="Times New Roman" w:cs="Times New Roman"/>
          <w:b/>
        </w:rPr>
        <w:t>Authorized Signature</w:t>
      </w:r>
    </w:p>
    <w:p w14:paraId="202FF687" w14:textId="77777777" w:rsidR="00767862" w:rsidRPr="00FD1FA4" w:rsidRDefault="00767862" w:rsidP="00FD1FA4">
      <w:pPr>
        <w:pStyle w:val="NoSpacing"/>
        <w:rPr>
          <w:rFonts w:ascii="Times New Roman" w:hAnsi="Times New Roman" w:cs="Times New Roman"/>
        </w:rPr>
      </w:pPr>
    </w:p>
    <w:p w14:paraId="202FF688" w14:textId="77777777" w:rsidR="00767862" w:rsidRDefault="00767862" w:rsidP="00FD1FA4">
      <w:pPr>
        <w:pStyle w:val="NoSpacing"/>
        <w:rPr>
          <w:rFonts w:ascii="Times New Roman" w:hAnsi="Times New Roman" w:cs="Times New Roman"/>
        </w:rPr>
      </w:pPr>
      <w:r w:rsidRPr="00FD1FA4">
        <w:rPr>
          <w:rFonts w:ascii="Times New Roman" w:hAnsi="Times New Roman" w:cs="Times New Roman"/>
        </w:rPr>
        <w:t>The proposal must be completed and signed in the firm's name or corporate name of the vendor, and must be fully and properly executed and signed in blue or black ink by an authorized representative of the vendor. Proof of authority of the person signing must accompany the response.</w:t>
      </w:r>
    </w:p>
    <w:p w14:paraId="202FF689" w14:textId="77777777" w:rsidR="0099131E" w:rsidRPr="00FD1FA4" w:rsidRDefault="0099131E" w:rsidP="00FD1FA4">
      <w:pPr>
        <w:pStyle w:val="NoSpacing"/>
        <w:rPr>
          <w:rFonts w:ascii="Times New Roman" w:hAnsi="Times New Roman" w:cs="Times New Roman"/>
        </w:rPr>
      </w:pPr>
    </w:p>
    <w:p w14:paraId="202FF68A" w14:textId="77777777" w:rsidR="00767862" w:rsidRPr="0099131E" w:rsidRDefault="00767862" w:rsidP="00FD1FA4">
      <w:pPr>
        <w:pStyle w:val="NoSpacing"/>
        <w:rPr>
          <w:rFonts w:ascii="Times New Roman" w:hAnsi="Times New Roman" w:cs="Times New Roman"/>
          <w:b/>
        </w:rPr>
      </w:pPr>
      <w:r w:rsidRPr="0099131E">
        <w:rPr>
          <w:rFonts w:ascii="Times New Roman" w:hAnsi="Times New Roman" w:cs="Times New Roman"/>
          <w:b/>
        </w:rPr>
        <w:t>Proposal Rejection and Waiver of Informalities</w:t>
      </w:r>
    </w:p>
    <w:p w14:paraId="202FF68B" w14:textId="77777777" w:rsidR="00767862" w:rsidRPr="00FD1FA4" w:rsidRDefault="00767862" w:rsidP="00FD1FA4">
      <w:pPr>
        <w:pStyle w:val="NoSpacing"/>
        <w:rPr>
          <w:rFonts w:ascii="Times New Roman" w:hAnsi="Times New Roman" w:cs="Times New Roman"/>
        </w:rPr>
      </w:pPr>
    </w:p>
    <w:p w14:paraId="202FF68C" w14:textId="662CCC6F"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This RFP does not obligate the </w:t>
      </w:r>
      <w:r w:rsidR="001E6D9E">
        <w:rPr>
          <w:rFonts w:ascii="Times New Roman" w:hAnsi="Times New Roman" w:cs="Times New Roman"/>
        </w:rPr>
        <w:t>Minnesota State</w:t>
      </w:r>
      <w:r w:rsidRPr="00FD1FA4">
        <w:rPr>
          <w:rFonts w:ascii="Times New Roman" w:hAnsi="Times New Roman" w:cs="Times New Roman"/>
        </w:rPr>
        <w:t xml:space="preserve"> Colleges and Universities (</w:t>
      </w:r>
      <w:r w:rsidR="00AB553D">
        <w:rPr>
          <w:rFonts w:ascii="Times New Roman" w:hAnsi="Times New Roman" w:cs="Times New Roman"/>
        </w:rPr>
        <w:t>MnSCU</w:t>
      </w:r>
      <w:r w:rsidRPr="00FD1FA4">
        <w:rPr>
          <w:rFonts w:ascii="Times New Roman" w:hAnsi="Times New Roman" w:cs="Times New Roman"/>
        </w:rPr>
        <w:t xml:space="preserve">) system, its Board of Trustees or </w:t>
      </w:r>
      <w:r w:rsidR="009126F9" w:rsidRPr="009126F9">
        <w:rPr>
          <w:rFonts w:ascii="Times New Roman" w:hAnsi="Times New Roman" w:cs="Times New Roman"/>
        </w:rPr>
        <w:t>Century College</w:t>
      </w:r>
      <w:r w:rsidRPr="00FD1FA4">
        <w:rPr>
          <w:rFonts w:ascii="Times New Roman" w:hAnsi="Times New Roman" w:cs="Times New Roman"/>
        </w:rPr>
        <w:t xml:space="preserve"> to award a contract or complete the proposed project and each reserves the right to cancel this RFP if it is considered to be in its best interest. </w:t>
      </w:r>
      <w:r w:rsidR="009126F9" w:rsidRPr="009126F9">
        <w:rPr>
          <w:rFonts w:ascii="Times New Roman" w:hAnsi="Times New Roman" w:cs="Times New Roman"/>
        </w:rPr>
        <w:t>Century College</w:t>
      </w:r>
      <w:r w:rsidRPr="00FD1FA4">
        <w:rPr>
          <w:rFonts w:ascii="Times New Roman" w:hAnsi="Times New Roman" w:cs="Times New Roman"/>
        </w:rPr>
        <w:t xml:space="preserve"> also reserves the right to waive minor informalities and, not withstanding anything to the contrary, reserves the right to:</w:t>
      </w:r>
    </w:p>
    <w:p w14:paraId="202FF68D" w14:textId="77777777" w:rsidR="00767862" w:rsidRPr="00FD1FA4" w:rsidRDefault="00767862" w:rsidP="00FD1FA4">
      <w:pPr>
        <w:pStyle w:val="NoSpacing"/>
        <w:rPr>
          <w:rFonts w:ascii="Times New Roman" w:hAnsi="Times New Roman" w:cs="Times New Roman"/>
        </w:rPr>
      </w:pPr>
    </w:p>
    <w:p w14:paraId="202FF68E" w14:textId="77777777" w:rsidR="00767862" w:rsidRPr="00FD1FA4" w:rsidRDefault="00666235" w:rsidP="00666235">
      <w:pPr>
        <w:pStyle w:val="NoSpacing"/>
        <w:ind w:left="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767862" w:rsidRPr="00FD1FA4">
        <w:rPr>
          <w:rFonts w:ascii="Times New Roman" w:hAnsi="Times New Roman" w:cs="Times New Roman"/>
        </w:rPr>
        <w:t>reject any and all proposals received in response to this RFP;</w:t>
      </w:r>
    </w:p>
    <w:p w14:paraId="202FF68F" w14:textId="77777777" w:rsidR="00767862" w:rsidRPr="00FD1FA4" w:rsidRDefault="00767862" w:rsidP="00666235">
      <w:pPr>
        <w:pStyle w:val="NoSpacing"/>
        <w:ind w:left="720"/>
        <w:rPr>
          <w:rFonts w:ascii="Times New Roman" w:hAnsi="Times New Roman" w:cs="Times New Roman"/>
        </w:rPr>
      </w:pPr>
      <w:r w:rsidRPr="00FD1FA4">
        <w:rPr>
          <w:rFonts w:ascii="Times New Roman" w:hAnsi="Times New Roman" w:cs="Times New Roman"/>
        </w:rPr>
        <w:t>2.</w:t>
      </w:r>
      <w:r w:rsidRPr="00FD1FA4">
        <w:rPr>
          <w:rFonts w:ascii="Times New Roman" w:hAnsi="Times New Roman" w:cs="Times New Roman"/>
        </w:rPr>
        <w:tab/>
        <w:t>select a proposal for contract negotiation other than the one with the lowest cost;</w:t>
      </w:r>
    </w:p>
    <w:p w14:paraId="202FF690" w14:textId="77777777" w:rsidR="00767862" w:rsidRPr="00FD1FA4" w:rsidRDefault="00767862" w:rsidP="00666235">
      <w:pPr>
        <w:pStyle w:val="NoSpacing"/>
        <w:ind w:left="720"/>
        <w:rPr>
          <w:rFonts w:ascii="Times New Roman" w:hAnsi="Times New Roman" w:cs="Times New Roman"/>
        </w:rPr>
      </w:pPr>
      <w:r w:rsidRPr="00FD1FA4">
        <w:rPr>
          <w:rFonts w:ascii="Times New Roman" w:hAnsi="Times New Roman" w:cs="Times New Roman"/>
        </w:rPr>
        <w:t>3.</w:t>
      </w:r>
      <w:r w:rsidRPr="00FD1FA4">
        <w:rPr>
          <w:rFonts w:ascii="Times New Roman" w:hAnsi="Times New Roman" w:cs="Times New Roman"/>
        </w:rPr>
        <w:tab/>
        <w:t>negotiate any aspect of the proposal with any vendor;</w:t>
      </w:r>
    </w:p>
    <w:p w14:paraId="202FF691" w14:textId="77777777" w:rsidR="00767862" w:rsidRPr="00FD1FA4" w:rsidRDefault="00767862" w:rsidP="00666235">
      <w:pPr>
        <w:pStyle w:val="NoSpacing"/>
        <w:ind w:left="1440" w:hanging="720"/>
        <w:rPr>
          <w:rFonts w:ascii="Times New Roman" w:hAnsi="Times New Roman" w:cs="Times New Roman"/>
        </w:rPr>
      </w:pPr>
      <w:r w:rsidRPr="00FD1FA4">
        <w:rPr>
          <w:rFonts w:ascii="Times New Roman" w:hAnsi="Times New Roman" w:cs="Times New Roman"/>
        </w:rPr>
        <w:t>4.</w:t>
      </w:r>
      <w:r w:rsidRPr="00FD1FA4">
        <w:rPr>
          <w:rFonts w:ascii="Times New Roman" w:hAnsi="Times New Roman" w:cs="Times New Roman"/>
        </w:rPr>
        <w:tab/>
        <w:t>terminate negotiations and select the next most responsive vendor for contract negotiations;</w:t>
      </w:r>
    </w:p>
    <w:p w14:paraId="202FF692" w14:textId="77777777" w:rsidR="00767862" w:rsidRPr="00FD1FA4" w:rsidRDefault="00767862" w:rsidP="00666235">
      <w:pPr>
        <w:pStyle w:val="NoSpacing"/>
        <w:ind w:left="720"/>
        <w:rPr>
          <w:rFonts w:ascii="Times New Roman" w:hAnsi="Times New Roman" w:cs="Times New Roman"/>
        </w:rPr>
      </w:pPr>
      <w:r w:rsidRPr="00FD1FA4">
        <w:rPr>
          <w:rFonts w:ascii="Times New Roman" w:hAnsi="Times New Roman" w:cs="Times New Roman"/>
        </w:rPr>
        <w:t>5.</w:t>
      </w:r>
      <w:r w:rsidRPr="00FD1FA4">
        <w:rPr>
          <w:rFonts w:ascii="Times New Roman" w:hAnsi="Times New Roman" w:cs="Times New Roman"/>
        </w:rPr>
        <w:tab/>
        <w:t>terminate negotiations and prepare and release a new RFP;</w:t>
      </w:r>
    </w:p>
    <w:p w14:paraId="202FF693" w14:textId="77777777" w:rsidR="00767862" w:rsidRPr="00FD1FA4" w:rsidRDefault="00767862" w:rsidP="00666235">
      <w:pPr>
        <w:pStyle w:val="NoSpacing"/>
        <w:ind w:left="720"/>
        <w:rPr>
          <w:rFonts w:ascii="Times New Roman" w:hAnsi="Times New Roman" w:cs="Times New Roman"/>
        </w:rPr>
      </w:pPr>
      <w:r w:rsidRPr="00FD1FA4">
        <w:rPr>
          <w:rFonts w:ascii="Times New Roman" w:hAnsi="Times New Roman" w:cs="Times New Roman"/>
        </w:rPr>
        <w:t>6.</w:t>
      </w:r>
      <w:r w:rsidRPr="00FD1FA4">
        <w:rPr>
          <w:rFonts w:ascii="Times New Roman" w:hAnsi="Times New Roman" w:cs="Times New Roman"/>
        </w:rPr>
        <w:tab/>
        <w:t>terminate negotiations and take such action as deemed appropriate.</w:t>
      </w:r>
    </w:p>
    <w:p w14:paraId="202FF694" w14:textId="77777777" w:rsidR="00767862" w:rsidRPr="00FD1FA4" w:rsidRDefault="00767862" w:rsidP="00FD1FA4">
      <w:pPr>
        <w:pStyle w:val="NoSpacing"/>
        <w:rPr>
          <w:rFonts w:ascii="Times New Roman" w:hAnsi="Times New Roman" w:cs="Times New Roman"/>
        </w:rPr>
      </w:pPr>
    </w:p>
    <w:p w14:paraId="202FF695" w14:textId="77777777" w:rsidR="00767862" w:rsidRPr="00DB4412" w:rsidRDefault="00767862" w:rsidP="00FD1FA4">
      <w:pPr>
        <w:pStyle w:val="NoSpacing"/>
        <w:rPr>
          <w:rFonts w:ascii="Times New Roman" w:hAnsi="Times New Roman" w:cs="Times New Roman"/>
          <w:b/>
          <w:sz w:val="24"/>
          <w:szCs w:val="24"/>
        </w:rPr>
      </w:pPr>
      <w:r w:rsidRPr="00DB4412">
        <w:rPr>
          <w:rFonts w:ascii="Times New Roman" w:hAnsi="Times New Roman" w:cs="Times New Roman"/>
          <w:b/>
          <w:sz w:val="24"/>
          <w:szCs w:val="24"/>
        </w:rPr>
        <w:lastRenderedPageBreak/>
        <w:t>Section II. Parties to the RFP</w:t>
      </w:r>
    </w:p>
    <w:p w14:paraId="202FF696" w14:textId="77777777" w:rsidR="00767862" w:rsidRPr="00FD1FA4" w:rsidRDefault="00767862" w:rsidP="00FD1FA4">
      <w:pPr>
        <w:pStyle w:val="NoSpacing"/>
        <w:rPr>
          <w:rFonts w:ascii="Times New Roman" w:hAnsi="Times New Roman" w:cs="Times New Roman"/>
        </w:rPr>
      </w:pPr>
    </w:p>
    <w:p w14:paraId="202FF697" w14:textId="6310EE34" w:rsidR="00767862" w:rsidRPr="009126F9" w:rsidRDefault="009126F9" w:rsidP="00FD1FA4">
      <w:pPr>
        <w:pStyle w:val="NoSpacing"/>
        <w:rPr>
          <w:rFonts w:ascii="Times New Roman" w:hAnsi="Times New Roman" w:cs="Times New Roman"/>
        </w:rPr>
      </w:pPr>
      <w:r w:rsidRPr="009126F9">
        <w:rPr>
          <w:rFonts w:ascii="Times New Roman" w:hAnsi="Times New Roman" w:cs="Times New Roman"/>
        </w:rPr>
        <w:t>Century College</w:t>
      </w:r>
    </w:p>
    <w:p w14:paraId="202FF698" w14:textId="77777777" w:rsidR="00767862" w:rsidRPr="00FD1FA4" w:rsidRDefault="00767862" w:rsidP="00FD1FA4">
      <w:pPr>
        <w:pStyle w:val="NoSpacing"/>
        <w:rPr>
          <w:rFonts w:ascii="Times New Roman" w:hAnsi="Times New Roman" w:cs="Times New Roman"/>
        </w:rPr>
      </w:pPr>
    </w:p>
    <w:p w14:paraId="1708C5B0" w14:textId="73D98C3D" w:rsidR="00F30BC1" w:rsidRPr="00DB4412" w:rsidRDefault="00767862" w:rsidP="00FD1FA4">
      <w:pPr>
        <w:pStyle w:val="NoSpacing"/>
        <w:rPr>
          <w:rFonts w:ascii="Times New Roman" w:hAnsi="Times New Roman" w:cs="Times New Roman"/>
          <w:b/>
          <w:sz w:val="24"/>
          <w:szCs w:val="24"/>
        </w:rPr>
      </w:pPr>
      <w:r w:rsidRPr="00DB4412">
        <w:rPr>
          <w:rFonts w:ascii="Times New Roman" w:hAnsi="Times New Roman" w:cs="Times New Roman"/>
          <w:b/>
          <w:sz w:val="24"/>
          <w:szCs w:val="24"/>
        </w:rPr>
        <w:t>Section III. Vendor Requirements</w:t>
      </w:r>
    </w:p>
    <w:p w14:paraId="3A666A40" w14:textId="77777777" w:rsidR="00CB41CE" w:rsidRPr="00403903" w:rsidRDefault="00CB41CE" w:rsidP="00CB41CE">
      <w:pPr>
        <w:numPr>
          <w:ilvl w:val="0"/>
          <w:numId w:val="30"/>
        </w:numPr>
        <w:autoSpaceDE w:val="0"/>
        <w:autoSpaceDN w:val="0"/>
        <w:adjustRightInd w:val="0"/>
        <w:spacing w:after="0" w:line="240" w:lineRule="auto"/>
        <w:rPr>
          <w:rFonts w:ascii="Times New Roman" w:hAnsi="Times New Roman"/>
          <w:sz w:val="23"/>
          <w:szCs w:val="23"/>
        </w:rPr>
      </w:pPr>
      <w:r w:rsidRPr="00403903">
        <w:rPr>
          <w:rFonts w:ascii="Times New Roman" w:hAnsi="Times New Roman"/>
          <w:sz w:val="23"/>
          <w:szCs w:val="23"/>
        </w:rPr>
        <w:t>Utility services as may be reasonable and required for the efficient performance of the contract shall be furnished by the college.</w:t>
      </w:r>
    </w:p>
    <w:p w14:paraId="52133D43" w14:textId="77777777" w:rsidR="00CB41CE" w:rsidRPr="00776123" w:rsidRDefault="00CB41CE" w:rsidP="00CB41CE">
      <w:pPr>
        <w:numPr>
          <w:ilvl w:val="0"/>
          <w:numId w:val="30"/>
        </w:numPr>
        <w:autoSpaceDE w:val="0"/>
        <w:autoSpaceDN w:val="0"/>
        <w:adjustRightInd w:val="0"/>
        <w:spacing w:after="0" w:line="240" w:lineRule="auto"/>
        <w:rPr>
          <w:rFonts w:ascii="Times New Roman" w:hAnsi="Times New Roman"/>
          <w:sz w:val="23"/>
          <w:szCs w:val="23"/>
        </w:rPr>
      </w:pPr>
      <w:r w:rsidRPr="00776123">
        <w:rPr>
          <w:rFonts w:ascii="Times New Roman" w:hAnsi="Times New Roman"/>
          <w:sz w:val="23"/>
          <w:szCs w:val="23"/>
        </w:rPr>
        <w:t xml:space="preserve">The current hours for the manual food service during the academic year at a minimum: </w:t>
      </w:r>
    </w:p>
    <w:p w14:paraId="47221259" w14:textId="77777777" w:rsidR="00CB41CE" w:rsidRPr="00CB41CE" w:rsidRDefault="00CB41CE" w:rsidP="00CB41CE">
      <w:pPr>
        <w:pStyle w:val="ListParagraph"/>
        <w:rPr>
          <w:rFonts w:ascii="Times New Roman" w:hAnsi="Times New Roman"/>
          <w:b/>
          <w:sz w:val="23"/>
          <w:szCs w:val="23"/>
        </w:rPr>
      </w:pPr>
      <w:r w:rsidRPr="00CB41CE">
        <w:rPr>
          <w:rFonts w:ascii="Times New Roman" w:hAnsi="Times New Roman"/>
          <w:b/>
          <w:sz w:val="23"/>
          <w:szCs w:val="23"/>
        </w:rPr>
        <w:t>West Campus</w:t>
      </w:r>
    </w:p>
    <w:p w14:paraId="0126C677" w14:textId="28065E65" w:rsidR="00CB41CE" w:rsidRPr="00CB41CE" w:rsidRDefault="00CB41CE" w:rsidP="00CB41CE">
      <w:pPr>
        <w:pStyle w:val="ListParagraph"/>
        <w:numPr>
          <w:ilvl w:val="1"/>
          <w:numId w:val="30"/>
        </w:numPr>
        <w:rPr>
          <w:rFonts w:ascii="Times New Roman" w:hAnsi="Times New Roman"/>
          <w:sz w:val="23"/>
          <w:szCs w:val="23"/>
        </w:rPr>
      </w:pPr>
      <w:r w:rsidRPr="00CB41CE">
        <w:rPr>
          <w:rFonts w:ascii="Times New Roman" w:hAnsi="Times New Roman"/>
          <w:sz w:val="23"/>
          <w:szCs w:val="23"/>
        </w:rPr>
        <w:t>7:</w:t>
      </w:r>
      <w:r w:rsidR="000638E7">
        <w:rPr>
          <w:rFonts w:ascii="Times New Roman" w:hAnsi="Times New Roman"/>
          <w:sz w:val="23"/>
          <w:szCs w:val="23"/>
        </w:rPr>
        <w:t>3</w:t>
      </w:r>
      <w:r w:rsidRPr="00CB41CE">
        <w:rPr>
          <w:rFonts w:ascii="Times New Roman" w:hAnsi="Times New Roman"/>
          <w:sz w:val="23"/>
          <w:szCs w:val="23"/>
        </w:rPr>
        <w:t>0 am - 3:00 pm, Monday through Thursday</w:t>
      </w:r>
    </w:p>
    <w:p w14:paraId="3C9F0B7E" w14:textId="7556287C" w:rsidR="00CB41CE" w:rsidRPr="00CB41CE" w:rsidRDefault="00CB41CE" w:rsidP="00CB41CE">
      <w:pPr>
        <w:pStyle w:val="ListParagraph"/>
        <w:numPr>
          <w:ilvl w:val="1"/>
          <w:numId w:val="30"/>
        </w:numPr>
        <w:rPr>
          <w:rFonts w:ascii="Times New Roman" w:hAnsi="Times New Roman"/>
          <w:sz w:val="23"/>
          <w:szCs w:val="23"/>
        </w:rPr>
      </w:pPr>
      <w:r w:rsidRPr="00CB41CE">
        <w:rPr>
          <w:rFonts w:ascii="Times New Roman" w:hAnsi="Times New Roman"/>
          <w:sz w:val="23"/>
          <w:szCs w:val="23"/>
        </w:rPr>
        <w:t>7:</w:t>
      </w:r>
      <w:r w:rsidR="000638E7">
        <w:rPr>
          <w:rFonts w:ascii="Times New Roman" w:hAnsi="Times New Roman"/>
          <w:sz w:val="23"/>
          <w:szCs w:val="23"/>
        </w:rPr>
        <w:t>3</w:t>
      </w:r>
      <w:r w:rsidRPr="00CB41CE">
        <w:rPr>
          <w:rFonts w:ascii="Times New Roman" w:hAnsi="Times New Roman"/>
          <w:sz w:val="23"/>
          <w:szCs w:val="23"/>
        </w:rPr>
        <w:t>0am</w:t>
      </w:r>
      <w:r w:rsidR="009C390D">
        <w:rPr>
          <w:rFonts w:ascii="Times New Roman" w:hAnsi="Times New Roman"/>
          <w:sz w:val="23"/>
          <w:szCs w:val="23"/>
        </w:rPr>
        <w:t xml:space="preserve"> </w:t>
      </w:r>
      <w:r w:rsidRPr="00CB41CE">
        <w:rPr>
          <w:rFonts w:ascii="Times New Roman" w:hAnsi="Times New Roman"/>
          <w:sz w:val="23"/>
          <w:szCs w:val="23"/>
        </w:rPr>
        <w:t>-</w:t>
      </w:r>
      <w:r w:rsidR="009C390D">
        <w:rPr>
          <w:rFonts w:ascii="Times New Roman" w:hAnsi="Times New Roman"/>
          <w:sz w:val="23"/>
          <w:szCs w:val="23"/>
        </w:rPr>
        <w:t xml:space="preserve">  </w:t>
      </w:r>
      <w:r w:rsidRPr="00CB41CE">
        <w:rPr>
          <w:rFonts w:ascii="Times New Roman" w:hAnsi="Times New Roman"/>
          <w:sz w:val="23"/>
          <w:szCs w:val="23"/>
        </w:rPr>
        <w:t>1:30</w:t>
      </w:r>
      <w:r w:rsidR="009C390D">
        <w:rPr>
          <w:rFonts w:ascii="Times New Roman" w:hAnsi="Times New Roman"/>
          <w:sz w:val="23"/>
          <w:szCs w:val="23"/>
        </w:rPr>
        <w:t xml:space="preserve"> </w:t>
      </w:r>
      <w:r w:rsidRPr="00CB41CE">
        <w:rPr>
          <w:rFonts w:ascii="Times New Roman" w:hAnsi="Times New Roman"/>
          <w:sz w:val="23"/>
          <w:szCs w:val="23"/>
        </w:rPr>
        <w:t>pm Friday</w:t>
      </w:r>
    </w:p>
    <w:p w14:paraId="3C88AB2E" w14:textId="77777777" w:rsidR="00CB41CE" w:rsidRPr="00CB41CE" w:rsidRDefault="00CB41CE" w:rsidP="00CB41CE">
      <w:pPr>
        <w:pStyle w:val="ListParagraph"/>
        <w:rPr>
          <w:rFonts w:ascii="Times New Roman" w:hAnsi="Times New Roman"/>
          <w:b/>
          <w:sz w:val="23"/>
          <w:szCs w:val="23"/>
        </w:rPr>
      </w:pPr>
      <w:r w:rsidRPr="00CB41CE">
        <w:rPr>
          <w:rFonts w:ascii="Times New Roman" w:hAnsi="Times New Roman"/>
          <w:b/>
          <w:sz w:val="23"/>
          <w:szCs w:val="23"/>
        </w:rPr>
        <w:t>East Campus</w:t>
      </w:r>
    </w:p>
    <w:p w14:paraId="621BC559" w14:textId="03AD3A85" w:rsidR="00CB41CE" w:rsidRPr="00CB41CE" w:rsidRDefault="00CB41CE" w:rsidP="00CB41CE">
      <w:pPr>
        <w:pStyle w:val="ListParagraph"/>
        <w:numPr>
          <w:ilvl w:val="1"/>
          <w:numId w:val="30"/>
        </w:numPr>
        <w:rPr>
          <w:rFonts w:ascii="Times New Roman" w:hAnsi="Times New Roman"/>
          <w:sz w:val="23"/>
          <w:szCs w:val="23"/>
        </w:rPr>
      </w:pPr>
      <w:r w:rsidRPr="00CB41CE">
        <w:rPr>
          <w:rFonts w:ascii="Times New Roman" w:hAnsi="Times New Roman"/>
          <w:sz w:val="23"/>
          <w:szCs w:val="23"/>
        </w:rPr>
        <w:t>7:</w:t>
      </w:r>
      <w:r w:rsidR="000638E7">
        <w:rPr>
          <w:rFonts w:ascii="Times New Roman" w:hAnsi="Times New Roman"/>
          <w:sz w:val="23"/>
          <w:szCs w:val="23"/>
        </w:rPr>
        <w:t>3</w:t>
      </w:r>
      <w:r w:rsidRPr="00CB41CE">
        <w:rPr>
          <w:rFonts w:ascii="Times New Roman" w:hAnsi="Times New Roman"/>
          <w:sz w:val="23"/>
          <w:szCs w:val="23"/>
        </w:rPr>
        <w:t>0 am - 2:00 pm, Monday through Thursday</w:t>
      </w:r>
    </w:p>
    <w:p w14:paraId="5E6EC5AA" w14:textId="6BD28289" w:rsidR="00CB41CE" w:rsidRPr="00CB41CE" w:rsidRDefault="000638E7" w:rsidP="00CB41CE">
      <w:pPr>
        <w:pStyle w:val="ListParagraph"/>
        <w:numPr>
          <w:ilvl w:val="1"/>
          <w:numId w:val="30"/>
        </w:numPr>
        <w:rPr>
          <w:rFonts w:ascii="Times New Roman" w:hAnsi="Times New Roman"/>
          <w:sz w:val="23"/>
          <w:szCs w:val="23"/>
        </w:rPr>
      </w:pPr>
      <w:r>
        <w:rPr>
          <w:rFonts w:ascii="Times New Roman" w:hAnsi="Times New Roman"/>
          <w:sz w:val="23"/>
          <w:szCs w:val="23"/>
        </w:rPr>
        <w:t>7:3</w:t>
      </w:r>
      <w:r w:rsidR="00CB41CE" w:rsidRPr="00CB41CE">
        <w:rPr>
          <w:rFonts w:ascii="Times New Roman" w:hAnsi="Times New Roman"/>
          <w:sz w:val="23"/>
          <w:szCs w:val="23"/>
        </w:rPr>
        <w:t>0 am - 1:30 pm, Friday</w:t>
      </w:r>
    </w:p>
    <w:p w14:paraId="5AA1FEE5" w14:textId="77777777" w:rsidR="00CB41CE" w:rsidRPr="00CB41CE" w:rsidRDefault="00CB41CE" w:rsidP="00CB41CE">
      <w:pPr>
        <w:pStyle w:val="ListParagraph"/>
        <w:rPr>
          <w:rFonts w:ascii="Times New Roman" w:hAnsi="Times New Roman"/>
          <w:sz w:val="23"/>
          <w:szCs w:val="23"/>
        </w:rPr>
      </w:pPr>
    </w:p>
    <w:p w14:paraId="13BC85DD" w14:textId="77777777" w:rsidR="00CB41CE" w:rsidRPr="00CB41CE" w:rsidRDefault="00CB41CE" w:rsidP="00CB41CE">
      <w:pPr>
        <w:pStyle w:val="ListParagraph"/>
        <w:numPr>
          <w:ilvl w:val="0"/>
          <w:numId w:val="30"/>
        </w:numPr>
        <w:rPr>
          <w:rFonts w:ascii="Times New Roman" w:hAnsi="Times New Roman"/>
          <w:sz w:val="23"/>
          <w:szCs w:val="23"/>
        </w:rPr>
      </w:pPr>
      <w:r w:rsidRPr="00CB41CE">
        <w:rPr>
          <w:rFonts w:ascii="Times New Roman" w:hAnsi="Times New Roman"/>
          <w:sz w:val="23"/>
          <w:szCs w:val="23"/>
        </w:rPr>
        <w:t>Additional hours will be provided for special functions when the college deems it necessary.</w:t>
      </w:r>
    </w:p>
    <w:p w14:paraId="52402F86" w14:textId="77777777" w:rsidR="00FB273C" w:rsidRDefault="00CB41CE" w:rsidP="006811CE">
      <w:pPr>
        <w:pStyle w:val="ListParagraph"/>
        <w:numPr>
          <w:ilvl w:val="0"/>
          <w:numId w:val="30"/>
        </w:numPr>
        <w:autoSpaceDE w:val="0"/>
        <w:autoSpaceDN w:val="0"/>
        <w:adjustRightInd w:val="0"/>
        <w:spacing w:after="0" w:line="240" w:lineRule="auto"/>
        <w:rPr>
          <w:rFonts w:ascii="Times New Roman" w:hAnsi="Times New Roman"/>
          <w:sz w:val="23"/>
          <w:szCs w:val="23"/>
        </w:rPr>
      </w:pPr>
      <w:r w:rsidRPr="00FB273C">
        <w:rPr>
          <w:rFonts w:ascii="Times New Roman" w:hAnsi="Times New Roman"/>
          <w:sz w:val="23"/>
          <w:szCs w:val="23"/>
        </w:rPr>
        <w:t>Future hours are set by agreement between the Century College Auxiliary Committee and the Food Service provider.</w:t>
      </w:r>
    </w:p>
    <w:p w14:paraId="2650AED0" w14:textId="2AEFF2BE" w:rsidR="00CB41CE" w:rsidRPr="00FB273C" w:rsidRDefault="00CB41CE" w:rsidP="006811CE">
      <w:pPr>
        <w:pStyle w:val="ListParagraph"/>
        <w:numPr>
          <w:ilvl w:val="0"/>
          <w:numId w:val="30"/>
        </w:numPr>
        <w:autoSpaceDE w:val="0"/>
        <w:autoSpaceDN w:val="0"/>
        <w:adjustRightInd w:val="0"/>
        <w:spacing w:after="0" w:line="240" w:lineRule="auto"/>
        <w:rPr>
          <w:rFonts w:ascii="Times New Roman" w:hAnsi="Times New Roman"/>
          <w:sz w:val="23"/>
          <w:szCs w:val="23"/>
        </w:rPr>
      </w:pPr>
      <w:r w:rsidRPr="00FB273C">
        <w:rPr>
          <w:rFonts w:ascii="Times New Roman" w:hAnsi="Times New Roman"/>
          <w:sz w:val="23"/>
          <w:szCs w:val="23"/>
        </w:rPr>
        <w:t>The manual food service will operate with the official school calendar and will be open every day the college has classes and/or exams.</w:t>
      </w:r>
    </w:p>
    <w:p w14:paraId="76C13CF6" w14:textId="69B37BCC" w:rsidR="00CB41CE" w:rsidRPr="00403903" w:rsidRDefault="00CB41CE" w:rsidP="00CB41CE">
      <w:pPr>
        <w:numPr>
          <w:ilvl w:val="0"/>
          <w:numId w:val="30"/>
        </w:numPr>
        <w:autoSpaceDE w:val="0"/>
        <w:autoSpaceDN w:val="0"/>
        <w:adjustRightInd w:val="0"/>
        <w:spacing w:after="0" w:line="240" w:lineRule="auto"/>
        <w:rPr>
          <w:rFonts w:ascii="Times New Roman" w:hAnsi="Times New Roman"/>
          <w:sz w:val="24"/>
        </w:rPr>
      </w:pPr>
      <w:r w:rsidRPr="00403903">
        <w:rPr>
          <w:rFonts w:ascii="Times New Roman" w:hAnsi="Times New Roman"/>
          <w:sz w:val="24"/>
        </w:rPr>
        <w:t xml:space="preserve">The breakfast menu will be available from 7:00 am until </w:t>
      </w:r>
      <w:r w:rsidR="00F2283A">
        <w:rPr>
          <w:rFonts w:ascii="Times New Roman" w:hAnsi="Times New Roman"/>
          <w:sz w:val="24"/>
        </w:rPr>
        <w:t>10</w:t>
      </w:r>
      <w:r w:rsidRPr="00403903">
        <w:rPr>
          <w:rFonts w:ascii="Times New Roman" w:hAnsi="Times New Roman"/>
          <w:sz w:val="24"/>
        </w:rPr>
        <w:t>:00 am each day the manual food service line is open.</w:t>
      </w:r>
    </w:p>
    <w:p w14:paraId="0F9634A4" w14:textId="77777777" w:rsidR="00CB41CE" w:rsidRDefault="00CB41CE" w:rsidP="00CB41CE">
      <w:pPr>
        <w:numPr>
          <w:ilvl w:val="0"/>
          <w:numId w:val="30"/>
        </w:numPr>
        <w:autoSpaceDE w:val="0"/>
        <w:autoSpaceDN w:val="0"/>
        <w:adjustRightInd w:val="0"/>
        <w:spacing w:after="0" w:line="240" w:lineRule="auto"/>
        <w:rPr>
          <w:rFonts w:ascii="Times New Roman" w:hAnsi="Times New Roman"/>
          <w:sz w:val="24"/>
        </w:rPr>
      </w:pPr>
      <w:r>
        <w:rPr>
          <w:rFonts w:ascii="Times New Roman" w:hAnsi="Times New Roman"/>
          <w:sz w:val="24"/>
        </w:rPr>
        <w:t>The food service line will include, but not limited to:</w:t>
      </w:r>
    </w:p>
    <w:p w14:paraId="106E38FE" w14:textId="32C1E120" w:rsidR="00CB41CE" w:rsidRPr="00CB41CE" w:rsidRDefault="00CB41CE" w:rsidP="00CB41CE">
      <w:pPr>
        <w:pStyle w:val="ListParagraph"/>
        <w:numPr>
          <w:ilvl w:val="0"/>
          <w:numId w:val="31"/>
        </w:numPr>
        <w:rPr>
          <w:rFonts w:ascii="Times New Roman" w:hAnsi="Times New Roman"/>
          <w:sz w:val="24"/>
        </w:rPr>
      </w:pPr>
      <w:r w:rsidRPr="00CB41CE">
        <w:rPr>
          <w:rFonts w:ascii="Times New Roman" w:hAnsi="Times New Roman"/>
          <w:sz w:val="24"/>
        </w:rPr>
        <w:t>A variety of hot grilled and non-grilled luncheon selections</w:t>
      </w:r>
    </w:p>
    <w:p w14:paraId="6F8D31B3" w14:textId="2D54B58F" w:rsidR="00CB41CE" w:rsidRPr="00CB41CE" w:rsidRDefault="00CB41CE" w:rsidP="00CB41CE">
      <w:pPr>
        <w:pStyle w:val="ListParagraph"/>
        <w:numPr>
          <w:ilvl w:val="0"/>
          <w:numId w:val="31"/>
        </w:numPr>
        <w:rPr>
          <w:rFonts w:ascii="Times New Roman" w:hAnsi="Times New Roman"/>
          <w:sz w:val="24"/>
        </w:rPr>
      </w:pPr>
      <w:r w:rsidRPr="00CB41CE">
        <w:rPr>
          <w:rFonts w:ascii="Times New Roman" w:hAnsi="Times New Roman"/>
          <w:sz w:val="24"/>
        </w:rPr>
        <w:t>Low-fat and healthy food choices</w:t>
      </w:r>
    </w:p>
    <w:p w14:paraId="16B8A088" w14:textId="70E519C4" w:rsidR="00CB41CE" w:rsidRPr="00CB41CE" w:rsidRDefault="00CB41CE" w:rsidP="00CB41CE">
      <w:pPr>
        <w:pStyle w:val="ListParagraph"/>
        <w:numPr>
          <w:ilvl w:val="0"/>
          <w:numId w:val="31"/>
        </w:numPr>
        <w:rPr>
          <w:rFonts w:ascii="Times New Roman" w:hAnsi="Times New Roman"/>
          <w:sz w:val="24"/>
        </w:rPr>
      </w:pPr>
      <w:r w:rsidRPr="00CB41CE">
        <w:rPr>
          <w:rFonts w:ascii="Times New Roman" w:hAnsi="Times New Roman"/>
          <w:sz w:val="24"/>
        </w:rPr>
        <w:t xml:space="preserve">Deli-sandwiches (take-out) </w:t>
      </w:r>
    </w:p>
    <w:p w14:paraId="43F348AA" w14:textId="2B1FEB32" w:rsidR="00CB41CE" w:rsidRPr="00CB41CE" w:rsidRDefault="00CB41CE" w:rsidP="00CB41CE">
      <w:pPr>
        <w:pStyle w:val="ListParagraph"/>
        <w:numPr>
          <w:ilvl w:val="0"/>
          <w:numId w:val="31"/>
        </w:numPr>
        <w:rPr>
          <w:rFonts w:ascii="Times New Roman" w:hAnsi="Times New Roman"/>
          <w:sz w:val="24"/>
        </w:rPr>
      </w:pPr>
      <w:r w:rsidRPr="00CB41CE">
        <w:rPr>
          <w:rFonts w:ascii="Times New Roman" w:hAnsi="Times New Roman"/>
          <w:sz w:val="24"/>
        </w:rPr>
        <w:t>Seasonal foods and beverages, e.g. ice cream cones, hot chocolate, etc.</w:t>
      </w:r>
    </w:p>
    <w:p w14:paraId="673771A1" w14:textId="34DD5DF4" w:rsidR="00CB41CE" w:rsidRPr="00CB41CE" w:rsidRDefault="00CB41CE" w:rsidP="00CB41CE">
      <w:pPr>
        <w:pStyle w:val="ListParagraph"/>
        <w:numPr>
          <w:ilvl w:val="0"/>
          <w:numId w:val="30"/>
        </w:numPr>
        <w:rPr>
          <w:rFonts w:ascii="Times New Roman" w:hAnsi="Times New Roman"/>
          <w:sz w:val="24"/>
        </w:rPr>
      </w:pPr>
      <w:r w:rsidRPr="00CB41CE">
        <w:rPr>
          <w:rFonts w:ascii="Times New Roman" w:hAnsi="Times New Roman"/>
          <w:sz w:val="24"/>
        </w:rPr>
        <w:t xml:space="preserve">Food presentation should be aesthetically pleasing, and "extras" such as cookies, fruit, condiments, eating and serving utensils, etc. should be conveniently located to be conducive to traffic flow and accessible to </w:t>
      </w:r>
      <w:r w:rsidR="00DE7E55">
        <w:rPr>
          <w:rFonts w:ascii="Times New Roman" w:hAnsi="Times New Roman"/>
          <w:sz w:val="24"/>
        </w:rPr>
        <w:t>individuals with disabilities</w:t>
      </w:r>
      <w:r w:rsidRPr="00CB41CE">
        <w:rPr>
          <w:rFonts w:ascii="Times New Roman" w:hAnsi="Times New Roman"/>
          <w:sz w:val="24"/>
        </w:rPr>
        <w:t>.</w:t>
      </w:r>
    </w:p>
    <w:p w14:paraId="4036898B" w14:textId="2B6A288B" w:rsidR="00CB41CE" w:rsidRPr="00CB41CE" w:rsidRDefault="00CB41CE" w:rsidP="00CB41CE">
      <w:pPr>
        <w:pStyle w:val="ListParagraph"/>
        <w:numPr>
          <w:ilvl w:val="0"/>
          <w:numId w:val="30"/>
        </w:numPr>
        <w:rPr>
          <w:rFonts w:ascii="Times New Roman" w:hAnsi="Times New Roman"/>
          <w:sz w:val="24"/>
        </w:rPr>
      </w:pPr>
      <w:r w:rsidRPr="00CB41CE">
        <w:rPr>
          <w:rFonts w:ascii="Times New Roman" w:hAnsi="Times New Roman"/>
          <w:sz w:val="24"/>
        </w:rPr>
        <w:t xml:space="preserve">Monthly menus </w:t>
      </w:r>
      <w:r w:rsidR="00DE7E55">
        <w:rPr>
          <w:rFonts w:ascii="Times New Roman" w:hAnsi="Times New Roman"/>
          <w:sz w:val="24"/>
        </w:rPr>
        <w:t xml:space="preserve">shall </w:t>
      </w:r>
      <w:r w:rsidRPr="00CB41CE">
        <w:rPr>
          <w:rFonts w:ascii="Times New Roman" w:hAnsi="Times New Roman"/>
          <w:sz w:val="24"/>
        </w:rPr>
        <w:t>be published and/or posted.</w:t>
      </w:r>
    </w:p>
    <w:p w14:paraId="5D6AE188" w14:textId="1B9245F1" w:rsidR="00CB41CE" w:rsidRPr="00CB41CE" w:rsidRDefault="00CB41CE" w:rsidP="00CB41CE">
      <w:pPr>
        <w:pStyle w:val="ListParagraph"/>
        <w:numPr>
          <w:ilvl w:val="0"/>
          <w:numId w:val="30"/>
        </w:numPr>
        <w:rPr>
          <w:rFonts w:ascii="Times New Roman" w:hAnsi="Times New Roman"/>
          <w:sz w:val="24"/>
        </w:rPr>
      </w:pPr>
      <w:r w:rsidRPr="00CB41CE">
        <w:rPr>
          <w:rFonts w:ascii="Times New Roman" w:hAnsi="Times New Roman"/>
          <w:sz w:val="24"/>
        </w:rPr>
        <w:t>Food and beverage catering service for select college and outside group-sponsored functions such as banquets, receptions, conferences and/or other special events will be provided by the food service contractor upon request of the services required and advised on effective program arrangements. Pricing should be competitive with catering services offered in the area. The college shall provide purchase order number(s) to the contractor. The college shall be billed directly for, and shall be responsible for, the collection of amounts due from the college-sponsored functions.</w:t>
      </w:r>
    </w:p>
    <w:p w14:paraId="7F263488" w14:textId="495D7A91" w:rsidR="00CB41CE" w:rsidRPr="00CB41CE" w:rsidRDefault="00CB41CE" w:rsidP="00CB41CE">
      <w:pPr>
        <w:pStyle w:val="ListParagraph"/>
        <w:numPr>
          <w:ilvl w:val="0"/>
          <w:numId w:val="30"/>
        </w:numPr>
        <w:rPr>
          <w:rFonts w:ascii="Times New Roman" w:hAnsi="Times New Roman"/>
          <w:sz w:val="24"/>
        </w:rPr>
      </w:pPr>
      <w:r w:rsidRPr="00CB41CE">
        <w:rPr>
          <w:rFonts w:ascii="Times New Roman" w:hAnsi="Times New Roman"/>
          <w:sz w:val="24"/>
        </w:rPr>
        <w:t>Ethnic heritage months will be observed by offering foods and beverages associated with those groups</w:t>
      </w:r>
      <w:r w:rsidR="00DE7E55">
        <w:rPr>
          <w:rFonts w:ascii="Times New Roman" w:hAnsi="Times New Roman"/>
          <w:sz w:val="24"/>
        </w:rPr>
        <w:t>.</w:t>
      </w:r>
    </w:p>
    <w:p w14:paraId="40E1F9D9" w14:textId="615C262F" w:rsidR="00CB41CE" w:rsidRPr="00CB41CE" w:rsidRDefault="00CB41CE" w:rsidP="00CB41CE">
      <w:pPr>
        <w:pStyle w:val="ListParagraph"/>
        <w:numPr>
          <w:ilvl w:val="0"/>
          <w:numId w:val="30"/>
        </w:numPr>
        <w:rPr>
          <w:rFonts w:ascii="Times New Roman" w:hAnsi="Times New Roman"/>
          <w:sz w:val="24"/>
        </w:rPr>
      </w:pPr>
      <w:r>
        <w:rPr>
          <w:rFonts w:ascii="Times New Roman" w:hAnsi="Times New Roman"/>
          <w:sz w:val="24"/>
        </w:rPr>
        <w:t>W</w:t>
      </w:r>
      <w:r w:rsidRPr="00CB41CE">
        <w:rPr>
          <w:rFonts w:ascii="Times New Roman" w:hAnsi="Times New Roman"/>
          <w:sz w:val="24"/>
        </w:rPr>
        <w:t>aste reduction, composting, recycling, and a “green Commitment” are vital to college operations.  Bidders will be required to address strategies for green operations in their proposal</w:t>
      </w:r>
      <w:r w:rsidR="00DE7E55">
        <w:rPr>
          <w:rFonts w:ascii="Times New Roman" w:hAnsi="Times New Roman"/>
          <w:sz w:val="24"/>
        </w:rPr>
        <w:t>.</w:t>
      </w:r>
    </w:p>
    <w:p w14:paraId="63717513" w14:textId="6BEEF5AE" w:rsidR="00CB41CE" w:rsidRPr="007C4859" w:rsidRDefault="00CB41CE" w:rsidP="00CB41CE">
      <w:pPr>
        <w:rPr>
          <w:rFonts w:ascii="Times New Roman" w:hAnsi="Times New Roman"/>
          <w:b/>
          <w:sz w:val="24"/>
        </w:rPr>
      </w:pPr>
      <w:r>
        <w:rPr>
          <w:rFonts w:ascii="Times New Roman" w:hAnsi="Times New Roman"/>
          <w:b/>
          <w:sz w:val="24"/>
        </w:rPr>
        <w:t>Vendor Background Information</w:t>
      </w:r>
    </w:p>
    <w:p w14:paraId="67B60692" w14:textId="77777777" w:rsidR="00CB41CE" w:rsidRDefault="00CB41CE" w:rsidP="00CB41CE">
      <w:pPr>
        <w:rPr>
          <w:rFonts w:ascii="Times New Roman" w:hAnsi="Times New Roman"/>
          <w:sz w:val="24"/>
        </w:rPr>
      </w:pPr>
      <w:r>
        <w:rPr>
          <w:rFonts w:ascii="Times New Roman" w:hAnsi="Times New Roman"/>
          <w:sz w:val="24"/>
        </w:rPr>
        <w:t>The following information from the vendor shall be included in the proposal:</w:t>
      </w:r>
    </w:p>
    <w:p w14:paraId="6D109FBF" w14:textId="22A21A3D" w:rsidR="00CB41CE" w:rsidRDefault="00CB41CE" w:rsidP="00CB41CE">
      <w:pPr>
        <w:numPr>
          <w:ilvl w:val="0"/>
          <w:numId w:val="18"/>
        </w:numPr>
        <w:autoSpaceDE w:val="0"/>
        <w:autoSpaceDN w:val="0"/>
        <w:adjustRightInd w:val="0"/>
        <w:spacing w:after="0" w:line="240" w:lineRule="auto"/>
        <w:rPr>
          <w:rFonts w:ascii="Times New Roman" w:hAnsi="Times New Roman"/>
          <w:sz w:val="24"/>
        </w:rPr>
      </w:pPr>
      <w:r>
        <w:rPr>
          <w:rFonts w:ascii="Times New Roman" w:hAnsi="Times New Roman"/>
          <w:sz w:val="24"/>
        </w:rPr>
        <w:lastRenderedPageBreak/>
        <w:t xml:space="preserve"> </w:t>
      </w:r>
      <w:r w:rsidRPr="002E3A2F">
        <w:rPr>
          <w:rFonts w:ascii="Times New Roman" w:hAnsi="Times New Roman"/>
          <w:sz w:val="24"/>
        </w:rPr>
        <w:t>Name and address of the operation company and the primary activity (type of business) in which your firm is engaged and what secondary activities, if any</w:t>
      </w:r>
      <w:r w:rsidR="00DE7E55">
        <w:rPr>
          <w:rFonts w:ascii="Times New Roman" w:hAnsi="Times New Roman"/>
          <w:sz w:val="24"/>
        </w:rPr>
        <w:t xml:space="preserve">, in which </w:t>
      </w:r>
      <w:r w:rsidRPr="002E3A2F">
        <w:rPr>
          <w:rFonts w:ascii="Times New Roman" w:hAnsi="Times New Roman"/>
          <w:sz w:val="24"/>
        </w:rPr>
        <w:t xml:space="preserve">it </w:t>
      </w:r>
      <w:r w:rsidR="00DE7E55">
        <w:rPr>
          <w:rFonts w:ascii="Times New Roman" w:hAnsi="Times New Roman"/>
          <w:sz w:val="24"/>
        </w:rPr>
        <w:t xml:space="preserve">is </w:t>
      </w:r>
      <w:r w:rsidRPr="002E3A2F">
        <w:rPr>
          <w:rFonts w:ascii="Times New Roman" w:hAnsi="Times New Roman"/>
          <w:sz w:val="24"/>
        </w:rPr>
        <w:t>engaged.</w:t>
      </w:r>
    </w:p>
    <w:p w14:paraId="31CD588D" w14:textId="77777777" w:rsidR="00CB41CE" w:rsidRPr="006E206D" w:rsidRDefault="00CB41CE" w:rsidP="00CB41CE">
      <w:pPr>
        <w:numPr>
          <w:ilvl w:val="0"/>
          <w:numId w:val="18"/>
        </w:numPr>
        <w:autoSpaceDE w:val="0"/>
        <w:autoSpaceDN w:val="0"/>
        <w:adjustRightInd w:val="0"/>
        <w:spacing w:after="0" w:line="240" w:lineRule="auto"/>
        <w:rPr>
          <w:rFonts w:ascii="Times New Roman" w:hAnsi="Times New Roman"/>
          <w:sz w:val="24"/>
        </w:rPr>
      </w:pPr>
      <w:r w:rsidRPr="006E206D">
        <w:rPr>
          <w:rFonts w:ascii="Times New Roman" w:hAnsi="Times New Roman"/>
          <w:sz w:val="24"/>
        </w:rPr>
        <w:t>The duration and extent of experience in the operation of manual, catering, and satellite food services. Explain in detail.</w:t>
      </w:r>
    </w:p>
    <w:p w14:paraId="2DCADDEF" w14:textId="77777777" w:rsidR="00CB41CE" w:rsidRPr="006E206D" w:rsidRDefault="00CB41CE" w:rsidP="00CB41CE">
      <w:pPr>
        <w:numPr>
          <w:ilvl w:val="0"/>
          <w:numId w:val="18"/>
        </w:numPr>
        <w:autoSpaceDE w:val="0"/>
        <w:autoSpaceDN w:val="0"/>
        <w:adjustRightInd w:val="0"/>
        <w:spacing w:after="0" w:line="240" w:lineRule="auto"/>
        <w:rPr>
          <w:rFonts w:ascii="Times New Roman" w:hAnsi="Times New Roman"/>
          <w:sz w:val="23"/>
          <w:szCs w:val="23"/>
        </w:rPr>
      </w:pPr>
      <w:r w:rsidRPr="006E206D">
        <w:rPr>
          <w:rFonts w:ascii="Times New Roman" w:hAnsi="Times New Roman"/>
          <w:sz w:val="23"/>
          <w:szCs w:val="23"/>
        </w:rPr>
        <w:t>Provide a list of similar operation and locations where you are or have operated manual, catering, and satellite food services. List the length of time, name, address, average gross sales per month, and the phone number</w:t>
      </w:r>
      <w:r>
        <w:rPr>
          <w:rFonts w:ascii="Times New Roman" w:hAnsi="Times New Roman"/>
          <w:sz w:val="23"/>
          <w:szCs w:val="23"/>
        </w:rPr>
        <w:t xml:space="preserve"> or e-mail address</w:t>
      </w:r>
      <w:r w:rsidRPr="006E206D">
        <w:rPr>
          <w:rFonts w:ascii="Times New Roman" w:hAnsi="Times New Roman"/>
          <w:sz w:val="23"/>
          <w:szCs w:val="23"/>
        </w:rPr>
        <w:t xml:space="preserve"> of the contact person at each operation.</w:t>
      </w:r>
    </w:p>
    <w:p w14:paraId="5AB0E2F4" w14:textId="77777777" w:rsidR="00CB41CE" w:rsidRPr="006E206D" w:rsidRDefault="00CB41CE" w:rsidP="00CB41CE">
      <w:pPr>
        <w:numPr>
          <w:ilvl w:val="0"/>
          <w:numId w:val="18"/>
        </w:numPr>
        <w:autoSpaceDE w:val="0"/>
        <w:autoSpaceDN w:val="0"/>
        <w:adjustRightInd w:val="0"/>
        <w:spacing w:after="0" w:line="240" w:lineRule="auto"/>
        <w:rPr>
          <w:rFonts w:ascii="Times New Roman" w:hAnsi="Times New Roman"/>
          <w:sz w:val="23"/>
          <w:szCs w:val="23"/>
        </w:rPr>
      </w:pPr>
      <w:r w:rsidRPr="006E206D">
        <w:rPr>
          <w:rFonts w:ascii="Times New Roman" w:hAnsi="Times New Roman"/>
          <w:sz w:val="23"/>
          <w:szCs w:val="23"/>
        </w:rPr>
        <w:t>Has your firm terminated, or had any contracts terminated with, a company, or installation during the past 24 months? If so, identify the name, address, contact individual, and telephone number of that company or installation.</w:t>
      </w:r>
    </w:p>
    <w:p w14:paraId="4EFF8F45" w14:textId="77777777" w:rsidR="00CB41CE" w:rsidRPr="006E206D" w:rsidRDefault="00CB41CE" w:rsidP="00CB41CE">
      <w:pPr>
        <w:numPr>
          <w:ilvl w:val="0"/>
          <w:numId w:val="18"/>
        </w:numPr>
        <w:autoSpaceDE w:val="0"/>
        <w:autoSpaceDN w:val="0"/>
        <w:adjustRightInd w:val="0"/>
        <w:spacing w:after="0" w:line="240" w:lineRule="auto"/>
        <w:rPr>
          <w:rFonts w:ascii="Times New Roman" w:hAnsi="Times New Roman"/>
          <w:sz w:val="23"/>
          <w:szCs w:val="23"/>
        </w:rPr>
      </w:pPr>
      <w:r w:rsidRPr="006E206D">
        <w:rPr>
          <w:rFonts w:ascii="Times New Roman" w:hAnsi="Times New Roman"/>
          <w:sz w:val="23"/>
          <w:szCs w:val="23"/>
        </w:rPr>
        <w:t xml:space="preserve">Provide a complete balance sheet and income statement for your last fiscal year of operation. Certification of this report by a </w:t>
      </w:r>
      <w:r w:rsidRPr="006E206D">
        <w:rPr>
          <w:rFonts w:ascii="Arial" w:hAnsi="Arial" w:cs="Arial"/>
          <w:b/>
          <w:bCs/>
          <w:sz w:val="21"/>
          <w:szCs w:val="21"/>
        </w:rPr>
        <w:t xml:space="preserve">CPA </w:t>
      </w:r>
      <w:r w:rsidRPr="006E206D">
        <w:rPr>
          <w:rFonts w:ascii="Times New Roman" w:hAnsi="Times New Roman"/>
          <w:sz w:val="23"/>
          <w:szCs w:val="23"/>
        </w:rPr>
        <w:t>may be required.</w:t>
      </w:r>
    </w:p>
    <w:p w14:paraId="3D2821BC" w14:textId="77777777" w:rsidR="00CB41CE" w:rsidRDefault="00CB41CE" w:rsidP="00CB41CE">
      <w:pPr>
        <w:numPr>
          <w:ilvl w:val="0"/>
          <w:numId w:val="18"/>
        </w:num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Provide a description of your internal account program covering:</w:t>
      </w:r>
    </w:p>
    <w:p w14:paraId="47A2F0B4" w14:textId="77777777" w:rsidR="00CB41CE" w:rsidRDefault="00CB41CE" w:rsidP="00CB41CE">
      <w:pPr>
        <w:numPr>
          <w:ilvl w:val="1"/>
          <w:numId w:val="18"/>
        </w:num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inventory control</w:t>
      </w:r>
    </w:p>
    <w:p w14:paraId="50F90733" w14:textId="77777777" w:rsidR="00CB41CE" w:rsidRDefault="00CB41CE" w:rsidP="00CB41CE">
      <w:pPr>
        <w:numPr>
          <w:ilvl w:val="1"/>
          <w:numId w:val="18"/>
        </w:num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method of recording, checking, and reporting sales</w:t>
      </w:r>
    </w:p>
    <w:p w14:paraId="7C96193F" w14:textId="77777777" w:rsidR="00CB41CE" w:rsidRDefault="00CB41CE" w:rsidP="00CB41CE">
      <w:pPr>
        <w:numPr>
          <w:ilvl w:val="1"/>
          <w:numId w:val="18"/>
        </w:num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internal control of cash handling</w:t>
      </w:r>
    </w:p>
    <w:p w14:paraId="25539168" w14:textId="77777777" w:rsidR="00CB41CE" w:rsidRDefault="00CB41CE" w:rsidP="00CB41CE">
      <w:pPr>
        <w:numPr>
          <w:ilvl w:val="1"/>
          <w:numId w:val="18"/>
        </w:num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sample of monthly report to be submitted to the college</w:t>
      </w:r>
    </w:p>
    <w:p w14:paraId="11FDFEA7" w14:textId="77777777" w:rsidR="00CB41CE" w:rsidRDefault="00CB41CE" w:rsidP="00CB41CE">
      <w:pPr>
        <w:numPr>
          <w:ilvl w:val="0"/>
          <w:numId w:val="18"/>
        </w:numPr>
        <w:autoSpaceDE w:val="0"/>
        <w:autoSpaceDN w:val="0"/>
        <w:adjustRightInd w:val="0"/>
        <w:spacing w:after="0" w:line="240" w:lineRule="auto"/>
        <w:rPr>
          <w:rFonts w:ascii="Times New Roman" w:hAnsi="Times New Roman"/>
          <w:sz w:val="23"/>
          <w:szCs w:val="23"/>
        </w:rPr>
      </w:pPr>
      <w:r w:rsidRPr="006E206D">
        <w:rPr>
          <w:rFonts w:ascii="Times New Roman" w:hAnsi="Times New Roman"/>
          <w:sz w:val="23"/>
          <w:szCs w:val="23"/>
        </w:rPr>
        <w:t>Within the last three (3) years has your company filed for reorganization, protection from creditors, or dissolution under the bankruptcy statutes?</w:t>
      </w:r>
    </w:p>
    <w:p w14:paraId="581F052A" w14:textId="77777777" w:rsidR="00CB41CE" w:rsidRPr="006E206D" w:rsidRDefault="00CB41CE" w:rsidP="00CB41CE">
      <w:pPr>
        <w:numPr>
          <w:ilvl w:val="0"/>
          <w:numId w:val="18"/>
        </w:numPr>
        <w:autoSpaceDE w:val="0"/>
        <w:autoSpaceDN w:val="0"/>
        <w:adjustRightInd w:val="0"/>
        <w:spacing w:after="0" w:line="240" w:lineRule="auto"/>
        <w:rPr>
          <w:rFonts w:ascii="Times New Roman" w:hAnsi="Times New Roman"/>
          <w:sz w:val="23"/>
          <w:szCs w:val="23"/>
        </w:rPr>
      </w:pPr>
      <w:r w:rsidRPr="006E206D">
        <w:rPr>
          <w:rFonts w:ascii="Times New Roman" w:hAnsi="Times New Roman"/>
          <w:sz w:val="23"/>
          <w:szCs w:val="23"/>
        </w:rPr>
        <w:t>Is your company now the subject of any litigation in which an adverse decision might result in a material change in the company's financial position or future viability?</w:t>
      </w:r>
    </w:p>
    <w:p w14:paraId="3915F473" w14:textId="77777777" w:rsidR="00CB41CE" w:rsidRDefault="00CB41CE" w:rsidP="00CB41CE">
      <w:pPr>
        <w:rPr>
          <w:rFonts w:ascii="Times New Roman" w:hAnsi="Times New Roman"/>
        </w:rPr>
      </w:pPr>
    </w:p>
    <w:p w14:paraId="1A4FB19A" w14:textId="77777777" w:rsidR="00CB41CE" w:rsidRPr="006E206D" w:rsidRDefault="00CB41CE" w:rsidP="00CB41CE">
      <w:pPr>
        <w:rPr>
          <w:rFonts w:ascii="Times New Roman" w:hAnsi="Times New Roman"/>
          <w:sz w:val="24"/>
        </w:rPr>
      </w:pPr>
      <w:r w:rsidRPr="006E206D">
        <w:rPr>
          <w:rFonts w:ascii="Times New Roman" w:hAnsi="Times New Roman"/>
          <w:sz w:val="24"/>
        </w:rPr>
        <w:t>Responders should describe the history of the company and the history of its specific</w:t>
      </w:r>
      <w:r>
        <w:rPr>
          <w:rFonts w:ascii="Times New Roman" w:hAnsi="Times New Roman"/>
          <w:sz w:val="24"/>
        </w:rPr>
        <w:t xml:space="preserve"> </w:t>
      </w:r>
      <w:r w:rsidRPr="006E206D">
        <w:rPr>
          <w:rFonts w:ascii="Times New Roman" w:hAnsi="Times New Roman"/>
          <w:sz w:val="24"/>
        </w:rPr>
        <w:t>involvement with food service.</w:t>
      </w:r>
    </w:p>
    <w:p w14:paraId="55EAADA0" w14:textId="3FD56369" w:rsidR="00CB41CE" w:rsidRPr="007C4859" w:rsidRDefault="00CB41CE" w:rsidP="00CB41CE">
      <w:pPr>
        <w:rPr>
          <w:rFonts w:ascii="Times New Roman" w:hAnsi="Times New Roman"/>
        </w:rPr>
      </w:pPr>
      <w:r w:rsidRPr="006E206D">
        <w:rPr>
          <w:rFonts w:ascii="Times New Roman" w:hAnsi="Times New Roman"/>
          <w:sz w:val="24"/>
        </w:rPr>
        <w:t>Responders must provide a list of all entities with which it has relationships that create, or appear</w:t>
      </w:r>
      <w:r>
        <w:rPr>
          <w:rFonts w:ascii="Times New Roman" w:hAnsi="Times New Roman"/>
          <w:sz w:val="24"/>
        </w:rPr>
        <w:t xml:space="preserve"> </w:t>
      </w:r>
      <w:r w:rsidRPr="006E206D">
        <w:rPr>
          <w:rFonts w:ascii="Times New Roman" w:hAnsi="Times New Roman"/>
          <w:sz w:val="24"/>
        </w:rPr>
        <w:t xml:space="preserve">to create, a conflict of interest with the work contemplated in this </w:t>
      </w:r>
      <w:r w:rsidRPr="006E206D">
        <w:rPr>
          <w:rFonts w:ascii="Times New Roman" w:hAnsi="Times New Roman"/>
          <w:b/>
          <w:bCs/>
          <w:sz w:val="24"/>
        </w:rPr>
        <w:t xml:space="preserve">RFP. </w:t>
      </w:r>
      <w:r w:rsidRPr="006E206D">
        <w:rPr>
          <w:rFonts w:ascii="Times New Roman" w:hAnsi="Times New Roman"/>
          <w:sz w:val="24"/>
        </w:rPr>
        <w:t>The list should</w:t>
      </w:r>
      <w:r>
        <w:rPr>
          <w:rFonts w:ascii="Times New Roman" w:hAnsi="Times New Roman"/>
          <w:sz w:val="24"/>
        </w:rPr>
        <w:t xml:space="preserve"> </w:t>
      </w:r>
      <w:r>
        <w:rPr>
          <w:rFonts w:ascii="Times New Roman" w:hAnsi="Times New Roman"/>
          <w:sz w:val="23"/>
          <w:szCs w:val="23"/>
        </w:rPr>
        <w:t>indicate the name of the entity, the relationship, and a discussion of the conflict.</w:t>
      </w:r>
    </w:p>
    <w:p w14:paraId="3CA525F3" w14:textId="14321E03" w:rsidR="00CB41CE" w:rsidRDefault="00CB41CE" w:rsidP="00CB41CE">
      <w:pPr>
        <w:rPr>
          <w:rFonts w:ascii="Times New Roman" w:hAnsi="Times New Roman"/>
          <w:b/>
          <w:sz w:val="24"/>
        </w:rPr>
      </w:pPr>
      <w:r>
        <w:rPr>
          <w:rFonts w:ascii="Times New Roman" w:hAnsi="Times New Roman"/>
          <w:b/>
          <w:sz w:val="24"/>
        </w:rPr>
        <w:t>Management Plan of Organization and Performance</w:t>
      </w:r>
    </w:p>
    <w:p w14:paraId="706ED88D" w14:textId="77777777" w:rsidR="00CB41CE" w:rsidRDefault="00CB41CE" w:rsidP="00CB41CE">
      <w:pPr>
        <w:rPr>
          <w:rFonts w:ascii="Times New Roman" w:hAnsi="Times New Roman"/>
          <w:sz w:val="23"/>
          <w:szCs w:val="23"/>
        </w:rPr>
      </w:pPr>
      <w:r>
        <w:rPr>
          <w:rFonts w:ascii="Times New Roman" w:hAnsi="Times New Roman"/>
          <w:sz w:val="23"/>
          <w:szCs w:val="23"/>
        </w:rPr>
        <w:t>The following information is required:</w:t>
      </w:r>
    </w:p>
    <w:p w14:paraId="67769155" w14:textId="77777777" w:rsidR="00CB41CE" w:rsidRDefault="00CB41CE" w:rsidP="00CB41CE">
      <w:pPr>
        <w:numPr>
          <w:ilvl w:val="0"/>
          <w:numId w:val="19"/>
        </w:num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Organizational Structure</w:t>
      </w:r>
    </w:p>
    <w:p w14:paraId="4AB24A50" w14:textId="77777777" w:rsidR="00CB41CE" w:rsidRPr="006E206D" w:rsidRDefault="00CB41CE" w:rsidP="00CB41CE">
      <w:pPr>
        <w:numPr>
          <w:ilvl w:val="0"/>
          <w:numId w:val="20"/>
        </w:numPr>
        <w:autoSpaceDE w:val="0"/>
        <w:autoSpaceDN w:val="0"/>
        <w:adjustRightInd w:val="0"/>
        <w:spacing w:after="0" w:line="240" w:lineRule="auto"/>
        <w:rPr>
          <w:rFonts w:ascii="Times New Roman" w:hAnsi="Times New Roman"/>
          <w:sz w:val="24"/>
        </w:rPr>
      </w:pPr>
      <w:r w:rsidRPr="006E206D">
        <w:rPr>
          <w:rFonts w:ascii="Times New Roman" w:hAnsi="Times New Roman"/>
          <w:sz w:val="24"/>
        </w:rPr>
        <w:t>Provide an organizational chart covering your proposed organization. Include functional statements of primary organizational elements and proposed staffing by job title, job classification categories, number of employees.</w:t>
      </w:r>
    </w:p>
    <w:p w14:paraId="34D9B023" w14:textId="77777777" w:rsidR="00CB41CE" w:rsidRPr="006E206D" w:rsidRDefault="00CB41CE" w:rsidP="00CB41CE">
      <w:pPr>
        <w:numPr>
          <w:ilvl w:val="0"/>
          <w:numId w:val="20"/>
        </w:numPr>
        <w:autoSpaceDE w:val="0"/>
        <w:autoSpaceDN w:val="0"/>
        <w:adjustRightInd w:val="0"/>
        <w:spacing w:after="0" w:line="240" w:lineRule="auto"/>
        <w:rPr>
          <w:rFonts w:ascii="Times New Roman" w:hAnsi="Times New Roman"/>
          <w:sz w:val="24"/>
        </w:rPr>
      </w:pPr>
      <w:r w:rsidRPr="006E206D">
        <w:rPr>
          <w:rFonts w:ascii="Times New Roman" w:hAnsi="Times New Roman"/>
          <w:sz w:val="24"/>
        </w:rPr>
        <w:t>Delineate the authority the senior on-site manager will have for the management of this contract. Specify the matters that the manager will be required to refer to the "home office" for decision. Who will assume the authorities of the senior on-site manager during their absence and what, if any, will be the restrictions on such authorities?</w:t>
      </w:r>
    </w:p>
    <w:p w14:paraId="1E46F6B9" w14:textId="77777777" w:rsidR="00CB41CE" w:rsidRDefault="00CB41CE" w:rsidP="00CB41CE">
      <w:pPr>
        <w:numPr>
          <w:ilvl w:val="0"/>
          <w:numId w:val="20"/>
        </w:numPr>
        <w:autoSpaceDE w:val="0"/>
        <w:autoSpaceDN w:val="0"/>
        <w:adjustRightInd w:val="0"/>
        <w:spacing w:after="0" w:line="240" w:lineRule="auto"/>
        <w:rPr>
          <w:rFonts w:ascii="Times New Roman" w:hAnsi="Times New Roman"/>
          <w:sz w:val="24"/>
        </w:rPr>
      </w:pPr>
      <w:r w:rsidRPr="006E206D">
        <w:rPr>
          <w:rFonts w:ascii="Times New Roman" w:hAnsi="Times New Roman"/>
          <w:sz w:val="24"/>
        </w:rPr>
        <w:t>How does your proposed on-site organization relate to the company organization?</w:t>
      </w:r>
    </w:p>
    <w:p w14:paraId="2373E00A" w14:textId="77777777" w:rsidR="00CB41CE" w:rsidRDefault="00CB41CE" w:rsidP="00CB41CE">
      <w:pPr>
        <w:numPr>
          <w:ilvl w:val="0"/>
          <w:numId w:val="20"/>
        </w:numPr>
        <w:autoSpaceDE w:val="0"/>
        <w:autoSpaceDN w:val="0"/>
        <w:adjustRightInd w:val="0"/>
        <w:spacing w:after="0" w:line="240" w:lineRule="auto"/>
        <w:rPr>
          <w:rFonts w:ascii="Times New Roman" w:hAnsi="Times New Roman"/>
          <w:sz w:val="24"/>
        </w:rPr>
      </w:pPr>
      <w:r w:rsidRPr="006E206D">
        <w:rPr>
          <w:rFonts w:ascii="Times New Roman" w:hAnsi="Times New Roman"/>
          <w:sz w:val="24"/>
        </w:rPr>
        <w:t>Will the senior on-site manager be required to engage in other company activities? If so, what type and to what extent?</w:t>
      </w:r>
    </w:p>
    <w:p w14:paraId="2F66A864" w14:textId="77777777" w:rsidR="00CB41CE" w:rsidRDefault="00CB41CE" w:rsidP="00CB41CE">
      <w:pPr>
        <w:numPr>
          <w:ilvl w:val="0"/>
          <w:numId w:val="19"/>
        </w:num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Performance Plan</w:t>
      </w:r>
    </w:p>
    <w:p w14:paraId="1056C61E" w14:textId="77777777" w:rsidR="00CB41CE" w:rsidRPr="006E206D" w:rsidRDefault="00CB41CE" w:rsidP="00CB41CE">
      <w:pPr>
        <w:numPr>
          <w:ilvl w:val="0"/>
          <w:numId w:val="21"/>
        </w:numPr>
        <w:autoSpaceDE w:val="0"/>
        <w:autoSpaceDN w:val="0"/>
        <w:adjustRightInd w:val="0"/>
        <w:spacing w:after="0" w:line="240" w:lineRule="auto"/>
        <w:ind w:left="1080"/>
        <w:rPr>
          <w:rFonts w:ascii="Times New Roman" w:hAnsi="Times New Roman"/>
          <w:sz w:val="24"/>
        </w:rPr>
      </w:pPr>
      <w:r w:rsidRPr="006E206D">
        <w:rPr>
          <w:rFonts w:ascii="Times New Roman" w:hAnsi="Times New Roman"/>
          <w:sz w:val="24"/>
        </w:rPr>
        <w:t>How do you plan to staff promptly with qualified people?</w:t>
      </w:r>
    </w:p>
    <w:p w14:paraId="6BFB32CE" w14:textId="77777777" w:rsidR="00CB41CE" w:rsidRPr="006E206D" w:rsidRDefault="00CB41CE" w:rsidP="00CB41CE">
      <w:pPr>
        <w:numPr>
          <w:ilvl w:val="0"/>
          <w:numId w:val="21"/>
        </w:numPr>
        <w:autoSpaceDE w:val="0"/>
        <w:autoSpaceDN w:val="0"/>
        <w:adjustRightInd w:val="0"/>
        <w:spacing w:after="0" w:line="240" w:lineRule="auto"/>
        <w:ind w:left="1080"/>
        <w:rPr>
          <w:rFonts w:ascii="Times New Roman" w:hAnsi="Times New Roman"/>
          <w:sz w:val="24"/>
        </w:rPr>
      </w:pPr>
      <w:r w:rsidRPr="006E206D">
        <w:rPr>
          <w:rFonts w:ascii="Times New Roman" w:hAnsi="Times New Roman"/>
          <w:sz w:val="24"/>
        </w:rPr>
        <w:t>Provide your plan for maintaining and repairing equipment and for furnishing replacements.</w:t>
      </w:r>
    </w:p>
    <w:p w14:paraId="1ED8F4BC" w14:textId="78539765" w:rsidR="00CB41CE" w:rsidRPr="006E206D" w:rsidRDefault="00CB41CE" w:rsidP="00CB41CE">
      <w:pPr>
        <w:numPr>
          <w:ilvl w:val="0"/>
          <w:numId w:val="21"/>
        </w:numPr>
        <w:autoSpaceDE w:val="0"/>
        <w:autoSpaceDN w:val="0"/>
        <w:adjustRightInd w:val="0"/>
        <w:spacing w:after="0" w:line="240" w:lineRule="auto"/>
        <w:ind w:left="1080"/>
        <w:rPr>
          <w:rFonts w:ascii="Times New Roman" w:hAnsi="Times New Roman"/>
          <w:sz w:val="24"/>
        </w:rPr>
      </w:pPr>
      <w:r w:rsidRPr="006E206D">
        <w:rPr>
          <w:rFonts w:ascii="Times New Roman" w:hAnsi="Times New Roman"/>
          <w:sz w:val="24"/>
        </w:rPr>
        <w:lastRenderedPageBreak/>
        <w:t xml:space="preserve">Provide details regarding the </w:t>
      </w:r>
      <w:r w:rsidR="00780DCC">
        <w:rPr>
          <w:rFonts w:ascii="Times New Roman" w:hAnsi="Times New Roman"/>
          <w:sz w:val="24"/>
        </w:rPr>
        <w:t xml:space="preserve">proposed </w:t>
      </w:r>
      <w:r w:rsidRPr="006E206D">
        <w:rPr>
          <w:rFonts w:ascii="Times New Roman" w:hAnsi="Times New Roman"/>
          <w:sz w:val="24"/>
        </w:rPr>
        <w:t>systems to produce, deliver, and serve required meals for both manual and catering services.</w:t>
      </w:r>
    </w:p>
    <w:p w14:paraId="0431995B" w14:textId="77777777" w:rsidR="00CB41CE" w:rsidRPr="006E206D" w:rsidRDefault="00CB41CE" w:rsidP="00CB41CE">
      <w:pPr>
        <w:numPr>
          <w:ilvl w:val="0"/>
          <w:numId w:val="21"/>
        </w:numPr>
        <w:autoSpaceDE w:val="0"/>
        <w:autoSpaceDN w:val="0"/>
        <w:adjustRightInd w:val="0"/>
        <w:spacing w:after="0" w:line="240" w:lineRule="auto"/>
        <w:ind w:left="1080"/>
        <w:rPr>
          <w:rFonts w:ascii="Times New Roman" w:hAnsi="Times New Roman"/>
          <w:sz w:val="24"/>
        </w:rPr>
      </w:pPr>
      <w:r w:rsidRPr="006E206D">
        <w:rPr>
          <w:rFonts w:ascii="Times New Roman" w:hAnsi="Times New Roman"/>
          <w:sz w:val="24"/>
        </w:rPr>
        <w:t>What procedures will be utilized to maintain a high quality food service and freshness of the food served?</w:t>
      </w:r>
    </w:p>
    <w:p w14:paraId="7DD4EF5A" w14:textId="77777777" w:rsidR="00CB41CE" w:rsidRPr="006E206D" w:rsidRDefault="00CB41CE" w:rsidP="00CB41CE">
      <w:pPr>
        <w:numPr>
          <w:ilvl w:val="0"/>
          <w:numId w:val="21"/>
        </w:numPr>
        <w:autoSpaceDE w:val="0"/>
        <w:autoSpaceDN w:val="0"/>
        <w:adjustRightInd w:val="0"/>
        <w:spacing w:after="0" w:line="240" w:lineRule="auto"/>
        <w:ind w:left="1080"/>
        <w:rPr>
          <w:rFonts w:ascii="Times New Roman" w:hAnsi="Times New Roman"/>
          <w:sz w:val="24"/>
        </w:rPr>
      </w:pPr>
      <w:r w:rsidRPr="006E206D">
        <w:rPr>
          <w:rFonts w:ascii="Times New Roman" w:hAnsi="Times New Roman"/>
          <w:sz w:val="24"/>
        </w:rPr>
        <w:t>Describe the customer service training provided to the on-site staff.</w:t>
      </w:r>
    </w:p>
    <w:p w14:paraId="6CEF51D8" w14:textId="77777777" w:rsidR="00CB41CE" w:rsidRPr="006E206D" w:rsidRDefault="00CB41CE" w:rsidP="00CB41CE">
      <w:pPr>
        <w:numPr>
          <w:ilvl w:val="0"/>
          <w:numId w:val="21"/>
        </w:numPr>
        <w:autoSpaceDE w:val="0"/>
        <w:autoSpaceDN w:val="0"/>
        <w:adjustRightInd w:val="0"/>
        <w:spacing w:after="0" w:line="240" w:lineRule="auto"/>
        <w:ind w:left="1080"/>
        <w:rPr>
          <w:rFonts w:ascii="Times New Roman" w:hAnsi="Times New Roman"/>
          <w:sz w:val="24"/>
        </w:rPr>
      </w:pPr>
      <w:r w:rsidRPr="006E206D">
        <w:rPr>
          <w:rFonts w:ascii="Times New Roman" w:hAnsi="Times New Roman"/>
          <w:sz w:val="24"/>
        </w:rPr>
        <w:t>Describe the method of monitoring customer satisfaction and reporting the results to the college.</w:t>
      </w:r>
    </w:p>
    <w:p w14:paraId="3423B8F1" w14:textId="77777777" w:rsidR="00CB41CE" w:rsidRPr="006E206D" w:rsidRDefault="00CB41CE" w:rsidP="00CB41CE">
      <w:pPr>
        <w:numPr>
          <w:ilvl w:val="0"/>
          <w:numId w:val="21"/>
        </w:numPr>
        <w:autoSpaceDE w:val="0"/>
        <w:autoSpaceDN w:val="0"/>
        <w:adjustRightInd w:val="0"/>
        <w:spacing w:after="0" w:line="240" w:lineRule="auto"/>
        <w:ind w:left="1080"/>
        <w:rPr>
          <w:rFonts w:ascii="Times New Roman" w:hAnsi="Times New Roman"/>
          <w:sz w:val="24"/>
        </w:rPr>
      </w:pPr>
      <w:r w:rsidRPr="006E206D">
        <w:rPr>
          <w:rFonts w:ascii="Times New Roman" w:hAnsi="Times New Roman"/>
          <w:sz w:val="24"/>
        </w:rPr>
        <w:t>Describe the layout of the cafeteria.</w:t>
      </w:r>
    </w:p>
    <w:p w14:paraId="597AB790" w14:textId="77777777" w:rsidR="00CB41CE" w:rsidRPr="006E206D" w:rsidRDefault="00CB41CE" w:rsidP="00CB41CE">
      <w:pPr>
        <w:numPr>
          <w:ilvl w:val="0"/>
          <w:numId w:val="21"/>
        </w:numPr>
        <w:autoSpaceDE w:val="0"/>
        <w:autoSpaceDN w:val="0"/>
        <w:adjustRightInd w:val="0"/>
        <w:spacing w:after="0" w:line="240" w:lineRule="auto"/>
        <w:ind w:left="1080"/>
        <w:rPr>
          <w:rFonts w:ascii="Times New Roman" w:hAnsi="Times New Roman"/>
          <w:sz w:val="24"/>
        </w:rPr>
      </w:pPr>
      <w:r w:rsidRPr="006E206D">
        <w:rPr>
          <w:rFonts w:ascii="Times New Roman" w:hAnsi="Times New Roman"/>
          <w:sz w:val="24"/>
        </w:rPr>
        <w:t>Provide ideas to improve food presentations at the college.</w:t>
      </w:r>
    </w:p>
    <w:p w14:paraId="53E0EA20" w14:textId="77777777" w:rsidR="00CB41CE" w:rsidRDefault="00CB41CE" w:rsidP="00CB41CE">
      <w:pPr>
        <w:numPr>
          <w:ilvl w:val="0"/>
          <w:numId w:val="21"/>
        </w:numPr>
        <w:autoSpaceDE w:val="0"/>
        <w:autoSpaceDN w:val="0"/>
        <w:adjustRightInd w:val="0"/>
        <w:spacing w:after="0" w:line="240" w:lineRule="auto"/>
        <w:ind w:left="1080"/>
        <w:rPr>
          <w:rFonts w:ascii="Times New Roman" w:hAnsi="Times New Roman"/>
          <w:sz w:val="24"/>
        </w:rPr>
      </w:pPr>
      <w:r w:rsidRPr="006E206D">
        <w:rPr>
          <w:rFonts w:ascii="Times New Roman" w:hAnsi="Times New Roman"/>
          <w:sz w:val="24"/>
        </w:rPr>
        <w:t>Provide a detailed plan for satellite location (kiosks).</w:t>
      </w:r>
    </w:p>
    <w:p w14:paraId="7682AD28" w14:textId="77777777" w:rsidR="00CB41CE" w:rsidRPr="006E206D" w:rsidRDefault="00CB41CE" w:rsidP="00CB41CE">
      <w:pPr>
        <w:numPr>
          <w:ilvl w:val="0"/>
          <w:numId w:val="21"/>
        </w:numPr>
        <w:autoSpaceDE w:val="0"/>
        <w:autoSpaceDN w:val="0"/>
        <w:adjustRightInd w:val="0"/>
        <w:spacing w:after="0" w:line="240" w:lineRule="auto"/>
        <w:ind w:left="1080"/>
        <w:rPr>
          <w:rFonts w:ascii="Times New Roman" w:hAnsi="Times New Roman"/>
          <w:sz w:val="24"/>
        </w:rPr>
      </w:pPr>
      <w:r w:rsidRPr="006E206D">
        <w:rPr>
          <w:rFonts w:ascii="Times New Roman" w:hAnsi="Times New Roman"/>
          <w:sz w:val="24"/>
        </w:rPr>
        <w:t>Describe brand name products available, i.e. Subway, Pizza Hut, etc.</w:t>
      </w:r>
    </w:p>
    <w:p w14:paraId="0E39C814" w14:textId="77777777" w:rsidR="00CB41CE" w:rsidRDefault="00CB41CE" w:rsidP="00CB41CE">
      <w:pPr>
        <w:rPr>
          <w:rFonts w:ascii="Times New Roman" w:hAnsi="Times New Roman"/>
        </w:rPr>
      </w:pPr>
    </w:p>
    <w:p w14:paraId="4F520813" w14:textId="07AF7EE3" w:rsidR="00CB41CE" w:rsidRDefault="00CB41CE" w:rsidP="00CB41CE">
      <w:pPr>
        <w:rPr>
          <w:rFonts w:ascii="Times New Roman" w:hAnsi="Times New Roman"/>
          <w:b/>
          <w:sz w:val="24"/>
        </w:rPr>
      </w:pPr>
      <w:r>
        <w:rPr>
          <w:rFonts w:ascii="Times New Roman" w:hAnsi="Times New Roman"/>
          <w:b/>
          <w:sz w:val="24"/>
        </w:rPr>
        <w:t>Contractual Obligations</w:t>
      </w:r>
    </w:p>
    <w:p w14:paraId="1622DF78" w14:textId="77777777" w:rsidR="00CB41CE" w:rsidRPr="008E3602" w:rsidRDefault="00CB41CE" w:rsidP="00CB41CE">
      <w:pPr>
        <w:rPr>
          <w:rFonts w:ascii="Times New Roman" w:hAnsi="Times New Roman"/>
          <w:b/>
          <w:sz w:val="23"/>
          <w:szCs w:val="23"/>
          <w:u w:val="single"/>
        </w:rPr>
      </w:pPr>
      <w:r w:rsidRPr="008E3602">
        <w:rPr>
          <w:rFonts w:ascii="Times New Roman" w:hAnsi="Times New Roman"/>
          <w:b/>
          <w:sz w:val="23"/>
          <w:szCs w:val="23"/>
          <w:u w:val="single"/>
        </w:rPr>
        <w:t>Equipment</w:t>
      </w:r>
    </w:p>
    <w:p w14:paraId="08497F24" w14:textId="77777777" w:rsidR="00CB41CE" w:rsidRDefault="00CB41CE" w:rsidP="00CB41CE">
      <w:pPr>
        <w:rPr>
          <w:rFonts w:ascii="Times New Roman" w:hAnsi="Times New Roman"/>
          <w:sz w:val="23"/>
          <w:szCs w:val="23"/>
        </w:rPr>
      </w:pPr>
      <w:r>
        <w:rPr>
          <w:rFonts w:ascii="Times New Roman" w:hAnsi="Times New Roman"/>
          <w:sz w:val="23"/>
          <w:szCs w:val="23"/>
        </w:rPr>
        <w:t xml:space="preserve">The college has provided adequate equipment for the manual food service line and kitchen preparation areas. Replacement of existing college-owned equipment shall be the responsibility of the college. The purchase of additional pieces of preparation or service equipment shall be done only on a written and signed contract with the college. </w:t>
      </w:r>
    </w:p>
    <w:p w14:paraId="2515CFC3" w14:textId="77777777" w:rsidR="00CB41CE" w:rsidRDefault="00CB41CE" w:rsidP="00CB41CE">
      <w:pPr>
        <w:rPr>
          <w:rFonts w:ascii="Times New Roman" w:hAnsi="Times New Roman"/>
          <w:sz w:val="23"/>
          <w:szCs w:val="23"/>
        </w:rPr>
      </w:pPr>
      <w:r>
        <w:rPr>
          <w:rFonts w:ascii="Times New Roman" w:hAnsi="Times New Roman"/>
          <w:sz w:val="23"/>
          <w:szCs w:val="23"/>
        </w:rPr>
        <w:t>Specifically, the contractor will be required to adhere to the following stipulations:</w:t>
      </w:r>
    </w:p>
    <w:p w14:paraId="50D027B5" w14:textId="77777777" w:rsidR="00CB41CE" w:rsidRPr="008E3602" w:rsidRDefault="00CB41CE" w:rsidP="00CB41CE">
      <w:pPr>
        <w:numPr>
          <w:ilvl w:val="0"/>
          <w:numId w:val="22"/>
        </w:numPr>
        <w:autoSpaceDE w:val="0"/>
        <w:autoSpaceDN w:val="0"/>
        <w:adjustRightInd w:val="0"/>
        <w:spacing w:after="0" w:line="240" w:lineRule="auto"/>
        <w:rPr>
          <w:rFonts w:ascii="Times New Roman" w:hAnsi="Times New Roman"/>
          <w:sz w:val="24"/>
        </w:rPr>
      </w:pPr>
      <w:r w:rsidRPr="008E3602">
        <w:rPr>
          <w:rFonts w:ascii="Times New Roman" w:hAnsi="Times New Roman"/>
          <w:sz w:val="24"/>
        </w:rPr>
        <w:t>All equipment must be neat in appearance and in excellent operation condition. Furthermore, uniformity of height, width, exterior surfaces, etc., shall be required whenever practical.</w:t>
      </w:r>
    </w:p>
    <w:p w14:paraId="5C90299D" w14:textId="77777777" w:rsidR="00CB41CE" w:rsidRDefault="00CB41CE" w:rsidP="00CB41CE">
      <w:pPr>
        <w:numPr>
          <w:ilvl w:val="0"/>
          <w:numId w:val="22"/>
        </w:numPr>
        <w:autoSpaceDE w:val="0"/>
        <w:autoSpaceDN w:val="0"/>
        <w:adjustRightInd w:val="0"/>
        <w:spacing w:after="0" w:line="240" w:lineRule="auto"/>
        <w:rPr>
          <w:rFonts w:ascii="Times New Roman" w:hAnsi="Times New Roman"/>
          <w:sz w:val="24"/>
        </w:rPr>
      </w:pPr>
      <w:r w:rsidRPr="008E3602">
        <w:rPr>
          <w:rFonts w:ascii="Times New Roman" w:hAnsi="Times New Roman"/>
          <w:sz w:val="24"/>
        </w:rPr>
        <w:t>Pictures and/or descriptive information of the equipment to be used by the contractor shall be included in the proposal.</w:t>
      </w:r>
    </w:p>
    <w:p w14:paraId="2199443A" w14:textId="77777777" w:rsidR="00CB41CE" w:rsidRDefault="00CB41CE" w:rsidP="00CB41CE">
      <w:pPr>
        <w:numPr>
          <w:ilvl w:val="0"/>
          <w:numId w:val="22"/>
        </w:numPr>
        <w:autoSpaceDE w:val="0"/>
        <w:autoSpaceDN w:val="0"/>
        <w:adjustRightInd w:val="0"/>
        <w:spacing w:after="0" w:line="240" w:lineRule="auto"/>
        <w:rPr>
          <w:rFonts w:ascii="Times New Roman" w:hAnsi="Times New Roman"/>
          <w:sz w:val="24"/>
        </w:rPr>
      </w:pPr>
      <w:r w:rsidRPr="008E3602">
        <w:rPr>
          <w:rFonts w:ascii="Times New Roman" w:hAnsi="Times New Roman"/>
          <w:sz w:val="24"/>
        </w:rPr>
        <w:t>The college and contractor will inventory the dishware, silverware, serving utensils, pans, etc., and establish a maintenance level that the operator will maintain.</w:t>
      </w:r>
      <w:r>
        <w:rPr>
          <w:rFonts w:ascii="Times New Roman" w:hAnsi="Times New Roman"/>
          <w:sz w:val="24"/>
        </w:rPr>
        <w:t xml:space="preserve"> </w:t>
      </w:r>
    </w:p>
    <w:p w14:paraId="0FDB36E5" w14:textId="77777777" w:rsidR="00CB41CE" w:rsidRDefault="00CB41CE" w:rsidP="00CB41CE">
      <w:pPr>
        <w:numPr>
          <w:ilvl w:val="0"/>
          <w:numId w:val="22"/>
        </w:numPr>
        <w:autoSpaceDE w:val="0"/>
        <w:autoSpaceDN w:val="0"/>
        <w:adjustRightInd w:val="0"/>
        <w:spacing w:after="0" w:line="240" w:lineRule="auto"/>
        <w:rPr>
          <w:rFonts w:ascii="Times New Roman" w:hAnsi="Times New Roman"/>
          <w:sz w:val="24"/>
        </w:rPr>
      </w:pPr>
      <w:r w:rsidRPr="008E3602">
        <w:rPr>
          <w:rFonts w:ascii="Times New Roman" w:hAnsi="Times New Roman"/>
          <w:sz w:val="24"/>
        </w:rPr>
        <w:t>The college will allow the contractor to use, with no charge, all of the college-owned cafeteria equipment and supplies that are already in place. The contractor agrees to maintain in good condition, satisfactory to the college, the college-owned equipment</w:t>
      </w:r>
      <w:r>
        <w:rPr>
          <w:rFonts w:ascii="Times New Roman" w:hAnsi="Times New Roman"/>
          <w:sz w:val="24"/>
        </w:rPr>
        <w:t xml:space="preserve"> </w:t>
      </w:r>
      <w:r w:rsidRPr="008E3602">
        <w:rPr>
          <w:rFonts w:ascii="Times New Roman" w:hAnsi="Times New Roman"/>
          <w:sz w:val="24"/>
        </w:rPr>
        <w:t>and facilities.</w:t>
      </w:r>
    </w:p>
    <w:p w14:paraId="67D5B027" w14:textId="77777777" w:rsidR="00CB41CE" w:rsidRDefault="00CB41CE" w:rsidP="00CB41CE">
      <w:pPr>
        <w:numPr>
          <w:ilvl w:val="0"/>
          <w:numId w:val="22"/>
        </w:numPr>
        <w:autoSpaceDE w:val="0"/>
        <w:autoSpaceDN w:val="0"/>
        <w:adjustRightInd w:val="0"/>
        <w:spacing w:after="0" w:line="240" w:lineRule="auto"/>
        <w:rPr>
          <w:rFonts w:ascii="Times New Roman" w:hAnsi="Times New Roman"/>
          <w:sz w:val="24"/>
        </w:rPr>
      </w:pPr>
      <w:r w:rsidRPr="008E3602">
        <w:rPr>
          <w:rFonts w:ascii="Times New Roman" w:hAnsi="Times New Roman"/>
          <w:sz w:val="24"/>
        </w:rPr>
        <w:t>The contractor will secure the approval of the local health department in addition to other governmental agencies having applicable jurisdiction. In addition, the contractor will possess all Federal, State, and local licenses required for said operation.</w:t>
      </w:r>
    </w:p>
    <w:p w14:paraId="0BD3B485" w14:textId="77777777" w:rsidR="00CB41CE" w:rsidRDefault="00CB41CE" w:rsidP="00CB41CE">
      <w:pPr>
        <w:numPr>
          <w:ilvl w:val="0"/>
          <w:numId w:val="22"/>
        </w:numPr>
        <w:autoSpaceDE w:val="0"/>
        <w:autoSpaceDN w:val="0"/>
        <w:adjustRightInd w:val="0"/>
        <w:spacing w:after="0" w:line="240" w:lineRule="auto"/>
        <w:rPr>
          <w:rFonts w:ascii="Times New Roman" w:hAnsi="Times New Roman"/>
          <w:sz w:val="24"/>
        </w:rPr>
      </w:pPr>
      <w:r w:rsidRPr="008E3602">
        <w:rPr>
          <w:rFonts w:ascii="Times New Roman" w:hAnsi="Times New Roman"/>
          <w:sz w:val="24"/>
        </w:rPr>
        <w:t>The college shall be responsible for the maintenance and repair of college-owned food service equipment. Detailed records of repairs are to be kept by the contractor and submitted to the college promptly after each year of this contract. The college shall have the final decision regarding the replacement of college-owned pieces of equipment. The contractor will pay the first $250 on all repairs per individual piece of college-owned equipment and the first $500 annually towards the cleaning of the exhaust duct systems in the food service preparation areas.</w:t>
      </w:r>
    </w:p>
    <w:p w14:paraId="53C0F874" w14:textId="77777777" w:rsidR="00CB41CE" w:rsidRPr="008E3602" w:rsidRDefault="00CB41CE" w:rsidP="00CB41CE">
      <w:pPr>
        <w:numPr>
          <w:ilvl w:val="0"/>
          <w:numId w:val="22"/>
        </w:numPr>
        <w:autoSpaceDE w:val="0"/>
        <w:autoSpaceDN w:val="0"/>
        <w:adjustRightInd w:val="0"/>
        <w:spacing w:after="0" w:line="240" w:lineRule="auto"/>
        <w:rPr>
          <w:rFonts w:ascii="Times New Roman" w:hAnsi="Times New Roman"/>
          <w:sz w:val="24"/>
        </w:rPr>
      </w:pPr>
      <w:r w:rsidRPr="008E3602">
        <w:rPr>
          <w:rFonts w:ascii="Times New Roman" w:hAnsi="Times New Roman"/>
          <w:sz w:val="23"/>
          <w:szCs w:val="23"/>
        </w:rPr>
        <w:t xml:space="preserve">The college retains ownership of equipment and has the authority to allow other entities (i.e. </w:t>
      </w:r>
      <w:r>
        <w:rPr>
          <w:rFonts w:ascii="Times New Roman" w:hAnsi="Times New Roman"/>
          <w:sz w:val="23"/>
          <w:szCs w:val="23"/>
        </w:rPr>
        <w:t>student clubs</w:t>
      </w:r>
      <w:r w:rsidRPr="008E3602">
        <w:rPr>
          <w:rFonts w:ascii="Times New Roman" w:hAnsi="Times New Roman"/>
          <w:sz w:val="23"/>
          <w:szCs w:val="23"/>
        </w:rPr>
        <w:t>) to use said equipment</w:t>
      </w:r>
      <w:r>
        <w:rPr>
          <w:rFonts w:ascii="Times New Roman" w:hAnsi="Times New Roman"/>
          <w:sz w:val="23"/>
          <w:szCs w:val="23"/>
        </w:rPr>
        <w:t xml:space="preserve"> when it does not interrupt contractor’s normal operations.</w:t>
      </w:r>
    </w:p>
    <w:p w14:paraId="012D8F99" w14:textId="77777777" w:rsidR="00CB41CE" w:rsidRDefault="00CB41CE" w:rsidP="00CB41CE">
      <w:pPr>
        <w:rPr>
          <w:rFonts w:ascii="Times New Roman" w:hAnsi="Times New Roman"/>
          <w:sz w:val="24"/>
        </w:rPr>
      </w:pPr>
    </w:p>
    <w:p w14:paraId="477EFAA6" w14:textId="010E196A" w:rsidR="00CB41CE" w:rsidRPr="003F1656" w:rsidRDefault="00CB41CE" w:rsidP="00CB41CE">
      <w:pPr>
        <w:rPr>
          <w:rFonts w:ascii="Times New Roman" w:hAnsi="Times New Roman"/>
          <w:b/>
          <w:u w:val="single"/>
        </w:rPr>
      </w:pPr>
      <w:r w:rsidRPr="003F1656">
        <w:rPr>
          <w:rFonts w:ascii="Times New Roman" w:hAnsi="Times New Roman"/>
          <w:b/>
          <w:u w:val="single"/>
        </w:rPr>
        <w:t>Personnel Matters</w:t>
      </w:r>
    </w:p>
    <w:p w14:paraId="789E9980" w14:textId="77777777" w:rsidR="00CB41CE" w:rsidRDefault="00CB41CE" w:rsidP="00CB41CE">
      <w:pPr>
        <w:numPr>
          <w:ilvl w:val="1"/>
          <w:numId w:val="19"/>
        </w:numPr>
        <w:autoSpaceDE w:val="0"/>
        <w:autoSpaceDN w:val="0"/>
        <w:adjustRightInd w:val="0"/>
        <w:spacing w:after="0" w:line="240" w:lineRule="auto"/>
        <w:rPr>
          <w:rFonts w:ascii="Times New Roman" w:hAnsi="Times New Roman"/>
          <w:sz w:val="24"/>
        </w:rPr>
      </w:pPr>
      <w:r w:rsidRPr="006F50A0">
        <w:rPr>
          <w:rFonts w:ascii="Times New Roman" w:hAnsi="Times New Roman"/>
          <w:sz w:val="24"/>
        </w:rPr>
        <w:lastRenderedPageBreak/>
        <w:t>The contractor shall be an Equal Opportunity Employer and maintain on duty a site manager, plus an adequate staff to meet the needs of all food service operations. The manager shall be to the satisfaction of both parties.</w:t>
      </w:r>
    </w:p>
    <w:p w14:paraId="7773A953" w14:textId="39E3FF3E" w:rsidR="00CB41CE" w:rsidRPr="006F50A0" w:rsidRDefault="00CB41CE" w:rsidP="00CB41CE">
      <w:pPr>
        <w:numPr>
          <w:ilvl w:val="1"/>
          <w:numId w:val="19"/>
        </w:numPr>
        <w:autoSpaceDE w:val="0"/>
        <w:autoSpaceDN w:val="0"/>
        <w:adjustRightInd w:val="0"/>
        <w:spacing w:after="0" w:line="240" w:lineRule="auto"/>
        <w:rPr>
          <w:rFonts w:ascii="Times New Roman" w:hAnsi="Times New Roman"/>
          <w:sz w:val="24"/>
        </w:rPr>
      </w:pPr>
      <w:r w:rsidRPr="006F50A0">
        <w:rPr>
          <w:rFonts w:ascii="Times New Roman" w:hAnsi="Times New Roman"/>
          <w:sz w:val="24"/>
        </w:rPr>
        <w:t>All persons provided under this contract by the contractor shall be employees of the contractor and not of the college. The contractor agrees to pay all taxes and contributions required</w:t>
      </w:r>
      <w:r w:rsidR="00BB44DF">
        <w:rPr>
          <w:rFonts w:ascii="Times New Roman" w:hAnsi="Times New Roman"/>
          <w:sz w:val="24"/>
        </w:rPr>
        <w:t xml:space="preserve"> </w:t>
      </w:r>
      <w:r w:rsidRPr="006F50A0">
        <w:rPr>
          <w:rFonts w:ascii="Times New Roman" w:hAnsi="Times New Roman"/>
          <w:sz w:val="24"/>
        </w:rPr>
        <w:t>by law for Social Security, Worker's Compensation, unemployment and any other act relating to its employees. Personnel relations of employees on the contractor's payroll are the contractor's responsibility. The contractor shall comply with all applicable governmental regulations related to the employment, compensation, and payment of personnel.  All employees shall be bondable and shall be uniformed in a manner mutually agreed upon.</w:t>
      </w:r>
    </w:p>
    <w:p w14:paraId="2B33CFA9" w14:textId="77777777" w:rsidR="00CB41CE" w:rsidRDefault="00CB41CE" w:rsidP="00CB41CE">
      <w:pPr>
        <w:rPr>
          <w:rFonts w:ascii="Times New Roman" w:hAnsi="Times New Roman"/>
          <w:b/>
        </w:rPr>
      </w:pPr>
    </w:p>
    <w:p w14:paraId="7DB25FA1" w14:textId="540F6508" w:rsidR="00CB41CE" w:rsidRPr="003F1656" w:rsidRDefault="00CB41CE" w:rsidP="00CB41CE">
      <w:pPr>
        <w:rPr>
          <w:rFonts w:ascii="Times New Roman" w:hAnsi="Times New Roman"/>
          <w:b/>
          <w:u w:val="single"/>
        </w:rPr>
      </w:pPr>
      <w:r w:rsidRPr="003F1656">
        <w:rPr>
          <w:rFonts w:ascii="Times New Roman" w:hAnsi="Times New Roman"/>
          <w:b/>
          <w:u w:val="single"/>
        </w:rPr>
        <w:t>Accountability</w:t>
      </w:r>
    </w:p>
    <w:p w14:paraId="3E7F1902" w14:textId="77777777" w:rsidR="00CB41CE" w:rsidRPr="006F50A0" w:rsidRDefault="00CB41CE" w:rsidP="00CB41CE">
      <w:pPr>
        <w:numPr>
          <w:ilvl w:val="0"/>
          <w:numId w:val="24"/>
        </w:numPr>
        <w:autoSpaceDE w:val="0"/>
        <w:autoSpaceDN w:val="0"/>
        <w:adjustRightInd w:val="0"/>
        <w:spacing w:after="0" w:line="240" w:lineRule="auto"/>
        <w:rPr>
          <w:rFonts w:ascii="Times New Roman" w:hAnsi="Times New Roman"/>
          <w:sz w:val="24"/>
        </w:rPr>
      </w:pPr>
      <w:r w:rsidRPr="006F50A0">
        <w:rPr>
          <w:rFonts w:ascii="Times New Roman" w:hAnsi="Times New Roman"/>
          <w:sz w:val="24"/>
        </w:rPr>
        <w:t>The contractor agrees to collect the proceeds of all sales and services, provide monthly sales and cash count reports, and render, when requested, daily sales register tapes and daily cash counts report to the college. The monthly report should include a daily summary including sales and customer count.</w:t>
      </w:r>
    </w:p>
    <w:p w14:paraId="2CEF3AE5" w14:textId="77777777" w:rsidR="00CB41CE" w:rsidRPr="006F50A0" w:rsidRDefault="00CB41CE" w:rsidP="00CB41CE">
      <w:pPr>
        <w:numPr>
          <w:ilvl w:val="0"/>
          <w:numId w:val="24"/>
        </w:numPr>
        <w:autoSpaceDE w:val="0"/>
        <w:autoSpaceDN w:val="0"/>
        <w:adjustRightInd w:val="0"/>
        <w:spacing w:after="0" w:line="240" w:lineRule="auto"/>
        <w:rPr>
          <w:rFonts w:ascii="Times New Roman" w:hAnsi="Times New Roman"/>
          <w:sz w:val="24"/>
        </w:rPr>
      </w:pPr>
      <w:r w:rsidRPr="006F50A0">
        <w:rPr>
          <w:rFonts w:ascii="Times New Roman" w:hAnsi="Times New Roman"/>
          <w:sz w:val="24"/>
        </w:rPr>
        <w:t>The state reserves the right to inspect the contractor's records and conduct an audit of the records dealing with the contractor's business at the college.</w:t>
      </w:r>
    </w:p>
    <w:p w14:paraId="612DF959" w14:textId="77777777" w:rsidR="00F2283A" w:rsidRDefault="00F2283A" w:rsidP="00CB41CE">
      <w:pPr>
        <w:rPr>
          <w:rFonts w:ascii="Times New Roman" w:hAnsi="Times New Roman"/>
          <w:b/>
        </w:rPr>
      </w:pPr>
    </w:p>
    <w:p w14:paraId="2259A5B5" w14:textId="622C6D64" w:rsidR="00CB41CE" w:rsidRPr="003F1656" w:rsidRDefault="00CB41CE" w:rsidP="00CB41CE">
      <w:pPr>
        <w:rPr>
          <w:rFonts w:ascii="Times New Roman" w:hAnsi="Times New Roman"/>
          <w:b/>
          <w:u w:val="single"/>
        </w:rPr>
      </w:pPr>
      <w:r w:rsidRPr="003F1656">
        <w:rPr>
          <w:rFonts w:ascii="Times New Roman" w:hAnsi="Times New Roman"/>
          <w:b/>
          <w:u w:val="single"/>
        </w:rPr>
        <w:t>Sanitation and Maintenance</w:t>
      </w:r>
    </w:p>
    <w:p w14:paraId="2793B4C2" w14:textId="7AC3C99B" w:rsidR="00CB41CE" w:rsidRPr="00501665" w:rsidRDefault="00CB41CE" w:rsidP="00CB41CE">
      <w:pPr>
        <w:numPr>
          <w:ilvl w:val="0"/>
          <w:numId w:val="25"/>
        </w:numPr>
        <w:autoSpaceDE w:val="0"/>
        <w:autoSpaceDN w:val="0"/>
        <w:adjustRightInd w:val="0"/>
        <w:spacing w:after="0" w:line="240" w:lineRule="auto"/>
        <w:rPr>
          <w:rFonts w:ascii="Times New Roman" w:hAnsi="Times New Roman"/>
          <w:sz w:val="24"/>
        </w:rPr>
      </w:pPr>
      <w:r w:rsidRPr="00501665">
        <w:rPr>
          <w:rFonts w:ascii="Times New Roman" w:hAnsi="Times New Roman"/>
          <w:sz w:val="24"/>
        </w:rPr>
        <w:t>The contractor has the responsibility for keeping the dining area tables clean and</w:t>
      </w:r>
      <w:r>
        <w:rPr>
          <w:rFonts w:ascii="Times New Roman" w:hAnsi="Times New Roman"/>
          <w:sz w:val="24"/>
        </w:rPr>
        <w:t xml:space="preserve"> cleared during the hour</w:t>
      </w:r>
      <w:r w:rsidRPr="00501665">
        <w:rPr>
          <w:rFonts w:ascii="Times New Roman" w:hAnsi="Times New Roman"/>
          <w:sz w:val="24"/>
        </w:rPr>
        <w:t>s that the manual food line is open. The contractor will also</w:t>
      </w:r>
      <w:r>
        <w:rPr>
          <w:rFonts w:ascii="Times New Roman" w:hAnsi="Times New Roman"/>
          <w:sz w:val="24"/>
        </w:rPr>
        <w:t xml:space="preserve"> </w:t>
      </w:r>
      <w:r w:rsidRPr="00501665">
        <w:rPr>
          <w:rFonts w:ascii="Times New Roman" w:hAnsi="Times New Roman"/>
          <w:sz w:val="24"/>
        </w:rPr>
        <w:t>have the responsibility for keeping the floor area c</w:t>
      </w:r>
      <w:r>
        <w:rPr>
          <w:rFonts w:ascii="Times New Roman" w:hAnsi="Times New Roman"/>
          <w:sz w:val="24"/>
        </w:rPr>
        <w:t>lean and cleared during the hour</w:t>
      </w:r>
      <w:r w:rsidRPr="00501665">
        <w:rPr>
          <w:rFonts w:ascii="Times New Roman" w:hAnsi="Times New Roman"/>
          <w:sz w:val="24"/>
        </w:rPr>
        <w:t>s</w:t>
      </w:r>
      <w:r>
        <w:rPr>
          <w:rFonts w:ascii="Times New Roman" w:hAnsi="Times New Roman"/>
          <w:sz w:val="24"/>
        </w:rPr>
        <w:t xml:space="preserve"> </w:t>
      </w:r>
      <w:r w:rsidRPr="00501665">
        <w:rPr>
          <w:rFonts w:ascii="Times New Roman" w:hAnsi="Times New Roman"/>
          <w:sz w:val="24"/>
        </w:rPr>
        <w:t>that the manual food line is open. The floor area is defined as the area in which food</w:t>
      </w:r>
      <w:r>
        <w:rPr>
          <w:rFonts w:ascii="Times New Roman" w:hAnsi="Times New Roman"/>
          <w:sz w:val="24"/>
        </w:rPr>
        <w:t xml:space="preserve"> </w:t>
      </w:r>
      <w:r w:rsidRPr="00501665">
        <w:rPr>
          <w:rFonts w:ascii="Times New Roman" w:hAnsi="Times New Roman"/>
          <w:sz w:val="24"/>
        </w:rPr>
        <w:t>is prepared, served, dispensed, and</w:t>
      </w:r>
      <w:r w:rsidR="00BB44DF">
        <w:rPr>
          <w:rFonts w:ascii="Times New Roman" w:hAnsi="Times New Roman"/>
          <w:sz w:val="24"/>
        </w:rPr>
        <w:t>/</w:t>
      </w:r>
      <w:r w:rsidRPr="00501665">
        <w:rPr>
          <w:rFonts w:ascii="Times New Roman" w:hAnsi="Times New Roman"/>
          <w:sz w:val="24"/>
        </w:rPr>
        <w:t>or pu</w:t>
      </w:r>
      <w:r>
        <w:rPr>
          <w:rFonts w:ascii="Times New Roman" w:hAnsi="Times New Roman"/>
          <w:sz w:val="24"/>
        </w:rPr>
        <w:t>r</w:t>
      </w:r>
      <w:r w:rsidRPr="00501665">
        <w:rPr>
          <w:rFonts w:ascii="Times New Roman" w:hAnsi="Times New Roman"/>
          <w:sz w:val="24"/>
        </w:rPr>
        <w:t>chased.</w:t>
      </w:r>
    </w:p>
    <w:p w14:paraId="688A3C15" w14:textId="77777777" w:rsidR="00CB41CE" w:rsidRDefault="00CB41CE" w:rsidP="00CB41CE">
      <w:pPr>
        <w:numPr>
          <w:ilvl w:val="0"/>
          <w:numId w:val="25"/>
        </w:numPr>
        <w:autoSpaceDE w:val="0"/>
        <w:autoSpaceDN w:val="0"/>
        <w:adjustRightInd w:val="0"/>
        <w:spacing w:after="0" w:line="240" w:lineRule="auto"/>
        <w:rPr>
          <w:rFonts w:ascii="Times New Roman" w:hAnsi="Times New Roman"/>
          <w:sz w:val="24"/>
        </w:rPr>
      </w:pPr>
      <w:r w:rsidRPr="00501665">
        <w:rPr>
          <w:rFonts w:ascii="Times New Roman" w:hAnsi="Times New Roman"/>
          <w:sz w:val="24"/>
        </w:rPr>
        <w:t>The contractor will also be responsible for collection and properly disposing of refuse from the food preparation and dining area. The refuse will be disposed of a minimum of two (2) times each day, or when garbage containers are full. The contractor will move refuse to the disposal area which is located outside the shipping dock area on each campus.</w:t>
      </w:r>
    </w:p>
    <w:p w14:paraId="1A2FE805" w14:textId="77777777" w:rsidR="00CB41CE" w:rsidRDefault="00CB41CE" w:rsidP="00CB41CE">
      <w:pPr>
        <w:numPr>
          <w:ilvl w:val="0"/>
          <w:numId w:val="25"/>
        </w:numPr>
        <w:autoSpaceDE w:val="0"/>
        <w:autoSpaceDN w:val="0"/>
        <w:adjustRightInd w:val="0"/>
        <w:spacing w:after="0" w:line="240" w:lineRule="auto"/>
        <w:rPr>
          <w:rFonts w:ascii="Times New Roman" w:hAnsi="Times New Roman"/>
          <w:sz w:val="24"/>
        </w:rPr>
      </w:pPr>
      <w:r w:rsidRPr="00501665">
        <w:rPr>
          <w:rFonts w:ascii="Times New Roman" w:hAnsi="Times New Roman"/>
          <w:sz w:val="24"/>
        </w:rPr>
        <w:t>The cleaning of the preparation, kitchen, serving, and payment areas will be the responsibility of the contractor.</w:t>
      </w:r>
    </w:p>
    <w:p w14:paraId="3AE4BAFE" w14:textId="77777777" w:rsidR="00CB41CE" w:rsidRDefault="00CB41CE" w:rsidP="00CB41CE">
      <w:pPr>
        <w:numPr>
          <w:ilvl w:val="0"/>
          <w:numId w:val="25"/>
        </w:numPr>
        <w:autoSpaceDE w:val="0"/>
        <w:autoSpaceDN w:val="0"/>
        <w:adjustRightInd w:val="0"/>
        <w:spacing w:after="0" w:line="240" w:lineRule="auto"/>
        <w:rPr>
          <w:rFonts w:ascii="Times New Roman" w:hAnsi="Times New Roman"/>
          <w:sz w:val="24"/>
        </w:rPr>
      </w:pPr>
      <w:r w:rsidRPr="00501665">
        <w:rPr>
          <w:rFonts w:ascii="Times New Roman" w:hAnsi="Times New Roman"/>
          <w:sz w:val="24"/>
        </w:rPr>
        <w:t>The college will be responsible for cleaning the dining room floor and tables during the times the manual food service is not open.</w:t>
      </w:r>
    </w:p>
    <w:p w14:paraId="73E67E6F" w14:textId="77777777" w:rsidR="00CB41CE" w:rsidRDefault="00CB41CE" w:rsidP="00CB41CE">
      <w:pPr>
        <w:numPr>
          <w:ilvl w:val="0"/>
          <w:numId w:val="25"/>
        </w:numPr>
        <w:autoSpaceDE w:val="0"/>
        <w:autoSpaceDN w:val="0"/>
        <w:adjustRightInd w:val="0"/>
        <w:spacing w:after="0" w:line="240" w:lineRule="auto"/>
        <w:rPr>
          <w:rFonts w:ascii="Times New Roman" w:hAnsi="Times New Roman"/>
          <w:sz w:val="24"/>
        </w:rPr>
      </w:pPr>
      <w:r w:rsidRPr="00501665">
        <w:rPr>
          <w:rFonts w:ascii="Times New Roman" w:hAnsi="Times New Roman"/>
          <w:sz w:val="24"/>
        </w:rPr>
        <w:t>The maintenance of the dining room furnitu</w:t>
      </w:r>
      <w:r>
        <w:rPr>
          <w:rFonts w:ascii="Times New Roman" w:hAnsi="Times New Roman"/>
          <w:sz w:val="24"/>
        </w:rPr>
        <w:t>r</w:t>
      </w:r>
      <w:r w:rsidRPr="00501665">
        <w:rPr>
          <w:rFonts w:ascii="Times New Roman" w:hAnsi="Times New Roman"/>
          <w:sz w:val="24"/>
        </w:rPr>
        <w:t>e will be the responsibility of the college.</w:t>
      </w:r>
    </w:p>
    <w:p w14:paraId="6C8D5232" w14:textId="77777777" w:rsidR="00CB41CE" w:rsidRDefault="00CB41CE" w:rsidP="00CB41CE">
      <w:pPr>
        <w:numPr>
          <w:ilvl w:val="0"/>
          <w:numId w:val="25"/>
        </w:numPr>
        <w:autoSpaceDE w:val="0"/>
        <w:autoSpaceDN w:val="0"/>
        <w:adjustRightInd w:val="0"/>
        <w:spacing w:after="0" w:line="240" w:lineRule="auto"/>
        <w:rPr>
          <w:rFonts w:ascii="Times New Roman" w:hAnsi="Times New Roman"/>
          <w:sz w:val="24"/>
        </w:rPr>
      </w:pPr>
      <w:r w:rsidRPr="00501665">
        <w:rPr>
          <w:rFonts w:ascii="Times New Roman" w:hAnsi="Times New Roman"/>
          <w:sz w:val="24"/>
        </w:rPr>
        <w:t xml:space="preserve">Include any company-developed sanitation manuals, training, or other information that indicates concerns regarding the following of recognized sanitation principles. </w:t>
      </w:r>
      <w:r w:rsidRPr="00501665">
        <w:rPr>
          <w:rFonts w:ascii="Times New Roman" w:hAnsi="Times New Roman"/>
          <w:bCs/>
          <w:sz w:val="24"/>
        </w:rPr>
        <w:t xml:space="preserve">If </w:t>
      </w:r>
      <w:r w:rsidRPr="00501665">
        <w:rPr>
          <w:rFonts w:ascii="Times New Roman" w:hAnsi="Times New Roman"/>
          <w:sz w:val="24"/>
        </w:rPr>
        <w:t>no materials have been developed, provide information that indicates concern regarding sanitation, training procedures to be utilized, and supervision techniques to ensure that sanitary food-handling practices will be utilized.</w:t>
      </w:r>
    </w:p>
    <w:p w14:paraId="04973B55" w14:textId="77777777" w:rsidR="00CB41CE" w:rsidRDefault="00CB41CE" w:rsidP="00CB41CE">
      <w:pPr>
        <w:numPr>
          <w:ilvl w:val="0"/>
          <w:numId w:val="25"/>
        </w:numPr>
        <w:autoSpaceDE w:val="0"/>
        <w:autoSpaceDN w:val="0"/>
        <w:adjustRightInd w:val="0"/>
        <w:spacing w:after="0" w:line="240" w:lineRule="auto"/>
        <w:rPr>
          <w:rFonts w:ascii="Times New Roman" w:hAnsi="Times New Roman"/>
          <w:sz w:val="23"/>
          <w:szCs w:val="23"/>
        </w:rPr>
      </w:pPr>
      <w:r w:rsidRPr="00501665">
        <w:rPr>
          <w:rFonts w:ascii="Times New Roman" w:hAnsi="Times New Roman"/>
          <w:sz w:val="23"/>
          <w:szCs w:val="23"/>
        </w:rPr>
        <w:t xml:space="preserve">The contractor shall set up catered events within the hour prior to the scheduled function. </w:t>
      </w:r>
    </w:p>
    <w:p w14:paraId="38CBE666" w14:textId="77777777" w:rsidR="00CB41CE" w:rsidRDefault="00CB41CE" w:rsidP="00CB41CE">
      <w:pPr>
        <w:numPr>
          <w:ilvl w:val="0"/>
          <w:numId w:val="25"/>
        </w:numPr>
        <w:autoSpaceDE w:val="0"/>
        <w:autoSpaceDN w:val="0"/>
        <w:adjustRightInd w:val="0"/>
        <w:spacing w:after="0" w:line="240" w:lineRule="auto"/>
        <w:rPr>
          <w:rFonts w:ascii="Times New Roman" w:hAnsi="Times New Roman"/>
          <w:sz w:val="23"/>
          <w:szCs w:val="23"/>
        </w:rPr>
      </w:pPr>
      <w:r w:rsidRPr="00501665">
        <w:rPr>
          <w:rFonts w:ascii="Times New Roman" w:hAnsi="Times New Roman"/>
          <w:sz w:val="23"/>
          <w:szCs w:val="23"/>
        </w:rPr>
        <w:t xml:space="preserve">The contractor shall clean up catered events within one hour after the scheduled function. </w:t>
      </w:r>
    </w:p>
    <w:p w14:paraId="0152AB94" w14:textId="77777777" w:rsidR="00CB41CE" w:rsidRPr="00501665" w:rsidRDefault="00CB41CE" w:rsidP="00CB41CE">
      <w:pPr>
        <w:numPr>
          <w:ilvl w:val="0"/>
          <w:numId w:val="26"/>
        </w:numPr>
        <w:autoSpaceDE w:val="0"/>
        <w:autoSpaceDN w:val="0"/>
        <w:adjustRightInd w:val="0"/>
        <w:spacing w:after="0" w:line="240" w:lineRule="auto"/>
        <w:rPr>
          <w:rFonts w:ascii="Times New Roman" w:hAnsi="Times New Roman"/>
          <w:sz w:val="24"/>
        </w:rPr>
      </w:pPr>
      <w:r w:rsidRPr="00501665">
        <w:rPr>
          <w:rFonts w:ascii="Times New Roman" w:hAnsi="Times New Roman"/>
          <w:sz w:val="23"/>
          <w:szCs w:val="23"/>
        </w:rPr>
        <w:lastRenderedPageBreak/>
        <w:t>The contractor shall furnish copies of the Material Safety Data Sheets to the college's physica</w:t>
      </w:r>
      <w:r>
        <w:rPr>
          <w:rFonts w:ascii="Times New Roman" w:hAnsi="Times New Roman"/>
          <w:sz w:val="23"/>
          <w:szCs w:val="23"/>
        </w:rPr>
        <w:t>l</w:t>
      </w:r>
      <w:r w:rsidRPr="00501665">
        <w:rPr>
          <w:rFonts w:ascii="Times New Roman" w:hAnsi="Times New Roman"/>
          <w:sz w:val="23"/>
          <w:szCs w:val="23"/>
        </w:rPr>
        <w:t xml:space="preserve"> plant director.</w:t>
      </w:r>
    </w:p>
    <w:p w14:paraId="5B8CFC0B" w14:textId="77777777" w:rsidR="00CB41CE" w:rsidRDefault="00CB41CE" w:rsidP="00CB41CE">
      <w:pPr>
        <w:rPr>
          <w:rFonts w:ascii="Times New Roman" w:hAnsi="Times New Roman"/>
          <w:b/>
        </w:rPr>
      </w:pPr>
    </w:p>
    <w:p w14:paraId="4AAE2370" w14:textId="0493E4EE" w:rsidR="00CB41CE" w:rsidRPr="003F1656" w:rsidRDefault="00CB41CE" w:rsidP="00CB41CE">
      <w:pPr>
        <w:rPr>
          <w:rFonts w:ascii="Times New Roman" w:hAnsi="Times New Roman"/>
          <w:b/>
          <w:u w:val="single"/>
        </w:rPr>
      </w:pPr>
      <w:r w:rsidRPr="003F1656">
        <w:rPr>
          <w:rFonts w:ascii="Times New Roman" w:hAnsi="Times New Roman"/>
          <w:b/>
          <w:u w:val="single"/>
        </w:rPr>
        <w:t>Supplies</w:t>
      </w:r>
    </w:p>
    <w:p w14:paraId="2C3EEDAC" w14:textId="77777777" w:rsidR="00CB41CE" w:rsidRPr="007C4859" w:rsidRDefault="00CB41CE" w:rsidP="00CB41CE">
      <w:pPr>
        <w:rPr>
          <w:rFonts w:ascii="Times New Roman" w:hAnsi="Times New Roman"/>
          <w:b/>
        </w:rPr>
      </w:pPr>
      <w:r>
        <w:rPr>
          <w:rFonts w:ascii="Times New Roman" w:hAnsi="Times New Roman"/>
          <w:sz w:val="23"/>
          <w:szCs w:val="23"/>
        </w:rPr>
        <w:t>The contractor shall furnish all food, supplies, paper supplies and products, that are necessary for the efficient and effective operation of areas mentioned in this contract.</w:t>
      </w:r>
    </w:p>
    <w:p w14:paraId="357402AB" w14:textId="66912307" w:rsidR="00CB41CE" w:rsidRPr="003F1656" w:rsidRDefault="00CB41CE" w:rsidP="00CB41CE">
      <w:pPr>
        <w:rPr>
          <w:rFonts w:ascii="Times New Roman" w:hAnsi="Times New Roman"/>
          <w:b/>
          <w:u w:val="single"/>
        </w:rPr>
      </w:pPr>
      <w:r w:rsidRPr="003F1656">
        <w:rPr>
          <w:rFonts w:ascii="Times New Roman" w:hAnsi="Times New Roman"/>
          <w:b/>
          <w:u w:val="single"/>
        </w:rPr>
        <w:t>Standards of Quality</w:t>
      </w:r>
    </w:p>
    <w:p w14:paraId="46447D7C" w14:textId="77777777" w:rsidR="00CB41CE" w:rsidRDefault="00CB41CE" w:rsidP="00CB41CE">
      <w:pPr>
        <w:rPr>
          <w:rFonts w:ascii="Times New Roman" w:hAnsi="Times New Roman"/>
          <w:sz w:val="23"/>
          <w:szCs w:val="23"/>
        </w:rPr>
      </w:pPr>
      <w:r>
        <w:rPr>
          <w:rFonts w:ascii="Times New Roman" w:hAnsi="Times New Roman"/>
          <w:sz w:val="23"/>
          <w:szCs w:val="23"/>
        </w:rPr>
        <w:t>All food should be of a quality comparable to other restaurants in the community and must meet government regulations.</w:t>
      </w:r>
    </w:p>
    <w:p w14:paraId="1D8FE190" w14:textId="77777777" w:rsidR="00CB41CE" w:rsidRDefault="00CB41CE" w:rsidP="00CB41CE">
      <w:pPr>
        <w:rPr>
          <w:rFonts w:ascii="Times New Roman" w:hAnsi="Times New Roman"/>
          <w:sz w:val="23"/>
          <w:szCs w:val="23"/>
        </w:rPr>
      </w:pPr>
      <w:r>
        <w:rPr>
          <w:rFonts w:ascii="Times New Roman" w:hAnsi="Times New Roman"/>
          <w:sz w:val="23"/>
          <w:szCs w:val="23"/>
        </w:rPr>
        <w:t>The following are the standards of quality that must be observed:</w:t>
      </w:r>
    </w:p>
    <w:p w14:paraId="14E9BC52" w14:textId="758DDAAF" w:rsidR="00CC62E3" w:rsidRDefault="00CC62E3" w:rsidP="00CC62E3">
      <w:pPr>
        <w:pStyle w:val="NoSpacing"/>
        <w:numPr>
          <w:ilvl w:val="0"/>
          <w:numId w:val="33"/>
        </w:numPr>
        <w:rPr>
          <w:rFonts w:ascii="Times New Roman" w:hAnsi="Times New Roman" w:cs="Times New Roman"/>
        </w:rPr>
      </w:pPr>
      <w:r>
        <w:rPr>
          <w:rFonts w:ascii="Times New Roman" w:hAnsi="Times New Roman" w:cs="Times New Roman"/>
        </w:rPr>
        <w:t>Beef:</w:t>
      </w:r>
      <w:r>
        <w:rPr>
          <w:rFonts w:ascii="Times New Roman" w:hAnsi="Times New Roman" w:cs="Times New Roman"/>
        </w:rPr>
        <w:tab/>
      </w:r>
      <w:r w:rsidR="00153B4F">
        <w:rPr>
          <w:rFonts w:ascii="Times New Roman" w:hAnsi="Times New Roman" w:cs="Times New Roman"/>
        </w:rPr>
        <w:tab/>
      </w:r>
      <w:r w:rsidR="00153B4F">
        <w:rPr>
          <w:rFonts w:ascii="Times New Roman" w:hAnsi="Times New Roman" w:cs="Times New Roman"/>
        </w:rPr>
        <w:tab/>
      </w:r>
      <w:r w:rsidR="00153B4F">
        <w:rPr>
          <w:rFonts w:ascii="Times New Roman" w:hAnsi="Times New Roman" w:cs="Times New Roman"/>
        </w:rPr>
        <w:tab/>
      </w:r>
      <w:r>
        <w:rPr>
          <w:rFonts w:ascii="Times New Roman" w:hAnsi="Times New Roman" w:cs="Times New Roman"/>
        </w:rPr>
        <w:t>USDA Good or Commercial</w:t>
      </w:r>
    </w:p>
    <w:p w14:paraId="0448D3A8" w14:textId="13C139C1" w:rsidR="003C1C86" w:rsidRPr="00073F31" w:rsidRDefault="003C1C86" w:rsidP="00CC62E3">
      <w:pPr>
        <w:pStyle w:val="NoSpacing"/>
        <w:numPr>
          <w:ilvl w:val="0"/>
          <w:numId w:val="33"/>
        </w:numPr>
        <w:rPr>
          <w:rFonts w:ascii="Times New Roman" w:hAnsi="Times New Roman" w:cs="Times New Roman"/>
        </w:rPr>
      </w:pPr>
      <w:r w:rsidRPr="00073F31">
        <w:rPr>
          <w:rFonts w:ascii="Times New Roman" w:hAnsi="Times New Roman" w:cs="Times New Roman"/>
        </w:rPr>
        <w:t xml:space="preserve">Veal and Lamb: </w:t>
      </w:r>
      <w:r w:rsidRPr="00073F31">
        <w:rPr>
          <w:rFonts w:ascii="Times New Roman" w:hAnsi="Times New Roman" w:cs="Times New Roman"/>
        </w:rPr>
        <w:tab/>
      </w:r>
      <w:r w:rsidR="00764106">
        <w:rPr>
          <w:rFonts w:ascii="Times New Roman" w:hAnsi="Times New Roman" w:cs="Times New Roman"/>
        </w:rPr>
        <w:tab/>
      </w:r>
      <w:r w:rsidRPr="00073F31">
        <w:rPr>
          <w:rFonts w:ascii="Times New Roman" w:hAnsi="Times New Roman" w:cs="Times New Roman"/>
        </w:rPr>
        <w:t>USDA Prime or Choice</w:t>
      </w:r>
    </w:p>
    <w:p w14:paraId="78EC99C9" w14:textId="1773C7F7" w:rsidR="003C1C86" w:rsidRPr="00073F31" w:rsidRDefault="003C1C86" w:rsidP="00CC62E3">
      <w:pPr>
        <w:pStyle w:val="NoSpacing"/>
        <w:numPr>
          <w:ilvl w:val="0"/>
          <w:numId w:val="33"/>
        </w:numPr>
        <w:rPr>
          <w:rFonts w:ascii="Times New Roman" w:hAnsi="Times New Roman" w:cs="Times New Roman"/>
        </w:rPr>
      </w:pPr>
      <w:r w:rsidRPr="00073F31">
        <w:rPr>
          <w:rFonts w:ascii="Times New Roman" w:hAnsi="Times New Roman" w:cs="Times New Roman"/>
        </w:rPr>
        <w:t>Pork:</w:t>
      </w:r>
      <w:r w:rsidRPr="00073F3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4106">
        <w:rPr>
          <w:rFonts w:ascii="Times New Roman" w:hAnsi="Times New Roman" w:cs="Times New Roman"/>
        </w:rPr>
        <w:tab/>
      </w:r>
      <w:r w:rsidRPr="00073F31">
        <w:rPr>
          <w:rFonts w:ascii="Times New Roman" w:hAnsi="Times New Roman" w:cs="Times New Roman"/>
        </w:rPr>
        <w:t>USDA #1</w:t>
      </w:r>
    </w:p>
    <w:p w14:paraId="26B0D96B" w14:textId="15B55734" w:rsidR="003C1C86" w:rsidRPr="00073F31" w:rsidRDefault="003C1C86" w:rsidP="00CC62E3">
      <w:pPr>
        <w:pStyle w:val="NoSpacing"/>
        <w:numPr>
          <w:ilvl w:val="0"/>
          <w:numId w:val="33"/>
        </w:numPr>
        <w:rPr>
          <w:rFonts w:ascii="Times New Roman" w:hAnsi="Times New Roman" w:cs="Times New Roman"/>
        </w:rPr>
      </w:pPr>
      <w:r w:rsidRPr="00073F31">
        <w:rPr>
          <w:rFonts w:ascii="Times New Roman" w:hAnsi="Times New Roman" w:cs="Times New Roman"/>
        </w:rPr>
        <w:t>Poultry:</w:t>
      </w:r>
      <w:r w:rsidRPr="00073F31">
        <w:rPr>
          <w:rFonts w:ascii="Times New Roman" w:hAnsi="Times New Roman" w:cs="Times New Roman"/>
        </w:rPr>
        <w:tab/>
      </w:r>
      <w:r w:rsidRPr="00073F31">
        <w:rPr>
          <w:rFonts w:ascii="Times New Roman" w:hAnsi="Times New Roman" w:cs="Times New Roman"/>
        </w:rPr>
        <w:tab/>
      </w:r>
      <w:r>
        <w:rPr>
          <w:rFonts w:ascii="Times New Roman" w:hAnsi="Times New Roman" w:cs="Times New Roman"/>
        </w:rPr>
        <w:tab/>
      </w:r>
      <w:r w:rsidR="00764106">
        <w:rPr>
          <w:rFonts w:ascii="Times New Roman" w:hAnsi="Times New Roman" w:cs="Times New Roman"/>
        </w:rPr>
        <w:tab/>
      </w:r>
      <w:r w:rsidRPr="00073F31">
        <w:rPr>
          <w:rFonts w:ascii="Times New Roman" w:hAnsi="Times New Roman" w:cs="Times New Roman"/>
        </w:rPr>
        <w:t>USDA Grade "A" (Turkey Grade "B" may be substituted)</w:t>
      </w:r>
    </w:p>
    <w:p w14:paraId="6991A25A" w14:textId="594D4D65" w:rsidR="003C1C86" w:rsidRPr="00073F31" w:rsidRDefault="003C1C86" w:rsidP="00CC62E3">
      <w:pPr>
        <w:pStyle w:val="NoSpacing"/>
        <w:numPr>
          <w:ilvl w:val="0"/>
          <w:numId w:val="33"/>
        </w:numPr>
        <w:rPr>
          <w:rFonts w:ascii="Times New Roman" w:hAnsi="Times New Roman" w:cs="Times New Roman"/>
        </w:rPr>
      </w:pPr>
      <w:r w:rsidRPr="00073F31">
        <w:rPr>
          <w:rFonts w:ascii="Times New Roman" w:hAnsi="Times New Roman" w:cs="Times New Roman"/>
        </w:rPr>
        <w:t>Eggs and Dairy Products:</w:t>
      </w:r>
      <w:r w:rsidRPr="00073F31">
        <w:rPr>
          <w:rFonts w:ascii="Times New Roman" w:hAnsi="Times New Roman" w:cs="Times New Roman"/>
        </w:rPr>
        <w:tab/>
        <w:t>USDA Grade "A"</w:t>
      </w:r>
    </w:p>
    <w:p w14:paraId="130E57A6" w14:textId="535406D9" w:rsidR="003C1C86" w:rsidRPr="00073F31" w:rsidRDefault="003C1C86" w:rsidP="00CC62E3">
      <w:pPr>
        <w:pStyle w:val="NoSpacing"/>
        <w:numPr>
          <w:ilvl w:val="0"/>
          <w:numId w:val="33"/>
        </w:numPr>
        <w:rPr>
          <w:rFonts w:ascii="Times New Roman" w:hAnsi="Times New Roman" w:cs="Times New Roman"/>
        </w:rPr>
      </w:pPr>
      <w:r w:rsidRPr="00073F31">
        <w:rPr>
          <w:rFonts w:ascii="Times New Roman" w:hAnsi="Times New Roman" w:cs="Times New Roman"/>
        </w:rPr>
        <w:t>Frozen Foods:</w:t>
      </w:r>
      <w:r w:rsidRPr="00073F31">
        <w:rPr>
          <w:rFonts w:ascii="Times New Roman" w:hAnsi="Times New Roman" w:cs="Times New Roman"/>
        </w:rPr>
        <w:tab/>
      </w:r>
      <w:r>
        <w:rPr>
          <w:rFonts w:ascii="Times New Roman" w:hAnsi="Times New Roman" w:cs="Times New Roman"/>
        </w:rPr>
        <w:tab/>
      </w:r>
      <w:r w:rsidR="00764106">
        <w:rPr>
          <w:rFonts w:ascii="Times New Roman" w:hAnsi="Times New Roman" w:cs="Times New Roman"/>
        </w:rPr>
        <w:tab/>
      </w:r>
      <w:r w:rsidRPr="00073F31">
        <w:rPr>
          <w:rFonts w:ascii="Times New Roman" w:hAnsi="Times New Roman" w:cs="Times New Roman"/>
        </w:rPr>
        <w:t>USDA Grade "A" Fancy</w:t>
      </w:r>
    </w:p>
    <w:p w14:paraId="284545EF" w14:textId="3FC8FE56" w:rsidR="003C1C86" w:rsidRPr="00073F31" w:rsidRDefault="003C1C86" w:rsidP="00CC62E3">
      <w:pPr>
        <w:pStyle w:val="NoSpacing"/>
        <w:numPr>
          <w:ilvl w:val="0"/>
          <w:numId w:val="33"/>
        </w:numPr>
        <w:rPr>
          <w:rFonts w:ascii="Times New Roman" w:hAnsi="Times New Roman" w:cs="Times New Roman"/>
        </w:rPr>
      </w:pPr>
      <w:r w:rsidRPr="00073F31">
        <w:rPr>
          <w:rFonts w:ascii="Times New Roman" w:hAnsi="Times New Roman" w:cs="Times New Roman"/>
        </w:rPr>
        <w:t>Fresh Produce:</w:t>
      </w:r>
      <w:r w:rsidRPr="00073F31">
        <w:rPr>
          <w:rFonts w:ascii="Times New Roman" w:hAnsi="Times New Roman" w:cs="Times New Roman"/>
        </w:rPr>
        <w:tab/>
      </w:r>
      <w:r>
        <w:rPr>
          <w:rFonts w:ascii="Times New Roman" w:hAnsi="Times New Roman" w:cs="Times New Roman"/>
        </w:rPr>
        <w:tab/>
      </w:r>
      <w:r w:rsidR="00764106">
        <w:rPr>
          <w:rFonts w:ascii="Times New Roman" w:hAnsi="Times New Roman" w:cs="Times New Roman"/>
        </w:rPr>
        <w:tab/>
      </w:r>
      <w:r w:rsidRPr="00073F31">
        <w:rPr>
          <w:rFonts w:ascii="Times New Roman" w:hAnsi="Times New Roman" w:cs="Times New Roman"/>
        </w:rPr>
        <w:t>USDA #1 Quality</w:t>
      </w:r>
    </w:p>
    <w:p w14:paraId="71E5C01E" w14:textId="691F4F30" w:rsidR="003C1C86" w:rsidRPr="00073F31" w:rsidRDefault="003C1C86" w:rsidP="00CC62E3">
      <w:pPr>
        <w:pStyle w:val="NoSpacing"/>
        <w:numPr>
          <w:ilvl w:val="0"/>
          <w:numId w:val="33"/>
        </w:numPr>
        <w:rPr>
          <w:rFonts w:ascii="Times New Roman" w:hAnsi="Times New Roman" w:cs="Times New Roman"/>
        </w:rPr>
      </w:pPr>
      <w:r w:rsidRPr="00073F31">
        <w:rPr>
          <w:rFonts w:ascii="Times New Roman" w:hAnsi="Times New Roman" w:cs="Times New Roman"/>
        </w:rPr>
        <w:t>Canned Goods:</w:t>
      </w:r>
      <w:r>
        <w:rPr>
          <w:rFonts w:ascii="Times New Roman" w:hAnsi="Times New Roman" w:cs="Times New Roman"/>
        </w:rPr>
        <w:tab/>
      </w:r>
      <w:r w:rsidRPr="00073F31">
        <w:rPr>
          <w:rFonts w:ascii="Times New Roman" w:hAnsi="Times New Roman" w:cs="Times New Roman"/>
        </w:rPr>
        <w:tab/>
      </w:r>
      <w:r w:rsidR="00764106">
        <w:rPr>
          <w:rFonts w:ascii="Times New Roman" w:hAnsi="Times New Roman" w:cs="Times New Roman"/>
        </w:rPr>
        <w:tab/>
      </w:r>
      <w:r w:rsidRPr="00073F31">
        <w:rPr>
          <w:rFonts w:ascii="Times New Roman" w:hAnsi="Times New Roman" w:cs="Times New Roman"/>
        </w:rPr>
        <w:t>USDA Grade "A" Fancy (Grade "B" Choice for canned fruits and fruit juices)</w:t>
      </w:r>
    </w:p>
    <w:p w14:paraId="460026CB" w14:textId="09D405A6" w:rsidR="00CB41CE" w:rsidRPr="00764106" w:rsidRDefault="00CB41CE" w:rsidP="00CC62E3">
      <w:pPr>
        <w:pStyle w:val="ListParagraph"/>
        <w:numPr>
          <w:ilvl w:val="0"/>
          <w:numId w:val="33"/>
        </w:numPr>
        <w:rPr>
          <w:rFonts w:ascii="Times New Roman" w:hAnsi="Times New Roman"/>
          <w:b/>
        </w:rPr>
      </w:pPr>
      <w:r w:rsidRPr="00764106">
        <w:rPr>
          <w:rFonts w:ascii="Times New Roman" w:hAnsi="Times New Roman"/>
          <w:sz w:val="23"/>
          <w:szCs w:val="23"/>
        </w:rPr>
        <w:t>Fish</w:t>
      </w:r>
      <w:r w:rsidR="00CC62E3">
        <w:rPr>
          <w:rFonts w:ascii="Times New Roman" w:hAnsi="Times New Roman"/>
          <w:sz w:val="23"/>
          <w:szCs w:val="23"/>
        </w:rPr>
        <w:t xml:space="preserve"> and</w:t>
      </w:r>
      <w:r w:rsidRPr="00764106">
        <w:rPr>
          <w:rFonts w:ascii="Times New Roman" w:hAnsi="Times New Roman"/>
          <w:sz w:val="23"/>
          <w:szCs w:val="23"/>
        </w:rPr>
        <w:t xml:space="preserve"> seafood</w:t>
      </w:r>
      <w:r w:rsidR="00563716">
        <w:rPr>
          <w:rFonts w:ascii="Times New Roman" w:hAnsi="Times New Roman"/>
          <w:sz w:val="23"/>
          <w:szCs w:val="23"/>
        </w:rPr>
        <w:t xml:space="preserve"> </w:t>
      </w:r>
      <w:r w:rsidRPr="00764106">
        <w:rPr>
          <w:rFonts w:ascii="Times New Roman" w:hAnsi="Times New Roman"/>
          <w:sz w:val="23"/>
          <w:szCs w:val="23"/>
        </w:rPr>
        <w:t>may only be used if they are purchased from government inspected suppliers.</w:t>
      </w:r>
    </w:p>
    <w:p w14:paraId="5B752829" w14:textId="5C3FA774" w:rsidR="00CB41CE" w:rsidRPr="00193F5E" w:rsidRDefault="00CB41CE" w:rsidP="00CB41CE">
      <w:pPr>
        <w:rPr>
          <w:rFonts w:ascii="Times New Roman" w:hAnsi="Times New Roman"/>
          <w:b/>
          <w:u w:val="single"/>
        </w:rPr>
      </w:pPr>
      <w:r w:rsidRPr="00193F5E">
        <w:rPr>
          <w:rFonts w:ascii="Times New Roman" w:hAnsi="Times New Roman"/>
          <w:b/>
          <w:u w:val="single"/>
        </w:rPr>
        <w:t>Menus, Prices, and Commissions</w:t>
      </w:r>
    </w:p>
    <w:p w14:paraId="6AFF4CAB" w14:textId="77777777" w:rsidR="00CB41CE" w:rsidRPr="00BB07F9" w:rsidRDefault="00CB41CE" w:rsidP="00CB41CE">
      <w:pPr>
        <w:numPr>
          <w:ilvl w:val="0"/>
          <w:numId w:val="27"/>
        </w:numPr>
        <w:autoSpaceDE w:val="0"/>
        <w:autoSpaceDN w:val="0"/>
        <w:adjustRightInd w:val="0"/>
        <w:spacing w:after="0" w:line="240" w:lineRule="auto"/>
        <w:rPr>
          <w:rFonts w:ascii="Times New Roman" w:hAnsi="Times New Roman"/>
          <w:sz w:val="24"/>
        </w:rPr>
      </w:pPr>
      <w:r w:rsidRPr="00BB07F9">
        <w:rPr>
          <w:rFonts w:ascii="Times New Roman" w:hAnsi="Times New Roman"/>
          <w:sz w:val="24"/>
        </w:rPr>
        <w:t>The contractor must be alert and accommodating to changing diet patterns and culinary trends. As a result, the contractor will be expected to initiate ideas for varied methods of food service and menu preparations and by mutual agreement implement these variations within the conditions of this contract.</w:t>
      </w:r>
    </w:p>
    <w:p w14:paraId="5F2D3C06" w14:textId="0A5DCEB7" w:rsidR="00CB41CE" w:rsidRPr="00BB07F9" w:rsidRDefault="00CB41CE" w:rsidP="00CB41CE">
      <w:pPr>
        <w:numPr>
          <w:ilvl w:val="0"/>
          <w:numId w:val="27"/>
        </w:numPr>
        <w:autoSpaceDE w:val="0"/>
        <w:autoSpaceDN w:val="0"/>
        <w:adjustRightInd w:val="0"/>
        <w:spacing w:after="0" w:line="240" w:lineRule="auto"/>
        <w:rPr>
          <w:rFonts w:ascii="Times New Roman" w:hAnsi="Times New Roman"/>
          <w:sz w:val="24"/>
        </w:rPr>
      </w:pPr>
      <w:r w:rsidRPr="00BB07F9">
        <w:rPr>
          <w:rFonts w:ascii="Times New Roman" w:hAnsi="Times New Roman"/>
          <w:sz w:val="24"/>
        </w:rPr>
        <w:t xml:space="preserve">Proposals will include a proposed menu for the manual food line for </w:t>
      </w:r>
      <w:r w:rsidR="003D1431">
        <w:rPr>
          <w:rFonts w:ascii="Times New Roman" w:hAnsi="Times New Roman"/>
          <w:sz w:val="24"/>
        </w:rPr>
        <w:t>Fall</w:t>
      </w:r>
      <w:r w:rsidRPr="00BB07F9">
        <w:rPr>
          <w:rFonts w:ascii="Times New Roman" w:hAnsi="Times New Roman"/>
          <w:sz w:val="24"/>
        </w:rPr>
        <w:t xml:space="preserve"> Semester, 201</w:t>
      </w:r>
      <w:r w:rsidR="003D1431">
        <w:rPr>
          <w:rFonts w:ascii="Times New Roman" w:hAnsi="Times New Roman"/>
          <w:sz w:val="24"/>
        </w:rPr>
        <w:t>7</w:t>
      </w:r>
      <w:r w:rsidRPr="00BB07F9">
        <w:rPr>
          <w:rFonts w:ascii="Times New Roman" w:hAnsi="Times New Roman"/>
          <w:sz w:val="24"/>
        </w:rPr>
        <w:t>.  The menu should be detailed in respect to names and prices individually and in aggregate. The size (weight; volume, etc.) of each serving shall be stated.</w:t>
      </w:r>
    </w:p>
    <w:p w14:paraId="65648E6A" w14:textId="77777777" w:rsidR="00CB41CE" w:rsidRPr="00BB07F9" w:rsidRDefault="00CB41CE" w:rsidP="00CB41CE">
      <w:pPr>
        <w:numPr>
          <w:ilvl w:val="0"/>
          <w:numId w:val="27"/>
        </w:numPr>
        <w:autoSpaceDE w:val="0"/>
        <w:autoSpaceDN w:val="0"/>
        <w:adjustRightInd w:val="0"/>
        <w:spacing w:after="0" w:line="240" w:lineRule="auto"/>
        <w:rPr>
          <w:rFonts w:ascii="Times New Roman" w:hAnsi="Times New Roman"/>
          <w:sz w:val="24"/>
        </w:rPr>
      </w:pPr>
      <w:r w:rsidRPr="00BB07F9">
        <w:rPr>
          <w:rFonts w:ascii="Times New Roman" w:hAnsi="Times New Roman"/>
          <w:sz w:val="24"/>
        </w:rPr>
        <w:t>Tell us your intent to participate in special college events by providing food entrees at cost (i.e. back to school picnic). A special account should exist for these events preventing food cost percentages from being skewed as a result of this participation.</w:t>
      </w:r>
    </w:p>
    <w:p w14:paraId="5DB86959" w14:textId="40592E80" w:rsidR="00CB41CE" w:rsidRPr="00BB07F9" w:rsidRDefault="00CB41CE" w:rsidP="00CB41CE">
      <w:pPr>
        <w:numPr>
          <w:ilvl w:val="0"/>
          <w:numId w:val="27"/>
        </w:numPr>
        <w:autoSpaceDE w:val="0"/>
        <w:autoSpaceDN w:val="0"/>
        <w:adjustRightInd w:val="0"/>
        <w:spacing w:after="0" w:line="240" w:lineRule="auto"/>
        <w:rPr>
          <w:rFonts w:ascii="Times New Roman" w:hAnsi="Times New Roman"/>
          <w:sz w:val="24"/>
        </w:rPr>
      </w:pPr>
      <w:r w:rsidRPr="00BB07F9">
        <w:rPr>
          <w:rFonts w:ascii="Times New Roman" w:hAnsi="Times New Roman"/>
          <w:sz w:val="24"/>
        </w:rPr>
        <w:t xml:space="preserve">Menus for catering service including prices shall also be included. Any special services available through the catering program (wait service, china, etc.) should be included with prices attached. </w:t>
      </w:r>
    </w:p>
    <w:p w14:paraId="06AE6A4E" w14:textId="77777777" w:rsidR="00CB41CE" w:rsidRPr="00BB07F9" w:rsidRDefault="00CB41CE" w:rsidP="00CB41CE">
      <w:pPr>
        <w:numPr>
          <w:ilvl w:val="0"/>
          <w:numId w:val="27"/>
        </w:numPr>
        <w:autoSpaceDE w:val="0"/>
        <w:autoSpaceDN w:val="0"/>
        <w:adjustRightInd w:val="0"/>
        <w:spacing w:after="0" w:line="240" w:lineRule="auto"/>
        <w:rPr>
          <w:rFonts w:ascii="Times New Roman" w:hAnsi="Times New Roman"/>
          <w:sz w:val="24"/>
        </w:rPr>
      </w:pPr>
      <w:r w:rsidRPr="00BB07F9">
        <w:rPr>
          <w:rFonts w:ascii="Times New Roman" w:hAnsi="Times New Roman"/>
          <w:sz w:val="24"/>
        </w:rPr>
        <w:t>Prices stated in the proposal shall be in effect for at least the first year of the contract. The contractor will be expected to have allowed for the inflationary factor, etc., in</w:t>
      </w:r>
      <w:r w:rsidRPr="00BB07F9">
        <w:rPr>
          <w:rFonts w:ascii="Arial" w:hAnsi="Arial" w:cs="Arial"/>
          <w:sz w:val="24"/>
        </w:rPr>
        <w:t xml:space="preserve"> </w:t>
      </w:r>
      <w:r w:rsidRPr="00BB07F9">
        <w:rPr>
          <w:rFonts w:ascii="Times New Roman" w:hAnsi="Times New Roman"/>
          <w:sz w:val="24"/>
        </w:rPr>
        <w:t xml:space="preserve">presenting a food service proposal and should not expect college approval to increase prices during the first year of the contract. Under no circumstances shall price changes be put into effect without having first obtained written consent of the college. A price change in this context also includes a reduction in the size of any item/serving while charging the original price. After the initial contract year, the parties, upon mutual written contract, may negotiate </w:t>
      </w:r>
      <w:r w:rsidRPr="00BB07F9">
        <w:rPr>
          <w:rFonts w:ascii="Times New Roman" w:hAnsi="Times New Roman"/>
          <w:sz w:val="24"/>
        </w:rPr>
        <w:lastRenderedPageBreak/>
        <w:t>the specific terms and conditions of this contract where circumstances beyond the control of either party required said adjustments.</w:t>
      </w:r>
    </w:p>
    <w:p w14:paraId="6C30E62F" w14:textId="77777777" w:rsidR="00CB41CE" w:rsidRPr="00BB07F9" w:rsidRDefault="00CB41CE" w:rsidP="00CB41CE">
      <w:pPr>
        <w:numPr>
          <w:ilvl w:val="0"/>
          <w:numId w:val="27"/>
        </w:numPr>
        <w:autoSpaceDE w:val="0"/>
        <w:autoSpaceDN w:val="0"/>
        <w:adjustRightInd w:val="0"/>
        <w:spacing w:after="0" w:line="240" w:lineRule="auto"/>
        <w:rPr>
          <w:rFonts w:ascii="Times New Roman" w:hAnsi="Times New Roman"/>
          <w:sz w:val="24"/>
        </w:rPr>
      </w:pPr>
      <w:r w:rsidRPr="00BB07F9">
        <w:rPr>
          <w:rFonts w:ascii="Times New Roman" w:hAnsi="Times New Roman"/>
          <w:sz w:val="24"/>
        </w:rPr>
        <w:t>The contractor will prepare a monthly menu to be available for the students and staff of the college. The contractor will post the menu in "key" areas around the college campus to advertise the weekly menu selections. The contractor will set up a display board near the food area to advertise the daily and weekly food selections.</w:t>
      </w:r>
    </w:p>
    <w:p w14:paraId="619CA98C" w14:textId="297DA18D" w:rsidR="00CB41CE" w:rsidRDefault="00CB41CE" w:rsidP="00CB41CE">
      <w:pPr>
        <w:numPr>
          <w:ilvl w:val="0"/>
          <w:numId w:val="27"/>
        </w:numPr>
        <w:autoSpaceDE w:val="0"/>
        <w:autoSpaceDN w:val="0"/>
        <w:adjustRightInd w:val="0"/>
        <w:spacing w:after="0" w:line="240" w:lineRule="auto"/>
        <w:rPr>
          <w:rFonts w:ascii="Times New Roman" w:hAnsi="Times New Roman"/>
          <w:sz w:val="24"/>
        </w:rPr>
      </w:pPr>
      <w:r w:rsidRPr="00BB07F9">
        <w:rPr>
          <w:rFonts w:ascii="Times New Roman" w:hAnsi="Times New Roman"/>
          <w:sz w:val="24"/>
        </w:rPr>
        <w:t>The contrac</w:t>
      </w:r>
      <w:r w:rsidR="003D1431">
        <w:rPr>
          <w:rFonts w:ascii="Times New Roman" w:hAnsi="Times New Roman"/>
          <w:sz w:val="24"/>
        </w:rPr>
        <w:t>tor shall submit Addenda A</w:t>
      </w:r>
      <w:r w:rsidRPr="00BB07F9">
        <w:rPr>
          <w:rFonts w:ascii="Times New Roman" w:hAnsi="Times New Roman"/>
          <w:sz w:val="24"/>
        </w:rPr>
        <w:t xml:space="preserve"> relating to commissions </w:t>
      </w:r>
      <w:r w:rsidR="00BF5DBB">
        <w:rPr>
          <w:rFonts w:ascii="Times New Roman" w:hAnsi="Times New Roman"/>
          <w:sz w:val="24"/>
        </w:rPr>
        <w:t>for each area of submitted proposals.</w:t>
      </w:r>
    </w:p>
    <w:p w14:paraId="0A779AE3" w14:textId="77777777" w:rsidR="00BF5DBB" w:rsidRPr="00BF5DBB" w:rsidRDefault="00BF5DBB" w:rsidP="00BF5DBB">
      <w:pPr>
        <w:autoSpaceDE w:val="0"/>
        <w:autoSpaceDN w:val="0"/>
        <w:adjustRightInd w:val="0"/>
        <w:spacing w:after="0" w:line="240" w:lineRule="auto"/>
        <w:rPr>
          <w:rFonts w:ascii="Times New Roman" w:hAnsi="Times New Roman"/>
          <w:sz w:val="24"/>
        </w:rPr>
      </w:pPr>
    </w:p>
    <w:p w14:paraId="52213C3F" w14:textId="46C0CA55" w:rsidR="00CB41CE" w:rsidRPr="00193F5E" w:rsidRDefault="00CB41CE" w:rsidP="00CB41CE">
      <w:pPr>
        <w:rPr>
          <w:rFonts w:ascii="Times New Roman" w:hAnsi="Times New Roman"/>
          <w:b/>
          <w:u w:val="single"/>
        </w:rPr>
      </w:pPr>
      <w:r w:rsidRPr="00193F5E">
        <w:rPr>
          <w:rFonts w:ascii="Times New Roman" w:hAnsi="Times New Roman"/>
          <w:b/>
          <w:u w:val="single"/>
        </w:rPr>
        <w:t>Exceptions</w:t>
      </w:r>
    </w:p>
    <w:p w14:paraId="0A6B11B4" w14:textId="77777777" w:rsidR="00CB41CE" w:rsidRPr="00DF7521" w:rsidRDefault="00CB41CE" w:rsidP="00CB41CE">
      <w:pPr>
        <w:numPr>
          <w:ilvl w:val="0"/>
          <w:numId w:val="28"/>
        </w:numPr>
        <w:autoSpaceDE w:val="0"/>
        <w:autoSpaceDN w:val="0"/>
        <w:adjustRightInd w:val="0"/>
        <w:spacing w:after="0" w:line="240" w:lineRule="auto"/>
        <w:ind w:left="360"/>
        <w:rPr>
          <w:rFonts w:ascii="Times New Roman" w:hAnsi="Times New Roman"/>
          <w:sz w:val="24"/>
        </w:rPr>
      </w:pPr>
      <w:r w:rsidRPr="00DF7521">
        <w:rPr>
          <w:rFonts w:ascii="Times New Roman" w:hAnsi="Times New Roman"/>
          <w:sz w:val="24"/>
        </w:rPr>
        <w:t>The exclusive rights granted to the contractor to conduct the food service shall not prevent concession sales by student clubs or others designated by the college. Furthermore, upon mutual contract between the college and the contractor, for special circumstances; limited specialized food service may be provided by the college or others. Student clubs and staff may purchase food and beverages from a source other that the contractor if the purchase cost is lower that the contractor's charge. Such purchases may then be re-sold. It is understood and agreed to that this contract is subject to the right of the bookstore and Connection to sell candy, gum, snacks, and beverages, and an operating vending service contract.</w:t>
      </w:r>
    </w:p>
    <w:p w14:paraId="4892DAFD" w14:textId="77777777" w:rsidR="00CB41CE" w:rsidRPr="00DF7521" w:rsidRDefault="00CB41CE" w:rsidP="00CB41CE">
      <w:pPr>
        <w:numPr>
          <w:ilvl w:val="0"/>
          <w:numId w:val="28"/>
        </w:numPr>
        <w:autoSpaceDE w:val="0"/>
        <w:autoSpaceDN w:val="0"/>
        <w:adjustRightInd w:val="0"/>
        <w:spacing w:after="0" w:line="240" w:lineRule="auto"/>
        <w:ind w:left="360"/>
        <w:rPr>
          <w:rFonts w:ascii="Times New Roman" w:hAnsi="Times New Roman"/>
          <w:sz w:val="24"/>
        </w:rPr>
      </w:pPr>
      <w:r w:rsidRPr="00DF7521">
        <w:rPr>
          <w:rFonts w:ascii="Times New Roman" w:hAnsi="Times New Roman"/>
          <w:sz w:val="24"/>
        </w:rPr>
        <w:t>The college has the right to secure coffee and food service from an outside vendor, other than the contractor awarded this contract, if the cost is below the contractor's proposed charges for similar food and services.</w:t>
      </w:r>
    </w:p>
    <w:p w14:paraId="44E80961" w14:textId="77777777" w:rsidR="00CB41CE" w:rsidRPr="00DF7521" w:rsidRDefault="00CB41CE" w:rsidP="00CB41CE">
      <w:pPr>
        <w:numPr>
          <w:ilvl w:val="0"/>
          <w:numId w:val="28"/>
        </w:numPr>
        <w:autoSpaceDE w:val="0"/>
        <w:autoSpaceDN w:val="0"/>
        <w:adjustRightInd w:val="0"/>
        <w:spacing w:after="0" w:line="240" w:lineRule="auto"/>
        <w:ind w:left="360"/>
        <w:rPr>
          <w:rFonts w:ascii="Times New Roman" w:hAnsi="Times New Roman"/>
          <w:sz w:val="24"/>
        </w:rPr>
      </w:pPr>
      <w:r w:rsidRPr="00DF7521">
        <w:rPr>
          <w:rFonts w:ascii="Times New Roman" w:hAnsi="Times New Roman"/>
          <w:sz w:val="24"/>
        </w:rPr>
        <w:t>The college also reserves the right to confirm meal counts 48 hours before a catered function. Cancellations of catered functions may also be made 48 hours prior to an event.</w:t>
      </w:r>
    </w:p>
    <w:p w14:paraId="08BEF034" w14:textId="77777777" w:rsidR="00F2283A" w:rsidRDefault="00F2283A" w:rsidP="00CB41CE">
      <w:pPr>
        <w:rPr>
          <w:rFonts w:ascii="Times New Roman" w:hAnsi="Times New Roman"/>
          <w:b/>
        </w:rPr>
      </w:pPr>
    </w:p>
    <w:p w14:paraId="26B39FFB" w14:textId="4862936F" w:rsidR="00CB41CE" w:rsidRPr="00193F5E" w:rsidRDefault="00CB41CE" w:rsidP="00CB41CE">
      <w:pPr>
        <w:rPr>
          <w:rFonts w:ascii="Times New Roman" w:hAnsi="Times New Roman"/>
          <w:b/>
          <w:u w:val="single"/>
        </w:rPr>
      </w:pPr>
      <w:r w:rsidRPr="00193F5E">
        <w:rPr>
          <w:rFonts w:ascii="Times New Roman" w:hAnsi="Times New Roman"/>
          <w:b/>
          <w:u w:val="single"/>
        </w:rPr>
        <w:t>Environmental Issues</w:t>
      </w:r>
    </w:p>
    <w:p w14:paraId="16309B21" w14:textId="77777777" w:rsidR="00CB41CE" w:rsidRPr="00DF7521" w:rsidRDefault="00CB41CE" w:rsidP="00CB41CE">
      <w:pPr>
        <w:numPr>
          <w:ilvl w:val="0"/>
          <w:numId w:val="29"/>
        </w:numPr>
        <w:autoSpaceDE w:val="0"/>
        <w:autoSpaceDN w:val="0"/>
        <w:adjustRightInd w:val="0"/>
        <w:spacing w:after="0" w:line="240" w:lineRule="auto"/>
        <w:rPr>
          <w:rFonts w:ascii="Times New Roman" w:hAnsi="Times New Roman"/>
        </w:rPr>
      </w:pPr>
      <w:r w:rsidRPr="00DF7521">
        <w:rPr>
          <w:rFonts w:ascii="Times New Roman" w:hAnsi="Times New Roman"/>
          <w:sz w:val="23"/>
          <w:szCs w:val="23"/>
        </w:rPr>
        <w:t xml:space="preserve">The contractor will provide information as to how it will comply with "environmentally friendly" operational expectations of the contract. </w:t>
      </w:r>
    </w:p>
    <w:p w14:paraId="61BBF13E" w14:textId="77777777" w:rsidR="00CB41CE" w:rsidRPr="00DF7521" w:rsidRDefault="00CB41CE" w:rsidP="00CB41CE">
      <w:pPr>
        <w:numPr>
          <w:ilvl w:val="0"/>
          <w:numId w:val="29"/>
        </w:numPr>
        <w:autoSpaceDE w:val="0"/>
        <w:autoSpaceDN w:val="0"/>
        <w:adjustRightInd w:val="0"/>
        <w:spacing w:after="0" w:line="240" w:lineRule="auto"/>
        <w:rPr>
          <w:rFonts w:ascii="Times New Roman" w:hAnsi="Times New Roman"/>
        </w:rPr>
      </w:pPr>
      <w:r w:rsidRPr="00DF7521">
        <w:rPr>
          <w:rFonts w:ascii="Times New Roman" w:hAnsi="Times New Roman"/>
          <w:sz w:val="23"/>
          <w:szCs w:val="23"/>
        </w:rPr>
        <w:t>The contractor shall stipulate as to how it will actively practice energy conservation.</w:t>
      </w:r>
    </w:p>
    <w:p w14:paraId="0222B078" w14:textId="77777777" w:rsidR="00CB41CE" w:rsidRPr="00DF7521" w:rsidRDefault="00CB41CE" w:rsidP="00CB41CE">
      <w:pPr>
        <w:numPr>
          <w:ilvl w:val="0"/>
          <w:numId w:val="29"/>
        </w:numPr>
        <w:autoSpaceDE w:val="0"/>
        <w:autoSpaceDN w:val="0"/>
        <w:adjustRightInd w:val="0"/>
        <w:spacing w:after="0" w:line="240" w:lineRule="auto"/>
        <w:rPr>
          <w:rFonts w:ascii="Times New Roman" w:hAnsi="Times New Roman"/>
          <w:sz w:val="24"/>
        </w:rPr>
      </w:pPr>
      <w:r w:rsidRPr="00DF7521">
        <w:rPr>
          <w:rFonts w:ascii="Times New Roman" w:hAnsi="Times New Roman"/>
          <w:sz w:val="24"/>
        </w:rPr>
        <w:t>The contractor is expressly forbidden to use any products that may result in the release of Chlorofluorocarbons (CFC's) into the atmosphere. Styrofoam cups, plates, etc. are strictly forbidden under any circumstances.</w:t>
      </w:r>
    </w:p>
    <w:p w14:paraId="07D89003" w14:textId="77777777" w:rsidR="00CB41CE" w:rsidRPr="00DF7521" w:rsidRDefault="00CB41CE" w:rsidP="00CB41CE">
      <w:pPr>
        <w:numPr>
          <w:ilvl w:val="0"/>
          <w:numId w:val="29"/>
        </w:numPr>
        <w:autoSpaceDE w:val="0"/>
        <w:autoSpaceDN w:val="0"/>
        <w:adjustRightInd w:val="0"/>
        <w:spacing w:after="0" w:line="240" w:lineRule="auto"/>
        <w:rPr>
          <w:rFonts w:ascii="Times New Roman" w:hAnsi="Times New Roman"/>
          <w:sz w:val="24"/>
        </w:rPr>
      </w:pPr>
      <w:r w:rsidRPr="00DF7521">
        <w:rPr>
          <w:rFonts w:ascii="Times New Roman" w:hAnsi="Times New Roman"/>
          <w:sz w:val="24"/>
        </w:rPr>
        <w:t>The contractor will recycle office paper and cardboard and will transport these items to the college's collection areas on each campus, daily.</w:t>
      </w:r>
    </w:p>
    <w:p w14:paraId="1A198136" w14:textId="77777777" w:rsidR="00CB41CE" w:rsidRPr="00DF7521" w:rsidRDefault="00CB41CE" w:rsidP="00CB41CE">
      <w:pPr>
        <w:numPr>
          <w:ilvl w:val="0"/>
          <w:numId w:val="29"/>
        </w:numPr>
        <w:autoSpaceDE w:val="0"/>
        <w:autoSpaceDN w:val="0"/>
        <w:adjustRightInd w:val="0"/>
        <w:spacing w:after="0" w:line="240" w:lineRule="auto"/>
        <w:rPr>
          <w:rFonts w:ascii="Times New Roman" w:hAnsi="Times New Roman"/>
          <w:sz w:val="24"/>
        </w:rPr>
      </w:pPr>
      <w:r w:rsidRPr="00DF7521">
        <w:rPr>
          <w:rFonts w:ascii="Times New Roman" w:hAnsi="Times New Roman"/>
          <w:sz w:val="24"/>
        </w:rPr>
        <w:t>The contractor will actively participate in recycling of glass, plastic, and metal products. (Vendor compliance is mandatory.)</w:t>
      </w:r>
    </w:p>
    <w:p w14:paraId="5F7EAEFA" w14:textId="77777777" w:rsidR="00CB41CE" w:rsidRPr="00DF7521" w:rsidRDefault="00CB41CE" w:rsidP="00CB41CE">
      <w:pPr>
        <w:numPr>
          <w:ilvl w:val="0"/>
          <w:numId w:val="29"/>
        </w:numPr>
        <w:autoSpaceDE w:val="0"/>
        <w:autoSpaceDN w:val="0"/>
        <w:adjustRightInd w:val="0"/>
        <w:spacing w:after="0" w:line="240" w:lineRule="auto"/>
        <w:rPr>
          <w:rFonts w:ascii="Times New Roman" w:hAnsi="Times New Roman"/>
        </w:rPr>
      </w:pPr>
      <w:r w:rsidRPr="00DF7521">
        <w:rPr>
          <w:rFonts w:ascii="Times New Roman" w:hAnsi="Times New Roman"/>
          <w:sz w:val="24"/>
        </w:rPr>
        <w:t>The contractor shall include an option on the proposal for reusable beverage containers for liquids for serving patrons.</w:t>
      </w:r>
    </w:p>
    <w:p w14:paraId="1A0B8A85" w14:textId="77777777" w:rsidR="00CB41CE" w:rsidRPr="00DF7521" w:rsidRDefault="00CB41CE" w:rsidP="00CB41CE">
      <w:pPr>
        <w:numPr>
          <w:ilvl w:val="0"/>
          <w:numId w:val="29"/>
        </w:numPr>
        <w:autoSpaceDE w:val="0"/>
        <w:autoSpaceDN w:val="0"/>
        <w:adjustRightInd w:val="0"/>
        <w:spacing w:after="0" w:line="240" w:lineRule="auto"/>
        <w:rPr>
          <w:rFonts w:ascii="Times New Roman" w:hAnsi="Times New Roman"/>
        </w:rPr>
      </w:pPr>
      <w:r w:rsidRPr="00DF7521">
        <w:rPr>
          <w:rFonts w:ascii="Times New Roman" w:hAnsi="Times New Roman"/>
          <w:sz w:val="24"/>
        </w:rPr>
        <w:t>The contractor will, to the extent possible, and with coordination with college’s facilities staff, compost at a minimum, food preparation waste.</w:t>
      </w:r>
    </w:p>
    <w:p w14:paraId="47CDDC72" w14:textId="77777777" w:rsidR="00CB41CE" w:rsidRDefault="00CB41CE" w:rsidP="00CB41CE">
      <w:pPr>
        <w:rPr>
          <w:rFonts w:ascii="Times New Roman" w:hAnsi="Times New Roman"/>
          <w:b/>
        </w:rPr>
      </w:pPr>
    </w:p>
    <w:p w14:paraId="202FF69A" w14:textId="77777777" w:rsidR="00767862" w:rsidRPr="00FD1FA4" w:rsidRDefault="00767862" w:rsidP="00FD1FA4">
      <w:pPr>
        <w:pStyle w:val="NoSpacing"/>
        <w:rPr>
          <w:rFonts w:ascii="Times New Roman" w:hAnsi="Times New Roman" w:cs="Times New Roman"/>
        </w:rPr>
      </w:pPr>
    </w:p>
    <w:p w14:paraId="202FF69C" w14:textId="77777777" w:rsidR="00767862" w:rsidRPr="00FD1FA4" w:rsidRDefault="00767862" w:rsidP="00FD1FA4">
      <w:pPr>
        <w:pStyle w:val="NoSpacing"/>
        <w:rPr>
          <w:rFonts w:ascii="Times New Roman" w:hAnsi="Times New Roman" w:cs="Times New Roman"/>
        </w:rPr>
      </w:pPr>
    </w:p>
    <w:p w14:paraId="202FF69D" w14:textId="77777777" w:rsidR="00767862" w:rsidRPr="00DB4412" w:rsidRDefault="00767862" w:rsidP="00FD1FA4">
      <w:pPr>
        <w:pStyle w:val="NoSpacing"/>
        <w:rPr>
          <w:rFonts w:ascii="Times New Roman" w:hAnsi="Times New Roman" w:cs="Times New Roman"/>
          <w:b/>
        </w:rPr>
      </w:pPr>
      <w:r w:rsidRPr="00DB4412">
        <w:rPr>
          <w:rFonts w:ascii="Times New Roman" w:hAnsi="Times New Roman" w:cs="Times New Roman"/>
          <w:b/>
        </w:rPr>
        <w:t>Information Contact</w:t>
      </w:r>
    </w:p>
    <w:p w14:paraId="202FF69E" w14:textId="77777777" w:rsidR="00767862" w:rsidRPr="00FD1FA4" w:rsidRDefault="00767862" w:rsidP="00FD1FA4">
      <w:pPr>
        <w:pStyle w:val="NoSpacing"/>
        <w:rPr>
          <w:rFonts w:ascii="Times New Roman" w:hAnsi="Times New Roman" w:cs="Times New Roman"/>
        </w:rPr>
      </w:pPr>
    </w:p>
    <w:p w14:paraId="202FF69F" w14:textId="019B2FE7" w:rsidR="00767862" w:rsidRPr="00FD1FA4" w:rsidRDefault="009126F9" w:rsidP="00FD1FA4">
      <w:pPr>
        <w:pStyle w:val="NoSpacing"/>
        <w:rPr>
          <w:rFonts w:ascii="Times New Roman" w:hAnsi="Times New Roman" w:cs="Times New Roman"/>
        </w:rPr>
      </w:pPr>
      <w:r w:rsidRPr="009126F9">
        <w:rPr>
          <w:rFonts w:ascii="Times New Roman" w:hAnsi="Times New Roman" w:cs="Times New Roman"/>
        </w:rPr>
        <w:t>Century College</w:t>
      </w:r>
      <w:r w:rsidR="00767862" w:rsidRPr="00FD1FA4">
        <w:rPr>
          <w:rFonts w:ascii="Times New Roman" w:hAnsi="Times New Roman" w:cs="Times New Roman"/>
        </w:rPr>
        <w:t>’s agent for purposes of responding to inquiries about the RFP is:</w:t>
      </w:r>
    </w:p>
    <w:p w14:paraId="7D1C84EB" w14:textId="77777777" w:rsidR="009126F9" w:rsidRDefault="009126F9" w:rsidP="00FD1FA4">
      <w:pPr>
        <w:pStyle w:val="NoSpacing"/>
        <w:rPr>
          <w:rFonts w:ascii="Times New Roman" w:hAnsi="Times New Roman" w:cs="Times New Roman"/>
        </w:rPr>
      </w:pPr>
    </w:p>
    <w:p w14:paraId="202FF6A2" w14:textId="197C0701"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b/>
        <w:t>Name:</w:t>
      </w:r>
      <w:r w:rsidR="009126F9">
        <w:rPr>
          <w:rFonts w:ascii="Times New Roman" w:hAnsi="Times New Roman" w:cs="Times New Roman"/>
        </w:rPr>
        <w:t xml:space="preserve"> Sue Wennen</w:t>
      </w:r>
      <w:r w:rsidR="009126F9">
        <w:rPr>
          <w:rFonts w:ascii="Times New Roman" w:hAnsi="Times New Roman" w:cs="Times New Roman"/>
        </w:rPr>
        <w:tab/>
      </w:r>
    </w:p>
    <w:p w14:paraId="202FF6A3" w14:textId="2F56223A"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lastRenderedPageBreak/>
        <w:tab/>
        <w:t>Title:</w:t>
      </w:r>
      <w:r w:rsidR="009126F9">
        <w:rPr>
          <w:rFonts w:ascii="Times New Roman" w:hAnsi="Times New Roman" w:cs="Times New Roman"/>
        </w:rPr>
        <w:t xml:space="preserve">  Purchasing &amp; Auxiliary Services Supervisor</w:t>
      </w:r>
    </w:p>
    <w:p w14:paraId="202FF6A4" w14:textId="7C9396A2"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b/>
        <w:t>Address:</w:t>
      </w:r>
      <w:r w:rsidR="009126F9">
        <w:rPr>
          <w:rFonts w:ascii="Times New Roman" w:hAnsi="Times New Roman" w:cs="Times New Roman"/>
        </w:rPr>
        <w:t xml:space="preserve"> 3300 Century Avenue North, White Bear Lake, MN 55110</w:t>
      </w:r>
    </w:p>
    <w:p w14:paraId="202FF6A5" w14:textId="69B9A76E"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b/>
        <w:t>Telephone:</w:t>
      </w:r>
      <w:r w:rsidR="009126F9">
        <w:rPr>
          <w:rFonts w:ascii="Times New Roman" w:hAnsi="Times New Roman" w:cs="Times New Roman"/>
        </w:rPr>
        <w:t xml:space="preserve">  651.773.1714</w:t>
      </w:r>
    </w:p>
    <w:p w14:paraId="202FF6A7" w14:textId="5B0502CD" w:rsidR="00767862" w:rsidRDefault="00767862" w:rsidP="00FD1FA4">
      <w:pPr>
        <w:pStyle w:val="NoSpacing"/>
        <w:rPr>
          <w:rFonts w:ascii="Times New Roman" w:hAnsi="Times New Roman" w:cs="Times New Roman"/>
        </w:rPr>
      </w:pPr>
      <w:r w:rsidRPr="00FD1FA4">
        <w:rPr>
          <w:rFonts w:ascii="Times New Roman" w:hAnsi="Times New Roman" w:cs="Times New Roman"/>
        </w:rPr>
        <w:tab/>
        <w:t>E-mail address:</w:t>
      </w:r>
      <w:r w:rsidR="009126F9">
        <w:rPr>
          <w:rFonts w:ascii="Times New Roman" w:hAnsi="Times New Roman" w:cs="Times New Roman"/>
        </w:rPr>
        <w:t xml:space="preserve">  </w:t>
      </w:r>
      <w:hyperlink r:id="rId12" w:history="1">
        <w:r w:rsidR="009126F9" w:rsidRPr="003F74B7">
          <w:rPr>
            <w:rStyle w:val="Hyperlink"/>
            <w:rFonts w:ascii="Times New Roman" w:hAnsi="Times New Roman" w:cs="Times New Roman"/>
          </w:rPr>
          <w:t>suzanne.wennen@century.edu</w:t>
        </w:r>
      </w:hyperlink>
    </w:p>
    <w:p w14:paraId="3C8A3E04" w14:textId="77777777" w:rsidR="009126F9" w:rsidRPr="00FD1FA4" w:rsidRDefault="009126F9" w:rsidP="00FD1FA4">
      <w:pPr>
        <w:pStyle w:val="NoSpacing"/>
        <w:rPr>
          <w:rFonts w:ascii="Times New Roman" w:hAnsi="Times New Roman" w:cs="Times New Roman"/>
        </w:rPr>
      </w:pPr>
    </w:p>
    <w:p w14:paraId="202FF6A8" w14:textId="77777777" w:rsidR="00767862" w:rsidRPr="00FD1FA4" w:rsidRDefault="00767862" w:rsidP="00FD1FA4">
      <w:pPr>
        <w:pStyle w:val="NoSpacing"/>
        <w:rPr>
          <w:rFonts w:ascii="Times New Roman" w:hAnsi="Times New Roman" w:cs="Times New Roman"/>
        </w:rPr>
      </w:pPr>
    </w:p>
    <w:p w14:paraId="202FF6A9" w14:textId="3859B9B2"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Other persons are </w:t>
      </w:r>
      <w:r w:rsidRPr="0099131E">
        <w:rPr>
          <w:rFonts w:ascii="Times New Roman" w:hAnsi="Times New Roman" w:cs="Times New Roman"/>
          <w:u w:val="single"/>
        </w:rPr>
        <w:t>not</w:t>
      </w:r>
      <w:r w:rsidRPr="00FD1FA4">
        <w:rPr>
          <w:rFonts w:ascii="Times New Roman" w:hAnsi="Times New Roman" w:cs="Times New Roman"/>
        </w:rPr>
        <w:t xml:space="preserve"> authorized to discuss RFP requirements before the proposal submission deadline and </w:t>
      </w:r>
      <w:r w:rsidR="009126F9" w:rsidRPr="009126F9">
        <w:rPr>
          <w:rFonts w:ascii="Times New Roman" w:hAnsi="Times New Roman" w:cs="Times New Roman"/>
        </w:rPr>
        <w:t>Century College</w:t>
      </w:r>
      <w:r w:rsidRPr="00FD1FA4">
        <w:rPr>
          <w:rFonts w:ascii="Times New Roman" w:hAnsi="Times New Roman" w:cs="Times New Roman"/>
        </w:rPr>
        <w:t xml:space="preserve"> shall not be bound by and responders may not rely on information regarding RFP requirements obtained from non-authorized persons. Questions must include the name of the questioner and his/her telephone number, fax number and e-mail address. Anonymous inquiries will not be answered.</w:t>
      </w:r>
    </w:p>
    <w:p w14:paraId="202FF6AA" w14:textId="77777777" w:rsidR="00767862" w:rsidRPr="00FD1FA4" w:rsidRDefault="00767862" w:rsidP="00FD1FA4">
      <w:pPr>
        <w:pStyle w:val="NoSpacing"/>
        <w:rPr>
          <w:rFonts w:ascii="Times New Roman" w:hAnsi="Times New Roman" w:cs="Times New Roman"/>
        </w:rPr>
      </w:pPr>
    </w:p>
    <w:p w14:paraId="202FF6AB" w14:textId="77777777" w:rsidR="00767862" w:rsidRPr="00DB4412" w:rsidRDefault="00767862" w:rsidP="00FD1FA4">
      <w:pPr>
        <w:pStyle w:val="NoSpacing"/>
        <w:rPr>
          <w:rFonts w:ascii="Times New Roman" w:hAnsi="Times New Roman" w:cs="Times New Roman"/>
          <w:b/>
          <w:sz w:val="24"/>
          <w:szCs w:val="24"/>
        </w:rPr>
      </w:pPr>
      <w:r w:rsidRPr="00DB4412">
        <w:rPr>
          <w:rFonts w:ascii="Times New Roman" w:hAnsi="Times New Roman" w:cs="Times New Roman"/>
          <w:b/>
          <w:sz w:val="24"/>
          <w:szCs w:val="24"/>
        </w:rPr>
        <w:t>Section IV. Response Evaluation</w:t>
      </w:r>
    </w:p>
    <w:p w14:paraId="202FF6AE" w14:textId="77777777" w:rsidR="00767862" w:rsidRPr="00FD1FA4" w:rsidRDefault="00767862" w:rsidP="00FD1FA4">
      <w:pPr>
        <w:pStyle w:val="NoSpacing"/>
        <w:rPr>
          <w:rFonts w:ascii="Times New Roman" w:hAnsi="Times New Roman" w:cs="Times New Roman"/>
        </w:rPr>
      </w:pPr>
    </w:p>
    <w:p w14:paraId="202FF6AF" w14:textId="13511538" w:rsidR="00767862" w:rsidRDefault="00767862" w:rsidP="00FD1FA4">
      <w:pPr>
        <w:pStyle w:val="NoSpacing"/>
        <w:rPr>
          <w:rFonts w:ascii="Times New Roman" w:hAnsi="Times New Roman" w:cs="Times New Roman"/>
        </w:rPr>
      </w:pPr>
      <w:r w:rsidRPr="00FD1FA4">
        <w:rPr>
          <w:rFonts w:ascii="Times New Roman" w:hAnsi="Times New Roman" w:cs="Times New Roman"/>
        </w:rPr>
        <w:t xml:space="preserve">The following criteria and their identified weight will be used by </w:t>
      </w:r>
      <w:r w:rsidR="00A63D7A" w:rsidRPr="00AF5160">
        <w:rPr>
          <w:rFonts w:ascii="Times New Roman" w:hAnsi="Times New Roman" w:cs="Times New Roman"/>
        </w:rPr>
        <w:t>Century College</w:t>
      </w:r>
      <w:r w:rsidR="00AF5160" w:rsidRPr="00AF5160">
        <w:rPr>
          <w:rFonts w:ascii="Times New Roman" w:hAnsi="Times New Roman" w:cs="Times New Roman"/>
        </w:rPr>
        <w:t xml:space="preserve"> </w:t>
      </w:r>
      <w:r w:rsidRPr="00FD1FA4">
        <w:rPr>
          <w:rFonts w:ascii="Times New Roman" w:hAnsi="Times New Roman" w:cs="Times New Roman"/>
        </w:rPr>
        <w:t>to evaluate the responses:</w:t>
      </w:r>
    </w:p>
    <w:p w14:paraId="32F1DC5D" w14:textId="77777777" w:rsidR="00070BE0" w:rsidRDefault="00070BE0" w:rsidP="00FD1FA4">
      <w:pPr>
        <w:pStyle w:val="NoSpacing"/>
        <w:rPr>
          <w:rFonts w:ascii="Times New Roman" w:hAnsi="Times New Roman" w:cs="Times New Roman"/>
        </w:rPr>
      </w:pPr>
    </w:p>
    <w:p w14:paraId="5445C8D7" w14:textId="77777777" w:rsidR="00070BE0" w:rsidRDefault="00070BE0" w:rsidP="00070BE0">
      <w:pPr>
        <w:widowControl w:val="0"/>
        <w:numPr>
          <w:ilvl w:val="0"/>
          <w:numId w:val="34"/>
        </w:numPr>
        <w:autoSpaceDE w:val="0"/>
        <w:autoSpaceDN w:val="0"/>
        <w:adjustRightInd w:val="0"/>
        <w:spacing w:after="0" w:line="240" w:lineRule="auto"/>
        <w:rPr>
          <w:rFonts w:ascii="Times New Roman" w:hAnsi="Times New Roman"/>
        </w:rPr>
      </w:pPr>
      <w:r>
        <w:rPr>
          <w:rFonts w:ascii="Times New Roman" w:hAnsi="Times New Roman"/>
        </w:rPr>
        <w:t>expressed understanding of proposal objectives</w:t>
      </w:r>
    </w:p>
    <w:p w14:paraId="1436BC58" w14:textId="77777777" w:rsidR="00070BE0" w:rsidRDefault="00070BE0" w:rsidP="00070BE0">
      <w:pPr>
        <w:widowControl w:val="0"/>
        <w:numPr>
          <w:ilvl w:val="0"/>
          <w:numId w:val="34"/>
        </w:numPr>
        <w:autoSpaceDE w:val="0"/>
        <w:autoSpaceDN w:val="0"/>
        <w:adjustRightInd w:val="0"/>
        <w:spacing w:after="0" w:line="240" w:lineRule="auto"/>
        <w:rPr>
          <w:rFonts w:ascii="Times New Roman" w:hAnsi="Times New Roman"/>
        </w:rPr>
      </w:pPr>
      <w:r>
        <w:rPr>
          <w:rFonts w:ascii="Times New Roman" w:hAnsi="Times New Roman"/>
        </w:rPr>
        <w:t xml:space="preserve">qualifications of the vendor and its personnel </w:t>
      </w:r>
    </w:p>
    <w:p w14:paraId="12E44673" w14:textId="77777777" w:rsidR="00070BE0" w:rsidRDefault="00070BE0" w:rsidP="00070BE0">
      <w:pPr>
        <w:widowControl w:val="0"/>
        <w:numPr>
          <w:ilvl w:val="0"/>
          <w:numId w:val="34"/>
        </w:numPr>
        <w:autoSpaceDE w:val="0"/>
        <w:autoSpaceDN w:val="0"/>
        <w:adjustRightInd w:val="0"/>
        <w:spacing w:after="0" w:line="240" w:lineRule="auto"/>
        <w:rPr>
          <w:rFonts w:ascii="Times New Roman" w:hAnsi="Times New Roman"/>
        </w:rPr>
      </w:pPr>
      <w:r>
        <w:rPr>
          <w:rFonts w:ascii="Times New Roman" w:hAnsi="Times New Roman"/>
        </w:rPr>
        <w:t xml:space="preserve">completeness, thoroughness and detail of response as reflected by the proposal’s discussion and coverage of all elements of work listed above </w:t>
      </w:r>
    </w:p>
    <w:p w14:paraId="5A6F7262" w14:textId="3D2C713F" w:rsidR="00070BE0" w:rsidRDefault="00070BE0" w:rsidP="00070BE0">
      <w:pPr>
        <w:widowControl w:val="0"/>
        <w:numPr>
          <w:ilvl w:val="0"/>
          <w:numId w:val="34"/>
        </w:numPr>
        <w:autoSpaceDE w:val="0"/>
        <w:autoSpaceDN w:val="0"/>
        <w:adjustRightInd w:val="0"/>
        <w:spacing w:after="0" w:line="240" w:lineRule="auto"/>
        <w:rPr>
          <w:rFonts w:ascii="Times New Roman" w:hAnsi="Times New Roman"/>
        </w:rPr>
      </w:pPr>
      <w:r>
        <w:rPr>
          <w:rFonts w:ascii="Times New Roman" w:hAnsi="Times New Roman"/>
        </w:rPr>
        <w:t>consistency of the proposed solutions to Century College’s present and future needs; and,</w:t>
      </w:r>
    </w:p>
    <w:p w14:paraId="0083F3D2" w14:textId="77777777" w:rsidR="00070BE0" w:rsidRDefault="00070BE0" w:rsidP="00070BE0">
      <w:pPr>
        <w:widowControl w:val="0"/>
        <w:numPr>
          <w:ilvl w:val="0"/>
          <w:numId w:val="34"/>
        </w:numPr>
        <w:autoSpaceDE w:val="0"/>
        <w:autoSpaceDN w:val="0"/>
        <w:adjustRightInd w:val="0"/>
        <w:spacing w:after="0" w:line="240" w:lineRule="auto"/>
        <w:rPr>
          <w:rFonts w:ascii="Times New Roman" w:hAnsi="Times New Roman"/>
        </w:rPr>
      </w:pPr>
      <w:r>
        <w:rPr>
          <w:rFonts w:ascii="Times New Roman" w:hAnsi="Times New Roman"/>
        </w:rPr>
        <w:t>cost in relation to level of service to be provided.</w:t>
      </w:r>
    </w:p>
    <w:p w14:paraId="2C6FD920" w14:textId="280123F8" w:rsidR="008C36F1" w:rsidRDefault="008C36F1" w:rsidP="00070BE0">
      <w:pPr>
        <w:widowControl w:val="0"/>
        <w:numPr>
          <w:ilvl w:val="0"/>
          <w:numId w:val="34"/>
        </w:numPr>
        <w:autoSpaceDE w:val="0"/>
        <w:autoSpaceDN w:val="0"/>
        <w:adjustRightInd w:val="0"/>
        <w:spacing w:after="0" w:line="240" w:lineRule="auto"/>
        <w:rPr>
          <w:rFonts w:ascii="Times New Roman" w:hAnsi="Times New Roman"/>
        </w:rPr>
      </w:pPr>
      <w:r>
        <w:rPr>
          <w:rFonts w:ascii="Times New Roman" w:hAnsi="Times New Roman"/>
        </w:rPr>
        <w:t xml:space="preserve">commission </w:t>
      </w:r>
      <w:r w:rsidR="00BF5DBB">
        <w:rPr>
          <w:rFonts w:ascii="Times New Roman" w:hAnsi="Times New Roman"/>
        </w:rPr>
        <w:t>provided</w:t>
      </w:r>
    </w:p>
    <w:p w14:paraId="612D6713" w14:textId="77777777" w:rsidR="00070BE0" w:rsidRDefault="00070BE0" w:rsidP="00070BE0">
      <w:pPr>
        <w:pStyle w:val="ListParagraph"/>
        <w:numPr>
          <w:ilvl w:val="0"/>
          <w:numId w:val="34"/>
        </w:numPr>
        <w:spacing w:line="256" w:lineRule="auto"/>
        <w:rPr>
          <w:rFonts w:ascii="Times New Roman" w:hAnsi="Times New Roman"/>
        </w:rPr>
      </w:pPr>
      <w:r>
        <w:rPr>
          <w:rFonts w:ascii="Times New Roman" w:hAnsi="Times New Roman"/>
        </w:rPr>
        <w:t>preference, targeted group, economically disadvantaged business and individuals</w:t>
      </w:r>
    </w:p>
    <w:p w14:paraId="25D82F0E" w14:textId="77777777" w:rsidR="00070BE0" w:rsidRDefault="00070BE0" w:rsidP="00070BE0">
      <w:pPr>
        <w:pStyle w:val="ListParagraph"/>
        <w:numPr>
          <w:ilvl w:val="0"/>
          <w:numId w:val="34"/>
        </w:numPr>
        <w:spacing w:line="256" w:lineRule="auto"/>
        <w:rPr>
          <w:rFonts w:ascii="Times New Roman" w:hAnsi="Times New Roman"/>
        </w:rPr>
      </w:pPr>
      <w:r>
        <w:rPr>
          <w:rFonts w:ascii="Times New Roman" w:hAnsi="Times New Roman"/>
        </w:rPr>
        <w:t>preference, service disabled/veteran-owned business and individuals</w:t>
      </w:r>
    </w:p>
    <w:p w14:paraId="3C545640" w14:textId="77777777" w:rsidR="00070BE0" w:rsidRDefault="00070BE0" w:rsidP="00FD1FA4">
      <w:pPr>
        <w:pStyle w:val="NoSpacing"/>
        <w:rPr>
          <w:rFonts w:ascii="Times New Roman" w:hAnsi="Times New Roman" w:cs="Times New Roman"/>
        </w:rPr>
      </w:pPr>
    </w:p>
    <w:p w14:paraId="202FF6B0" w14:textId="77777777" w:rsidR="00FD356C" w:rsidRPr="00FD1FA4" w:rsidRDefault="00FD356C" w:rsidP="00FD1FA4">
      <w:pPr>
        <w:pStyle w:val="NoSpacing"/>
        <w:rPr>
          <w:rFonts w:ascii="Times New Roman" w:hAnsi="Times New Roman" w:cs="Times New Roman"/>
        </w:rPr>
      </w:pPr>
    </w:p>
    <w:p w14:paraId="202FF6BB"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In some instances, an interview will also be part of the evaluation process.</w:t>
      </w:r>
    </w:p>
    <w:p w14:paraId="202FF6BC" w14:textId="77777777" w:rsidR="00767862" w:rsidRPr="00FD1FA4" w:rsidRDefault="00767862" w:rsidP="00FD1FA4">
      <w:pPr>
        <w:pStyle w:val="NoSpacing"/>
        <w:rPr>
          <w:rFonts w:ascii="Times New Roman" w:hAnsi="Times New Roman" w:cs="Times New Roman"/>
        </w:rPr>
      </w:pPr>
    </w:p>
    <w:p w14:paraId="202FF6BD" w14:textId="46C27FA1" w:rsidR="00767862" w:rsidRPr="00FD1FA4" w:rsidRDefault="009126F9" w:rsidP="00FD1FA4">
      <w:pPr>
        <w:pStyle w:val="NoSpacing"/>
        <w:rPr>
          <w:rFonts w:ascii="Times New Roman" w:hAnsi="Times New Roman" w:cs="Times New Roman"/>
        </w:rPr>
      </w:pPr>
      <w:r w:rsidRPr="009126F9">
        <w:rPr>
          <w:rFonts w:ascii="Times New Roman" w:hAnsi="Times New Roman" w:cs="Times New Roman"/>
        </w:rPr>
        <w:t>Century College</w:t>
      </w:r>
      <w:r w:rsidR="00767862" w:rsidRPr="009126F9">
        <w:rPr>
          <w:rFonts w:ascii="Times New Roman" w:hAnsi="Times New Roman" w:cs="Times New Roman"/>
        </w:rPr>
        <w:t xml:space="preserve"> </w:t>
      </w:r>
      <w:r w:rsidR="00767862" w:rsidRPr="00FD1FA4">
        <w:rPr>
          <w:rFonts w:ascii="Times New Roman" w:hAnsi="Times New Roman" w:cs="Times New Roman"/>
        </w:rPr>
        <w:t>reserves the right to name a date at which all responding vendors will be invited to present demonstrations or participate in an interview</w:t>
      </w:r>
      <w:r w:rsidR="00767862" w:rsidRPr="009126F9">
        <w:rPr>
          <w:rFonts w:ascii="Times New Roman" w:hAnsi="Times New Roman" w:cs="Times New Roman"/>
        </w:rPr>
        <w:t xml:space="preserve">. </w:t>
      </w:r>
      <w:r w:rsidRPr="009126F9">
        <w:rPr>
          <w:rFonts w:ascii="Times New Roman" w:hAnsi="Times New Roman" w:cs="Times New Roman"/>
        </w:rPr>
        <w:t xml:space="preserve">Century College </w:t>
      </w:r>
      <w:r w:rsidR="00767862" w:rsidRPr="00FD1FA4">
        <w:rPr>
          <w:rFonts w:ascii="Times New Roman" w:hAnsi="Times New Roman" w:cs="Times New Roman"/>
        </w:rPr>
        <w:t xml:space="preserve">does not agree to reach a decision by any certain date although it is hoped the evaluation and selection will be completed by the date identified in the </w:t>
      </w:r>
      <w:r w:rsidR="00767862" w:rsidRPr="0099131E">
        <w:rPr>
          <w:rFonts w:ascii="Times New Roman" w:hAnsi="Times New Roman" w:cs="Times New Roman"/>
          <w:b/>
        </w:rPr>
        <w:t>Selection and Implementation Timeline</w:t>
      </w:r>
      <w:r w:rsidR="00767862" w:rsidRPr="00FD1FA4">
        <w:rPr>
          <w:rFonts w:ascii="Times New Roman" w:hAnsi="Times New Roman" w:cs="Times New Roman"/>
        </w:rPr>
        <w:t xml:space="preserve"> above. </w:t>
      </w:r>
    </w:p>
    <w:p w14:paraId="202FF6BE" w14:textId="77777777" w:rsidR="00767862" w:rsidRPr="00FD1FA4" w:rsidRDefault="00767862" w:rsidP="00FD1FA4">
      <w:pPr>
        <w:pStyle w:val="NoSpacing"/>
        <w:rPr>
          <w:rFonts w:ascii="Times New Roman" w:hAnsi="Times New Roman" w:cs="Times New Roman"/>
        </w:rPr>
      </w:pPr>
    </w:p>
    <w:p w14:paraId="202FF6BF"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 proposal may be rejected if it is determined that a vendor’s ability to work with the existing infrastructure will be too limited or difficult to manage.</w:t>
      </w:r>
    </w:p>
    <w:p w14:paraId="202FF6C0"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 </w:t>
      </w:r>
    </w:p>
    <w:p w14:paraId="202FF6C1" w14:textId="77777777" w:rsidR="00767862" w:rsidRPr="00656E61" w:rsidRDefault="00767862" w:rsidP="00FD1FA4">
      <w:pPr>
        <w:pStyle w:val="NoSpacing"/>
        <w:rPr>
          <w:rFonts w:ascii="Times New Roman" w:hAnsi="Times New Roman" w:cs="Times New Roman"/>
          <w:b/>
          <w:sz w:val="24"/>
          <w:szCs w:val="24"/>
        </w:rPr>
      </w:pPr>
      <w:r w:rsidRPr="00656E61">
        <w:rPr>
          <w:rFonts w:ascii="Times New Roman" w:hAnsi="Times New Roman" w:cs="Times New Roman"/>
          <w:b/>
          <w:sz w:val="24"/>
          <w:szCs w:val="24"/>
        </w:rPr>
        <w:t>Section V. Additional RFP Response and General Contract Requirements</w:t>
      </w:r>
    </w:p>
    <w:p w14:paraId="202FF6C2" w14:textId="77777777" w:rsidR="00767862" w:rsidRPr="00FD1FA4" w:rsidRDefault="00767862" w:rsidP="00FD1FA4">
      <w:pPr>
        <w:pStyle w:val="NoSpacing"/>
        <w:rPr>
          <w:rFonts w:ascii="Times New Roman" w:hAnsi="Times New Roman" w:cs="Times New Roman"/>
        </w:rPr>
      </w:pPr>
    </w:p>
    <w:p w14:paraId="202FF6C3" w14:textId="77777777" w:rsidR="00201CA1" w:rsidRDefault="00201CA1" w:rsidP="00FD1FA4">
      <w:pPr>
        <w:pStyle w:val="NoSpacing"/>
        <w:rPr>
          <w:rFonts w:ascii="Times New Roman" w:hAnsi="Times New Roman" w:cs="Times New Roman"/>
          <w:b/>
        </w:rPr>
      </w:pPr>
      <w:r w:rsidRPr="00201CA1">
        <w:rPr>
          <w:rFonts w:ascii="Times New Roman" w:hAnsi="Times New Roman" w:cs="Times New Roman"/>
          <w:b/>
        </w:rPr>
        <w:t>Notice to Vendors and Contractors</w:t>
      </w:r>
    </w:p>
    <w:p w14:paraId="202FF6C4" w14:textId="77777777" w:rsidR="00201CA1" w:rsidRDefault="00201CA1" w:rsidP="00FD1FA4">
      <w:pPr>
        <w:pStyle w:val="NoSpacing"/>
        <w:rPr>
          <w:rFonts w:ascii="Times New Roman" w:hAnsi="Times New Roman" w:cs="Times New Roman"/>
          <w:b/>
        </w:rPr>
      </w:pPr>
    </w:p>
    <w:p w14:paraId="202FF6C5" w14:textId="77777777" w:rsidR="00201CA1" w:rsidRPr="00201CA1" w:rsidRDefault="00201CA1" w:rsidP="00201CA1">
      <w:pPr>
        <w:pStyle w:val="NoSpacing"/>
        <w:rPr>
          <w:rFonts w:ascii="Times New Roman" w:hAnsi="Times New Roman" w:cs="Times New Roman"/>
        </w:rPr>
      </w:pPr>
      <w:r w:rsidRPr="00201CA1">
        <w:rPr>
          <w:rFonts w:ascii="Times New Roman" w:hAnsi="Times New Roman" w:cs="Times New Roman"/>
        </w:rPr>
        <w:t xml:space="preserve">As a condition of this contract, CONTRACTOR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CONTRACTOR to file state tax returns and pay delinquent state tax liabilities.  </w:t>
      </w:r>
      <w:r w:rsidRPr="00201CA1">
        <w:rPr>
          <w:rFonts w:ascii="Times New Roman" w:hAnsi="Times New Roman" w:cs="Times New Roman"/>
          <w:u w:val="single"/>
        </w:rPr>
        <w:t>This contract will not be approved unless these numbers are provided.</w:t>
      </w:r>
      <w:r w:rsidRPr="00201CA1">
        <w:rPr>
          <w:rFonts w:ascii="Times New Roman" w:hAnsi="Times New Roman" w:cs="Times New Roman"/>
        </w:rPr>
        <w:t xml:space="preserve"> </w:t>
      </w:r>
    </w:p>
    <w:p w14:paraId="202FF6C6" w14:textId="77777777" w:rsidR="00201CA1" w:rsidRPr="00201CA1" w:rsidRDefault="00201CA1" w:rsidP="00201CA1">
      <w:pPr>
        <w:pStyle w:val="NoSpacing"/>
        <w:rPr>
          <w:rFonts w:ascii="Times New Roman" w:hAnsi="Times New Roman" w:cs="Times New Roman"/>
        </w:rPr>
      </w:pPr>
      <w:r w:rsidRPr="00201CA1">
        <w:rPr>
          <w:rFonts w:ascii="Times New Roman" w:hAnsi="Times New Roman" w:cs="Times New Roman"/>
        </w:rPr>
        <w:t xml:space="preserve"> </w:t>
      </w:r>
    </w:p>
    <w:p w14:paraId="40A4C75A" w14:textId="58FD0A31" w:rsidR="00AB553D" w:rsidRPr="00201CA1" w:rsidRDefault="00201CA1" w:rsidP="00201CA1">
      <w:pPr>
        <w:pStyle w:val="NoSpacing"/>
        <w:rPr>
          <w:rFonts w:ascii="Times New Roman" w:hAnsi="Times New Roman" w:cs="Times New Roman"/>
        </w:rPr>
      </w:pPr>
      <w:r w:rsidRPr="00201CA1">
        <w:rPr>
          <w:rFonts w:ascii="Times New Roman" w:hAnsi="Times New Roman" w:cs="Times New Roman"/>
          <w:u w:val="single"/>
        </w:rPr>
        <w:t>If you are an independent contractor</w:t>
      </w:r>
      <w:r w:rsidRPr="00201CA1">
        <w:rPr>
          <w:rFonts w:ascii="Times New Roman" w:hAnsi="Times New Roman" w:cs="Times New Roman"/>
        </w:rPr>
        <w:t xml:space="preserve">, Minn. Stat. §256.998 requires the state to report your name, address and social security number to the New Hire Reporting Center of the Minnesota Department of Human Services unless your contract is for less than two months in duration with gross earnings of less than </w:t>
      </w:r>
      <w:r w:rsidRPr="00201CA1">
        <w:rPr>
          <w:rFonts w:ascii="Times New Roman" w:hAnsi="Times New Roman" w:cs="Times New Roman"/>
        </w:rPr>
        <w:lastRenderedPageBreak/>
        <w:t>$250.00 per month.  This information may be used by state or local child support enforcement authorities in the enforcement of state and federal child support laws.</w:t>
      </w:r>
    </w:p>
    <w:p w14:paraId="202FF6C8" w14:textId="77777777" w:rsidR="00201CA1" w:rsidRDefault="00201CA1" w:rsidP="00FD1FA4">
      <w:pPr>
        <w:pStyle w:val="NoSpacing"/>
        <w:rPr>
          <w:rFonts w:ascii="Times New Roman" w:hAnsi="Times New Roman" w:cs="Times New Roman"/>
          <w:b/>
        </w:rPr>
      </w:pPr>
    </w:p>
    <w:p w14:paraId="202FF6C9" w14:textId="77777777" w:rsidR="00767862" w:rsidRPr="00656E61" w:rsidRDefault="00767862" w:rsidP="00FD1FA4">
      <w:pPr>
        <w:pStyle w:val="NoSpacing"/>
        <w:rPr>
          <w:rFonts w:ascii="Times New Roman" w:hAnsi="Times New Roman" w:cs="Times New Roman"/>
          <w:b/>
        </w:rPr>
      </w:pPr>
      <w:r w:rsidRPr="00656E61">
        <w:rPr>
          <w:rFonts w:ascii="Times New Roman" w:hAnsi="Times New Roman" w:cs="Times New Roman"/>
          <w:b/>
        </w:rPr>
        <w:t>Problem Resolution Process</w:t>
      </w:r>
    </w:p>
    <w:p w14:paraId="202FF6CA" w14:textId="77777777" w:rsidR="00767862" w:rsidRPr="00FD1FA4" w:rsidRDefault="00767862" w:rsidP="00FD1FA4">
      <w:pPr>
        <w:pStyle w:val="NoSpacing"/>
        <w:rPr>
          <w:rFonts w:ascii="Times New Roman" w:hAnsi="Times New Roman" w:cs="Times New Roman"/>
        </w:rPr>
      </w:pPr>
    </w:p>
    <w:p w14:paraId="202FF6CB" w14:textId="4622BFF3" w:rsidR="00767862" w:rsidRPr="00FD1FA4" w:rsidRDefault="00767862" w:rsidP="00FD1FA4">
      <w:pPr>
        <w:pStyle w:val="NoSpacing"/>
        <w:rPr>
          <w:rFonts w:ascii="Times New Roman" w:hAnsi="Times New Roman" w:cs="Times New Roman"/>
        </w:rPr>
      </w:pPr>
      <w:r w:rsidRPr="00F76EBD">
        <w:rPr>
          <w:rFonts w:ascii="Times New Roman" w:hAnsi="Times New Roman" w:cs="Times New Roman"/>
        </w:rPr>
        <w:t xml:space="preserve">A formal problem resolution process will be established in the contract to address issues raised by either </w:t>
      </w:r>
      <w:r w:rsidR="00F76EBD" w:rsidRPr="00F76EBD">
        <w:rPr>
          <w:rFonts w:ascii="Times New Roman" w:hAnsi="Times New Roman" w:cs="Times New Roman"/>
        </w:rPr>
        <w:t xml:space="preserve">Century College </w:t>
      </w:r>
      <w:r w:rsidRPr="00FD1FA4">
        <w:rPr>
          <w:rFonts w:ascii="Times New Roman" w:hAnsi="Times New Roman" w:cs="Times New Roman"/>
        </w:rPr>
        <w:t>or the vendor.</w:t>
      </w:r>
    </w:p>
    <w:p w14:paraId="202FF6CC" w14:textId="77777777" w:rsidR="00767862" w:rsidRPr="00FD1FA4" w:rsidRDefault="00767862" w:rsidP="00FD1FA4">
      <w:pPr>
        <w:pStyle w:val="NoSpacing"/>
        <w:rPr>
          <w:rFonts w:ascii="Times New Roman" w:hAnsi="Times New Roman" w:cs="Times New Roman"/>
        </w:rPr>
      </w:pPr>
    </w:p>
    <w:p w14:paraId="202FF6CD" w14:textId="77777777" w:rsidR="00767862" w:rsidRPr="00656E61" w:rsidRDefault="00767862" w:rsidP="00FD1FA4">
      <w:pPr>
        <w:pStyle w:val="NoSpacing"/>
        <w:rPr>
          <w:rFonts w:ascii="Times New Roman" w:hAnsi="Times New Roman" w:cs="Times New Roman"/>
          <w:b/>
        </w:rPr>
      </w:pPr>
      <w:r w:rsidRPr="00656E61">
        <w:rPr>
          <w:rFonts w:ascii="Times New Roman" w:hAnsi="Times New Roman" w:cs="Times New Roman"/>
          <w:b/>
        </w:rPr>
        <w:t>Affidavit of Non-Collusion</w:t>
      </w:r>
    </w:p>
    <w:p w14:paraId="202FF6CE"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 </w:t>
      </w:r>
    </w:p>
    <w:p w14:paraId="202FF6CF"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All responding vendors are required to complete the Affidavit of Non-Collusion form and submit it with the response.</w:t>
      </w:r>
    </w:p>
    <w:p w14:paraId="202FF6D0" w14:textId="77777777" w:rsidR="00767862" w:rsidRPr="00FD1FA4" w:rsidRDefault="00767862" w:rsidP="00FD1FA4">
      <w:pPr>
        <w:pStyle w:val="NoSpacing"/>
        <w:rPr>
          <w:rFonts w:ascii="Times New Roman" w:hAnsi="Times New Roman" w:cs="Times New Roman"/>
        </w:rPr>
      </w:pPr>
    </w:p>
    <w:p w14:paraId="202FF6D1" w14:textId="77777777" w:rsidR="00767862" w:rsidRPr="00656E61" w:rsidRDefault="00767862" w:rsidP="00FD1FA4">
      <w:pPr>
        <w:pStyle w:val="NoSpacing"/>
        <w:rPr>
          <w:rFonts w:ascii="Times New Roman" w:hAnsi="Times New Roman" w:cs="Times New Roman"/>
          <w:b/>
        </w:rPr>
      </w:pPr>
      <w:r w:rsidRPr="00656E61">
        <w:rPr>
          <w:rFonts w:ascii="Times New Roman" w:hAnsi="Times New Roman" w:cs="Times New Roman"/>
          <w:b/>
        </w:rPr>
        <w:t>Human Rights Requirements</w:t>
      </w:r>
    </w:p>
    <w:p w14:paraId="202FF6D2" w14:textId="77777777" w:rsidR="00767862" w:rsidRPr="00FD1FA4" w:rsidRDefault="00767862" w:rsidP="00FD1FA4">
      <w:pPr>
        <w:pStyle w:val="NoSpacing"/>
        <w:rPr>
          <w:rFonts w:ascii="Times New Roman" w:hAnsi="Times New Roman" w:cs="Times New Roman"/>
        </w:rPr>
      </w:pPr>
    </w:p>
    <w:p w14:paraId="202FF6D3"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For all contracts estimated to be in excess of $100,000 all responding vendors are required to complete the Human Rights Certification Information and Affirmative Action Data Page and submit it with the response. As required by Minnesota Rule 5000.3600, "It is hereby agreed between the parties that Minnesota Statutes §363A.36 and Minnesota Rule 5000.3600 are incorporated into any contract between these parties based upon this specification or any modification of it. Copies of Minnesota Statutes §363A.36 and Minnesota Rules  5000.3400 - 5000.3600 are available from the Minnesota Bookstore, 660 Olive Street, St. Paul, MN 55155.</w:t>
      </w:r>
      <w:r w:rsidR="00A15177">
        <w:rPr>
          <w:rFonts w:ascii="Times New Roman" w:hAnsi="Times New Roman" w:cs="Times New Roman"/>
        </w:rPr>
        <w:t>”</w:t>
      </w:r>
      <w:r w:rsidRPr="00FD1FA4">
        <w:rPr>
          <w:rFonts w:ascii="Times New Roman" w:hAnsi="Times New Roman" w:cs="Times New Roman"/>
        </w:rPr>
        <w:t xml:space="preserve"> All responding vendors shall comply with the applicable provisions of the Minnesota Affirmative Action law, Minnesota Statutes §363.A36. Failure to comply</w:t>
      </w:r>
      <w:r w:rsidR="00656E61">
        <w:rPr>
          <w:rFonts w:ascii="Times New Roman" w:hAnsi="Times New Roman" w:cs="Times New Roman"/>
        </w:rPr>
        <w:t xml:space="preserve"> </w:t>
      </w:r>
      <w:r w:rsidRPr="00FD1FA4">
        <w:rPr>
          <w:rFonts w:ascii="Times New Roman" w:hAnsi="Times New Roman" w:cs="Times New Roman"/>
        </w:rPr>
        <w:t>shall be grounds for rejection.</w:t>
      </w:r>
    </w:p>
    <w:p w14:paraId="202FF6DA" w14:textId="77777777" w:rsidR="00767862" w:rsidRPr="00FD1FA4" w:rsidRDefault="00767862" w:rsidP="00FD1FA4">
      <w:pPr>
        <w:pStyle w:val="NoSpacing"/>
        <w:rPr>
          <w:rFonts w:ascii="Times New Roman" w:hAnsi="Times New Roman" w:cs="Times New Roman"/>
        </w:rPr>
      </w:pPr>
    </w:p>
    <w:p w14:paraId="202FF6DB" w14:textId="77777777" w:rsidR="00767862" w:rsidRPr="002774F2" w:rsidRDefault="00767862" w:rsidP="00FD1FA4">
      <w:pPr>
        <w:pStyle w:val="NoSpacing"/>
        <w:rPr>
          <w:rFonts w:ascii="Times New Roman" w:hAnsi="Times New Roman" w:cs="Times New Roman"/>
          <w:b/>
        </w:rPr>
      </w:pPr>
      <w:r w:rsidRPr="002774F2">
        <w:rPr>
          <w:rFonts w:ascii="Times New Roman" w:hAnsi="Times New Roman" w:cs="Times New Roman"/>
          <w:b/>
        </w:rPr>
        <w:t>Preference to Targeted Group and Economically Disadvantaged Business and Individuals</w:t>
      </w:r>
    </w:p>
    <w:p w14:paraId="202FF6DC" w14:textId="77777777" w:rsidR="00767862" w:rsidRPr="00FD1FA4" w:rsidRDefault="00767862" w:rsidP="00FD1FA4">
      <w:pPr>
        <w:pStyle w:val="NoSpacing"/>
        <w:rPr>
          <w:rFonts w:ascii="Times New Roman" w:hAnsi="Times New Roman" w:cs="Times New Roman"/>
        </w:rPr>
      </w:pPr>
    </w:p>
    <w:p w14:paraId="202FF6DD"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In accordance with Minnesota Rules, part 1230.1810, subpart B and Minnesota Rules, part 1230.1830, certified Targeted Group Businesses and individuals submitting proposals as prime contractors shall receive the equivalent of a six percent preference in the evaluation of their proposal, and certified Economically Disadvantaged Businesses and individuals submitting proposals as prime contractors shall receive the equivalent of a six percent preference in the evaluation of their proposal.  For information regarding certification, contact the Materials Management Helpline at 651.296.2600, or you may reach the Helpline by e-mail at </w:t>
      </w:r>
      <w:hyperlink r:id="rId13" w:history="1">
        <w:r w:rsidR="007B3646" w:rsidRPr="005907C5">
          <w:rPr>
            <w:rStyle w:val="Hyperlink"/>
            <w:rFonts w:ascii="Times New Roman" w:hAnsi="Times New Roman" w:cs="Times New Roman"/>
          </w:rPr>
          <w:t>mmd.help.line@state.mn.us</w:t>
        </w:r>
      </w:hyperlink>
      <w:r w:rsidR="007B3646">
        <w:rPr>
          <w:rFonts w:ascii="Times New Roman" w:hAnsi="Times New Roman" w:cs="Times New Roman"/>
        </w:rPr>
        <w:t>.</w:t>
      </w:r>
      <w:r w:rsidRPr="00FD1FA4">
        <w:rPr>
          <w:rFonts w:ascii="Times New Roman" w:hAnsi="Times New Roman" w:cs="Times New Roman"/>
        </w:rPr>
        <w:t xml:space="preserve">  For TTY/TDD communications, contact the Helpline through the Minnesota Relay Services at 1.800.627.3529.</w:t>
      </w:r>
    </w:p>
    <w:p w14:paraId="202FF6DE" w14:textId="77777777" w:rsidR="00767862" w:rsidRPr="00FD1FA4" w:rsidRDefault="00767862" w:rsidP="00FD1FA4">
      <w:pPr>
        <w:pStyle w:val="NoSpacing"/>
        <w:rPr>
          <w:rFonts w:ascii="Times New Roman" w:hAnsi="Times New Roman" w:cs="Times New Roman"/>
        </w:rPr>
      </w:pPr>
    </w:p>
    <w:p w14:paraId="202FF6DF" w14:textId="77777777" w:rsidR="00767862" w:rsidRPr="002774F2" w:rsidRDefault="00767862" w:rsidP="00FD1FA4">
      <w:pPr>
        <w:pStyle w:val="NoSpacing"/>
        <w:rPr>
          <w:rFonts w:ascii="Times New Roman" w:hAnsi="Times New Roman" w:cs="Times New Roman"/>
          <w:b/>
        </w:rPr>
      </w:pPr>
      <w:r w:rsidRPr="002774F2">
        <w:rPr>
          <w:rFonts w:ascii="Times New Roman" w:hAnsi="Times New Roman" w:cs="Times New Roman"/>
          <w:b/>
        </w:rPr>
        <w:t>Veteran-Owned Preference</w:t>
      </w:r>
    </w:p>
    <w:p w14:paraId="202FF6E0" w14:textId="77777777" w:rsidR="00767862" w:rsidRPr="00FD1FA4" w:rsidRDefault="00767862" w:rsidP="00FD1FA4">
      <w:pPr>
        <w:pStyle w:val="NoSpacing"/>
        <w:rPr>
          <w:rFonts w:ascii="Times New Roman" w:hAnsi="Times New Roman" w:cs="Times New Roman"/>
        </w:rPr>
      </w:pPr>
    </w:p>
    <w:p w14:paraId="202FF6E1"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In accordance with Minn. Stat. § 16C.16, subd. 6a, (a) Except when mandated by the federal government as a condition of receiving federal funds, the commissioner shall award up to a six percent preference, but no less than the percentage awarded to any other group under this section on state procurement to </w:t>
      </w:r>
      <w:r w:rsidRPr="002774F2">
        <w:rPr>
          <w:rFonts w:ascii="Times New Roman" w:hAnsi="Times New Roman" w:cs="Times New Roman"/>
          <w:b/>
        </w:rPr>
        <w:t>certified small businesses that are majority-owned and operated by veterans</w:t>
      </w:r>
      <w:r w:rsidRPr="00FD1FA4">
        <w:rPr>
          <w:rFonts w:ascii="Times New Roman" w:hAnsi="Times New Roman" w:cs="Times New Roman"/>
        </w:rPr>
        <w:t xml:space="preserve">. </w:t>
      </w:r>
    </w:p>
    <w:p w14:paraId="202FF6E2" w14:textId="77777777" w:rsidR="00767862" w:rsidRPr="00FD1FA4" w:rsidRDefault="00767862" w:rsidP="00FD1FA4">
      <w:pPr>
        <w:pStyle w:val="NoSpacing"/>
        <w:rPr>
          <w:rFonts w:ascii="Times New Roman" w:hAnsi="Times New Roman" w:cs="Times New Roman"/>
        </w:rPr>
      </w:pPr>
    </w:p>
    <w:p w14:paraId="202FF6E3"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In accordance with Minn. Stat. § 16C.19 (d), a veteran-owned small business, the principal place of business of which is in Minnesota, is certified if it has been verified by the United States Department of Veterans Affairs as being either a veteran-owned small business or a service disabled veteran-owned small business, in accordance with Public Law 109-461 and Code of Federal Regulations, title 38, part 74.  </w:t>
      </w:r>
    </w:p>
    <w:p w14:paraId="202FF6E4" w14:textId="77777777" w:rsidR="00767862" w:rsidRPr="00FD1FA4" w:rsidRDefault="00767862" w:rsidP="00FD1FA4">
      <w:pPr>
        <w:pStyle w:val="NoSpacing"/>
        <w:rPr>
          <w:rFonts w:ascii="Times New Roman" w:hAnsi="Times New Roman" w:cs="Times New Roman"/>
        </w:rPr>
      </w:pPr>
    </w:p>
    <w:p w14:paraId="202FF6E5"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To receive a preference the veteran-owned small business must meet the statutory requirements above by the solicitation due date and time.</w:t>
      </w:r>
    </w:p>
    <w:p w14:paraId="202FF6E6" w14:textId="77777777" w:rsidR="00767862" w:rsidRPr="00FD1FA4" w:rsidRDefault="00767862" w:rsidP="00FD1FA4">
      <w:pPr>
        <w:pStyle w:val="NoSpacing"/>
        <w:rPr>
          <w:rFonts w:ascii="Times New Roman" w:hAnsi="Times New Roman" w:cs="Times New Roman"/>
        </w:rPr>
      </w:pPr>
    </w:p>
    <w:p w14:paraId="202FF6E7"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If you are claiming the veteran-owned preference, attach documentation, sign and return the Veteran-Owned Preference Form with your response to the solicitation.  Only eligible veteran-owned small </w:t>
      </w:r>
      <w:r w:rsidRPr="00FD1FA4">
        <w:rPr>
          <w:rFonts w:ascii="Times New Roman" w:hAnsi="Times New Roman" w:cs="Times New Roman"/>
        </w:rPr>
        <w:lastRenderedPageBreak/>
        <w:t>businesses that meet the statutory requirements and provide adequate documentation will be given the preference.</w:t>
      </w:r>
    </w:p>
    <w:p w14:paraId="202FF6E8" w14:textId="77777777" w:rsidR="00767862" w:rsidRPr="00FD1FA4" w:rsidRDefault="00767862" w:rsidP="00FD1FA4">
      <w:pPr>
        <w:pStyle w:val="NoSpacing"/>
        <w:rPr>
          <w:rFonts w:ascii="Times New Roman" w:hAnsi="Times New Roman" w:cs="Times New Roman"/>
        </w:rPr>
      </w:pPr>
    </w:p>
    <w:p w14:paraId="202FF6E9" w14:textId="77777777" w:rsidR="00767862" w:rsidRPr="002774F2" w:rsidRDefault="00767862" w:rsidP="00FD1FA4">
      <w:pPr>
        <w:pStyle w:val="NoSpacing"/>
        <w:rPr>
          <w:rFonts w:ascii="Times New Roman" w:hAnsi="Times New Roman" w:cs="Times New Roman"/>
          <w:b/>
        </w:rPr>
      </w:pPr>
      <w:r w:rsidRPr="002774F2">
        <w:rPr>
          <w:rFonts w:ascii="Times New Roman" w:hAnsi="Times New Roman" w:cs="Times New Roman"/>
          <w:b/>
        </w:rPr>
        <w:t>Insurance Requirements</w:t>
      </w:r>
    </w:p>
    <w:p w14:paraId="202FF6ED" w14:textId="77777777" w:rsidR="00767862" w:rsidRPr="00FD1FA4" w:rsidRDefault="00767862" w:rsidP="00FD1FA4">
      <w:pPr>
        <w:pStyle w:val="NoSpacing"/>
        <w:rPr>
          <w:rFonts w:ascii="Times New Roman" w:hAnsi="Times New Roman" w:cs="Times New Roman"/>
        </w:rPr>
      </w:pPr>
    </w:p>
    <w:p w14:paraId="202FF6EE" w14:textId="21FB17B2" w:rsidR="00767862" w:rsidRPr="00FD1FA4" w:rsidRDefault="00767862" w:rsidP="00DF074B">
      <w:pPr>
        <w:pStyle w:val="NoSpacing"/>
        <w:ind w:left="720"/>
        <w:rPr>
          <w:rFonts w:ascii="Times New Roman" w:hAnsi="Times New Roman" w:cs="Times New Roman"/>
        </w:rPr>
      </w:pPr>
      <w:r w:rsidRPr="00FD1FA4">
        <w:rPr>
          <w:rFonts w:ascii="Times New Roman" w:hAnsi="Times New Roman" w:cs="Times New Roman"/>
        </w:rPr>
        <w:t xml:space="preserve">A. The selected vendor will be required to submit an ACORD Certificate of Insurance to the </w:t>
      </w:r>
      <w:r w:rsidR="00BD75AC">
        <w:rPr>
          <w:rFonts w:ascii="Times New Roman" w:hAnsi="Times New Roman" w:cs="Times New Roman"/>
        </w:rPr>
        <w:t>Century College</w:t>
      </w:r>
      <w:r w:rsidRPr="00FD1FA4">
        <w:rPr>
          <w:rFonts w:ascii="Times New Roman" w:hAnsi="Times New Roman" w:cs="Times New Roman"/>
        </w:rPr>
        <w:t xml:space="preserve">'s authorized representative prior to execution of the contract. The selected vendor shall not commence work under the contract until they have obtained all the insurance described below and </w:t>
      </w:r>
      <w:r w:rsidR="00AB553D">
        <w:rPr>
          <w:rFonts w:ascii="Times New Roman" w:hAnsi="Times New Roman" w:cs="Times New Roman"/>
        </w:rPr>
        <w:t>MnSCU</w:t>
      </w:r>
      <w:r w:rsidRPr="00FD1FA4">
        <w:rPr>
          <w:rFonts w:ascii="Times New Roman" w:hAnsi="Times New Roman" w:cs="Times New Roman"/>
        </w:rPr>
        <w:t xml:space="preserve"> has approved evidence of such insurance. Vendor shall maintain such insurance in force and effect throughout the term of the contract.</w:t>
      </w:r>
    </w:p>
    <w:p w14:paraId="202FF6EF" w14:textId="77777777" w:rsidR="00767862" w:rsidRPr="00FD1FA4" w:rsidRDefault="00767862" w:rsidP="00FD1FA4">
      <w:pPr>
        <w:pStyle w:val="NoSpacing"/>
        <w:rPr>
          <w:rFonts w:ascii="Times New Roman" w:hAnsi="Times New Roman" w:cs="Times New Roman"/>
        </w:rPr>
      </w:pPr>
    </w:p>
    <w:p w14:paraId="202FF6F0" w14:textId="77777777" w:rsidR="00767862" w:rsidRPr="00FD1FA4" w:rsidRDefault="00767862" w:rsidP="00DF074B">
      <w:pPr>
        <w:pStyle w:val="NoSpacing"/>
        <w:ind w:left="720"/>
        <w:rPr>
          <w:rFonts w:ascii="Times New Roman" w:hAnsi="Times New Roman" w:cs="Times New Roman"/>
        </w:rPr>
      </w:pPr>
      <w:r w:rsidRPr="00FD1FA4">
        <w:rPr>
          <w:rFonts w:ascii="Times New Roman" w:hAnsi="Times New Roman" w:cs="Times New Roman"/>
        </w:rPr>
        <w:t>B. The selected vendor will be required to maintain and furnish satisfactory evidence of the following:</w:t>
      </w:r>
    </w:p>
    <w:p w14:paraId="202FF6F1" w14:textId="77777777" w:rsidR="00767862" w:rsidRPr="00FD1FA4" w:rsidRDefault="00767862" w:rsidP="00FD1FA4">
      <w:pPr>
        <w:pStyle w:val="NoSpacing"/>
        <w:rPr>
          <w:rFonts w:ascii="Times New Roman" w:hAnsi="Times New Roman" w:cs="Times New Roman"/>
        </w:rPr>
      </w:pPr>
    </w:p>
    <w:p w14:paraId="202FF6F2" w14:textId="77777777" w:rsidR="00767862" w:rsidRPr="00FD1FA4" w:rsidRDefault="00767862" w:rsidP="00DF074B">
      <w:pPr>
        <w:pStyle w:val="NoSpacing"/>
        <w:numPr>
          <w:ilvl w:val="0"/>
          <w:numId w:val="16"/>
        </w:numPr>
        <w:rPr>
          <w:rFonts w:ascii="Times New Roman" w:hAnsi="Times New Roman" w:cs="Times New Roman"/>
        </w:rPr>
      </w:pPr>
      <w:r w:rsidRPr="00FD1FA4">
        <w:rPr>
          <w:rFonts w:ascii="Times New Roman" w:hAnsi="Times New Roman" w:cs="Times New Roman"/>
        </w:rPr>
        <w:t>Workers' Compensation Insurance. The vendor mus</w:t>
      </w:r>
      <w:r w:rsidR="00DF074B">
        <w:rPr>
          <w:rFonts w:ascii="Times New Roman" w:hAnsi="Times New Roman" w:cs="Times New Roman"/>
        </w:rPr>
        <w:t xml:space="preserve">t provide workers’ compensation </w:t>
      </w:r>
      <w:r w:rsidRPr="00FD1FA4">
        <w:rPr>
          <w:rFonts w:ascii="Times New Roman" w:hAnsi="Times New Roman" w:cs="Times New Roman"/>
        </w:rPr>
        <w:t xml:space="preserve">insurance for all its employees and, in case any work is subcontracted, the vendor will require the subcontractor to provide workers’ compensation insurance in accordance with the statutory requirements of the State of Minnesota, including Coverage B, Employer’s Liability, at limits not less than $100,000.00 bodily injury by disease per employee; $500,000.00 bodily injury by disease aggregate; and $100,000.00 bodily injury by accident. </w:t>
      </w:r>
    </w:p>
    <w:p w14:paraId="202FF6F3" w14:textId="77777777" w:rsidR="00767862" w:rsidRPr="00FD1FA4" w:rsidRDefault="00767862" w:rsidP="00DF074B">
      <w:pPr>
        <w:pStyle w:val="NoSpacing"/>
        <w:ind w:left="720"/>
        <w:rPr>
          <w:rFonts w:ascii="Times New Roman" w:hAnsi="Times New Roman" w:cs="Times New Roman"/>
        </w:rPr>
      </w:pPr>
    </w:p>
    <w:p w14:paraId="202FF6F4" w14:textId="77777777" w:rsidR="00767862" w:rsidRPr="00FD1FA4" w:rsidRDefault="00DF074B" w:rsidP="00DF074B">
      <w:pPr>
        <w:pStyle w:val="NoSpacing"/>
        <w:numPr>
          <w:ilvl w:val="0"/>
          <w:numId w:val="16"/>
        </w:numPr>
        <w:rPr>
          <w:rFonts w:ascii="Times New Roman" w:hAnsi="Times New Roman" w:cs="Times New Roman"/>
        </w:rPr>
      </w:pPr>
      <w:r>
        <w:rPr>
          <w:rFonts w:ascii="Times New Roman" w:hAnsi="Times New Roman" w:cs="Times New Roman"/>
        </w:rPr>
        <w:t xml:space="preserve"> </w:t>
      </w:r>
      <w:r w:rsidR="00767862" w:rsidRPr="00FD1FA4">
        <w:rPr>
          <w:rFonts w:ascii="Times New Roman" w:hAnsi="Times New Roman" w:cs="Times New Roman"/>
        </w:rPr>
        <w:t>Commercial General Liability. The vendor will be required to maintain a comprehensive commercial general liability insurance (CGL) policy protecting it from bodily injury claims and property damage claims which may arise from operations under the contract whether the operations are by the vendor or by a subcontractor or by anyone directly or indirectly employed under the contract. The minimum insurance amounts will be:</w:t>
      </w:r>
    </w:p>
    <w:p w14:paraId="202FF6F5" w14:textId="77777777" w:rsidR="00767862" w:rsidRPr="00FD1FA4" w:rsidRDefault="00767862" w:rsidP="00DF074B">
      <w:pPr>
        <w:pStyle w:val="NoSpacing"/>
        <w:ind w:left="720"/>
        <w:rPr>
          <w:rFonts w:ascii="Times New Roman" w:hAnsi="Times New Roman" w:cs="Times New Roman"/>
        </w:rPr>
      </w:pPr>
    </w:p>
    <w:p w14:paraId="202FF6F6" w14:textId="77777777" w:rsidR="00767862" w:rsidRPr="00FD1FA4" w:rsidRDefault="00767862" w:rsidP="00DF074B">
      <w:pPr>
        <w:pStyle w:val="NoSpacing"/>
        <w:ind w:left="1440" w:firstLine="360"/>
        <w:rPr>
          <w:rFonts w:ascii="Times New Roman" w:hAnsi="Times New Roman" w:cs="Times New Roman"/>
        </w:rPr>
      </w:pPr>
      <w:r w:rsidRPr="00FD1FA4">
        <w:rPr>
          <w:rFonts w:ascii="Times New Roman" w:hAnsi="Times New Roman" w:cs="Times New Roman"/>
        </w:rPr>
        <w:t>$2,000,000.00 per occurrence</w:t>
      </w:r>
    </w:p>
    <w:p w14:paraId="202FF6F7" w14:textId="77777777" w:rsidR="00767862" w:rsidRPr="00FD1FA4" w:rsidRDefault="00767862" w:rsidP="00DF074B">
      <w:pPr>
        <w:pStyle w:val="NoSpacing"/>
        <w:ind w:left="1440" w:firstLine="360"/>
        <w:rPr>
          <w:rFonts w:ascii="Times New Roman" w:hAnsi="Times New Roman" w:cs="Times New Roman"/>
        </w:rPr>
      </w:pPr>
      <w:r w:rsidRPr="00FD1FA4">
        <w:rPr>
          <w:rFonts w:ascii="Times New Roman" w:hAnsi="Times New Roman" w:cs="Times New Roman"/>
        </w:rPr>
        <w:t>$2,000,000.00 annual aggregate</w:t>
      </w:r>
    </w:p>
    <w:p w14:paraId="202FF6F8" w14:textId="77777777" w:rsidR="00767862" w:rsidRPr="00FD1FA4" w:rsidRDefault="00767862" w:rsidP="00DF074B">
      <w:pPr>
        <w:pStyle w:val="NoSpacing"/>
        <w:ind w:left="1440" w:firstLine="360"/>
        <w:rPr>
          <w:rFonts w:ascii="Times New Roman" w:hAnsi="Times New Roman" w:cs="Times New Roman"/>
        </w:rPr>
      </w:pPr>
      <w:r w:rsidRPr="00FD1FA4">
        <w:rPr>
          <w:rFonts w:ascii="Times New Roman" w:hAnsi="Times New Roman" w:cs="Times New Roman"/>
        </w:rPr>
        <w:t>$2,000,000.00 annual aggregate – Products/Completed Operations</w:t>
      </w:r>
    </w:p>
    <w:p w14:paraId="202FF6F9" w14:textId="77777777" w:rsidR="00767862" w:rsidRPr="00FD1FA4" w:rsidRDefault="00767862" w:rsidP="00FD1FA4">
      <w:pPr>
        <w:pStyle w:val="NoSpacing"/>
        <w:rPr>
          <w:rFonts w:ascii="Times New Roman" w:hAnsi="Times New Roman" w:cs="Times New Roman"/>
        </w:rPr>
      </w:pPr>
    </w:p>
    <w:p w14:paraId="202FF6FA" w14:textId="77777777" w:rsidR="00767862" w:rsidRPr="00FD1FA4" w:rsidRDefault="00767862" w:rsidP="00DF074B">
      <w:pPr>
        <w:pStyle w:val="NoSpacing"/>
        <w:ind w:firstLine="720"/>
        <w:rPr>
          <w:rFonts w:ascii="Times New Roman" w:hAnsi="Times New Roman" w:cs="Times New Roman"/>
        </w:rPr>
      </w:pPr>
      <w:r w:rsidRPr="00FD1FA4">
        <w:rPr>
          <w:rFonts w:ascii="Times New Roman" w:hAnsi="Times New Roman" w:cs="Times New Roman"/>
        </w:rPr>
        <w:t>In addition, the following coverages must be included:</w:t>
      </w:r>
    </w:p>
    <w:p w14:paraId="202FF6FB"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b/>
      </w:r>
    </w:p>
    <w:p w14:paraId="202FF6FC" w14:textId="77777777" w:rsidR="00767862" w:rsidRPr="00FD1FA4" w:rsidRDefault="00767862" w:rsidP="00DF074B">
      <w:pPr>
        <w:pStyle w:val="NoSpacing"/>
        <w:ind w:left="720" w:firstLine="720"/>
        <w:rPr>
          <w:rFonts w:ascii="Times New Roman" w:hAnsi="Times New Roman" w:cs="Times New Roman"/>
        </w:rPr>
      </w:pPr>
      <w:r w:rsidRPr="00FD1FA4">
        <w:rPr>
          <w:rFonts w:ascii="Times New Roman" w:hAnsi="Times New Roman" w:cs="Times New Roman"/>
        </w:rPr>
        <w:t>Premises and Operations Bodily Injury and Property Damage</w:t>
      </w:r>
    </w:p>
    <w:p w14:paraId="202FF6FD" w14:textId="77777777" w:rsidR="00767862" w:rsidRPr="00FD1FA4" w:rsidRDefault="00767862" w:rsidP="00DF074B">
      <w:pPr>
        <w:pStyle w:val="NoSpacing"/>
        <w:ind w:left="720" w:firstLine="720"/>
        <w:rPr>
          <w:rFonts w:ascii="Times New Roman" w:hAnsi="Times New Roman" w:cs="Times New Roman"/>
        </w:rPr>
      </w:pPr>
      <w:r w:rsidRPr="00FD1FA4">
        <w:rPr>
          <w:rFonts w:ascii="Times New Roman" w:hAnsi="Times New Roman" w:cs="Times New Roman"/>
        </w:rPr>
        <w:t>Personal and Advertising Injury</w:t>
      </w:r>
    </w:p>
    <w:p w14:paraId="202FF6FE" w14:textId="77777777" w:rsidR="00767862" w:rsidRPr="00FD1FA4" w:rsidRDefault="00767862" w:rsidP="00DF074B">
      <w:pPr>
        <w:pStyle w:val="NoSpacing"/>
        <w:ind w:left="720" w:firstLine="720"/>
        <w:rPr>
          <w:rFonts w:ascii="Times New Roman" w:hAnsi="Times New Roman" w:cs="Times New Roman"/>
        </w:rPr>
      </w:pPr>
      <w:r w:rsidRPr="00FD1FA4">
        <w:rPr>
          <w:rFonts w:ascii="Times New Roman" w:hAnsi="Times New Roman" w:cs="Times New Roman"/>
        </w:rPr>
        <w:t>Products and Completed Operations Liability</w:t>
      </w:r>
    </w:p>
    <w:p w14:paraId="202FF6FF" w14:textId="77777777" w:rsidR="00767862" w:rsidRPr="00FD1FA4" w:rsidRDefault="00767862" w:rsidP="00DF074B">
      <w:pPr>
        <w:pStyle w:val="NoSpacing"/>
        <w:ind w:left="720" w:firstLine="720"/>
        <w:rPr>
          <w:rFonts w:ascii="Times New Roman" w:hAnsi="Times New Roman" w:cs="Times New Roman"/>
        </w:rPr>
      </w:pPr>
      <w:r w:rsidRPr="00FD1FA4">
        <w:rPr>
          <w:rFonts w:ascii="Times New Roman" w:hAnsi="Times New Roman" w:cs="Times New Roman"/>
        </w:rPr>
        <w:t>Blanket Contractual Liability</w:t>
      </w:r>
    </w:p>
    <w:p w14:paraId="202FF700" w14:textId="77777777" w:rsidR="00767862" w:rsidRPr="00FD1FA4" w:rsidRDefault="00767862" w:rsidP="00DF074B">
      <w:pPr>
        <w:pStyle w:val="NoSpacing"/>
        <w:ind w:left="720" w:firstLine="720"/>
        <w:rPr>
          <w:rFonts w:ascii="Times New Roman" w:hAnsi="Times New Roman" w:cs="Times New Roman"/>
        </w:rPr>
      </w:pPr>
      <w:r w:rsidRPr="00FD1FA4">
        <w:rPr>
          <w:rFonts w:ascii="Times New Roman" w:hAnsi="Times New Roman" w:cs="Times New Roman"/>
        </w:rPr>
        <w:t>Name the following as Additional Insureds:</w:t>
      </w:r>
    </w:p>
    <w:p w14:paraId="202FF701" w14:textId="5601C908"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b/>
      </w:r>
      <w:r w:rsidRPr="00FD1FA4">
        <w:rPr>
          <w:rFonts w:ascii="Times New Roman" w:hAnsi="Times New Roman" w:cs="Times New Roman"/>
        </w:rPr>
        <w:tab/>
        <w:t xml:space="preserve">Board of Trustees of the </w:t>
      </w:r>
      <w:r w:rsidR="001E6D9E">
        <w:rPr>
          <w:rFonts w:ascii="Times New Roman" w:hAnsi="Times New Roman" w:cs="Times New Roman"/>
        </w:rPr>
        <w:t>Minnesota State</w:t>
      </w:r>
      <w:r w:rsidRPr="00FD1FA4">
        <w:rPr>
          <w:rFonts w:ascii="Times New Roman" w:hAnsi="Times New Roman" w:cs="Times New Roman"/>
        </w:rPr>
        <w:t xml:space="preserve"> Colleges and Universities</w:t>
      </w:r>
    </w:p>
    <w:p w14:paraId="202FF703" w14:textId="73FE3372" w:rsidR="00767862" w:rsidRDefault="00BD75AC" w:rsidP="00FD1FA4">
      <w:pPr>
        <w:pStyle w:val="NoSpacing"/>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r w:rsidRPr="00BD75AC">
        <w:rPr>
          <w:rFonts w:ascii="Times New Roman" w:hAnsi="Times New Roman" w:cs="Times New Roman"/>
        </w:rPr>
        <w:t>Century College</w:t>
      </w:r>
    </w:p>
    <w:p w14:paraId="7A089592" w14:textId="77777777" w:rsidR="00BD75AC" w:rsidRPr="00FD1FA4" w:rsidRDefault="00BD75AC" w:rsidP="00FD1FA4">
      <w:pPr>
        <w:pStyle w:val="NoSpacing"/>
        <w:rPr>
          <w:rFonts w:ascii="Times New Roman" w:hAnsi="Times New Roman" w:cs="Times New Roman"/>
        </w:rPr>
      </w:pPr>
    </w:p>
    <w:p w14:paraId="202FF704" w14:textId="77777777" w:rsidR="00767862" w:rsidRPr="00FD1FA4" w:rsidRDefault="00767862" w:rsidP="00DF074B">
      <w:pPr>
        <w:pStyle w:val="NoSpacing"/>
        <w:numPr>
          <w:ilvl w:val="0"/>
          <w:numId w:val="16"/>
        </w:numPr>
        <w:rPr>
          <w:rFonts w:ascii="Times New Roman" w:hAnsi="Times New Roman" w:cs="Times New Roman"/>
        </w:rPr>
      </w:pPr>
      <w:r w:rsidRPr="00FD1FA4">
        <w:rPr>
          <w:rFonts w:ascii="Times New Roman" w:hAnsi="Times New Roman" w:cs="Times New Roman"/>
        </w:rPr>
        <w:t>Commercial Automobile Liability. The vendor will be required to maintain insurance protecting it from bodily injury claims and property damage claims which may arise from operations of vehicles under the contract whether such operations were by the vendor, a subcontractor or by anyone directly or indirectly employed under the contract. The minimum insurance amounts will be:</w:t>
      </w:r>
    </w:p>
    <w:p w14:paraId="202FF705" w14:textId="77777777" w:rsidR="00767862" w:rsidRPr="00FD1FA4" w:rsidRDefault="00767862" w:rsidP="00FD1FA4">
      <w:pPr>
        <w:pStyle w:val="NoSpacing"/>
        <w:rPr>
          <w:rFonts w:ascii="Times New Roman" w:hAnsi="Times New Roman" w:cs="Times New Roman"/>
        </w:rPr>
      </w:pPr>
    </w:p>
    <w:p w14:paraId="202FF706" w14:textId="77777777" w:rsidR="00767862" w:rsidRPr="00FD1FA4" w:rsidRDefault="00767862" w:rsidP="00DF074B">
      <w:pPr>
        <w:pStyle w:val="NoSpacing"/>
        <w:ind w:left="1080" w:firstLine="720"/>
        <w:rPr>
          <w:rFonts w:ascii="Times New Roman" w:hAnsi="Times New Roman" w:cs="Times New Roman"/>
        </w:rPr>
      </w:pPr>
      <w:r w:rsidRPr="00FD1FA4">
        <w:rPr>
          <w:rFonts w:ascii="Times New Roman" w:hAnsi="Times New Roman" w:cs="Times New Roman"/>
        </w:rPr>
        <w:t>$2,000,000.00 per occurrence Combined Single Limit (CSL)</w:t>
      </w:r>
    </w:p>
    <w:p w14:paraId="202FF707" w14:textId="77777777" w:rsidR="00767862" w:rsidRPr="00FD1FA4" w:rsidRDefault="00767862" w:rsidP="00FD1FA4">
      <w:pPr>
        <w:pStyle w:val="NoSpacing"/>
        <w:rPr>
          <w:rFonts w:ascii="Times New Roman" w:hAnsi="Times New Roman" w:cs="Times New Roman"/>
        </w:rPr>
      </w:pPr>
    </w:p>
    <w:p w14:paraId="202FF708" w14:textId="77777777" w:rsidR="00767862" w:rsidRDefault="00767862" w:rsidP="00DF074B">
      <w:pPr>
        <w:pStyle w:val="NoSpacing"/>
        <w:ind w:firstLine="720"/>
        <w:rPr>
          <w:rFonts w:ascii="Times New Roman" w:hAnsi="Times New Roman" w:cs="Times New Roman"/>
        </w:rPr>
      </w:pPr>
      <w:r w:rsidRPr="00FD1FA4">
        <w:rPr>
          <w:rFonts w:ascii="Times New Roman" w:hAnsi="Times New Roman" w:cs="Times New Roman"/>
        </w:rPr>
        <w:t>In addition, the following coverages should be included:</w:t>
      </w:r>
    </w:p>
    <w:p w14:paraId="202FF709" w14:textId="77777777" w:rsidR="00B723F7" w:rsidRPr="00FD1FA4" w:rsidRDefault="00B723F7" w:rsidP="00FD1FA4">
      <w:pPr>
        <w:pStyle w:val="NoSpacing"/>
        <w:rPr>
          <w:rFonts w:ascii="Times New Roman" w:hAnsi="Times New Roman" w:cs="Times New Roman"/>
        </w:rPr>
      </w:pPr>
    </w:p>
    <w:p w14:paraId="202FF70A" w14:textId="77777777" w:rsidR="00767862" w:rsidRPr="00FD1FA4" w:rsidRDefault="00767862" w:rsidP="00DF074B">
      <w:pPr>
        <w:pStyle w:val="NoSpacing"/>
        <w:numPr>
          <w:ilvl w:val="0"/>
          <w:numId w:val="16"/>
        </w:numPr>
        <w:rPr>
          <w:rFonts w:ascii="Times New Roman" w:hAnsi="Times New Roman" w:cs="Times New Roman"/>
        </w:rPr>
      </w:pPr>
      <w:r w:rsidRPr="00FD1FA4">
        <w:rPr>
          <w:rFonts w:ascii="Times New Roman" w:hAnsi="Times New Roman" w:cs="Times New Roman"/>
        </w:rPr>
        <w:lastRenderedPageBreak/>
        <w:t>Errors and Omissions (E &amp; O) Insurance. The vendor will be required to maintain insurance protecting it from claims the vendor may become legally obligated to pay resulting from any actual or alleged negligent act, error or omission related to the vendor’s professional services required under this contract. The minimum insurance amounts will be:</w:t>
      </w:r>
    </w:p>
    <w:p w14:paraId="202FF70B" w14:textId="77777777" w:rsidR="00767862" w:rsidRPr="00FD1FA4" w:rsidRDefault="00767862" w:rsidP="00FD1FA4">
      <w:pPr>
        <w:pStyle w:val="NoSpacing"/>
        <w:rPr>
          <w:rFonts w:ascii="Times New Roman" w:hAnsi="Times New Roman" w:cs="Times New Roman"/>
        </w:rPr>
      </w:pPr>
    </w:p>
    <w:p w14:paraId="202FF70C" w14:textId="77777777" w:rsidR="00767862" w:rsidRPr="00FD1FA4" w:rsidRDefault="00767862" w:rsidP="00DF074B">
      <w:pPr>
        <w:pStyle w:val="NoSpacing"/>
        <w:ind w:left="1080" w:firstLine="720"/>
        <w:rPr>
          <w:rFonts w:ascii="Times New Roman" w:hAnsi="Times New Roman" w:cs="Times New Roman"/>
        </w:rPr>
      </w:pPr>
      <w:r w:rsidRPr="00FD1FA4">
        <w:rPr>
          <w:rFonts w:ascii="Times New Roman" w:hAnsi="Times New Roman" w:cs="Times New Roman"/>
        </w:rPr>
        <w:t>$2,000,000.00 per occurrence</w:t>
      </w:r>
    </w:p>
    <w:p w14:paraId="202FF70D" w14:textId="77777777" w:rsidR="00767862" w:rsidRPr="00FD1FA4" w:rsidRDefault="00767862" w:rsidP="00DF074B">
      <w:pPr>
        <w:pStyle w:val="NoSpacing"/>
        <w:ind w:left="1080" w:firstLine="720"/>
        <w:rPr>
          <w:rFonts w:ascii="Times New Roman" w:hAnsi="Times New Roman" w:cs="Times New Roman"/>
        </w:rPr>
      </w:pPr>
      <w:r w:rsidRPr="00FD1FA4">
        <w:rPr>
          <w:rFonts w:ascii="Times New Roman" w:hAnsi="Times New Roman" w:cs="Times New Roman"/>
        </w:rPr>
        <w:t>$2,000,000.00 annual aggregate</w:t>
      </w:r>
    </w:p>
    <w:p w14:paraId="202FF70E" w14:textId="77777777" w:rsidR="00767862" w:rsidRPr="00FD1FA4" w:rsidRDefault="00767862" w:rsidP="00B723F7">
      <w:pPr>
        <w:pStyle w:val="NoSpacing"/>
        <w:ind w:left="720"/>
        <w:rPr>
          <w:rFonts w:ascii="Times New Roman" w:hAnsi="Times New Roman" w:cs="Times New Roman"/>
        </w:rPr>
      </w:pPr>
    </w:p>
    <w:p w14:paraId="202FF70F" w14:textId="35BBA9ED" w:rsidR="00767862" w:rsidRPr="00FD1FA4" w:rsidRDefault="00767862" w:rsidP="00DF074B">
      <w:pPr>
        <w:pStyle w:val="NoSpacing"/>
        <w:ind w:left="1800"/>
        <w:rPr>
          <w:rFonts w:ascii="Times New Roman" w:hAnsi="Times New Roman" w:cs="Times New Roman"/>
        </w:rPr>
      </w:pPr>
      <w:r w:rsidRPr="00FD1FA4">
        <w:rPr>
          <w:rFonts w:ascii="Times New Roman" w:hAnsi="Times New Roman" w:cs="Times New Roman"/>
        </w:rPr>
        <w:t xml:space="preserve">Any deductible will be the sole responsibility of the vendor and may not exceed $50,000 without the written approval of </w:t>
      </w:r>
      <w:r w:rsidR="00AB553D">
        <w:rPr>
          <w:rFonts w:ascii="Times New Roman" w:hAnsi="Times New Roman" w:cs="Times New Roman"/>
        </w:rPr>
        <w:t>MnSCU</w:t>
      </w:r>
      <w:r w:rsidRPr="00FD1FA4">
        <w:rPr>
          <w:rFonts w:ascii="Times New Roman" w:hAnsi="Times New Roman" w:cs="Times New Roman"/>
        </w:rPr>
        <w:t xml:space="preserve">. If the vendor desires authority from </w:t>
      </w:r>
      <w:r w:rsidR="00AB553D">
        <w:rPr>
          <w:rFonts w:ascii="Times New Roman" w:hAnsi="Times New Roman" w:cs="Times New Roman"/>
        </w:rPr>
        <w:t>MnSCU</w:t>
      </w:r>
      <w:r w:rsidRPr="00FD1FA4">
        <w:rPr>
          <w:rFonts w:ascii="Times New Roman" w:hAnsi="Times New Roman" w:cs="Times New Roman"/>
        </w:rPr>
        <w:t xml:space="preserve"> to have a deductible in a higher amount, the vendor shall so request in writing, specifying the amount of the desired deductible and providing financial documentation by submitting the most current audited financial statements so that </w:t>
      </w:r>
      <w:r w:rsidR="00AB553D">
        <w:rPr>
          <w:rFonts w:ascii="Times New Roman" w:hAnsi="Times New Roman" w:cs="Times New Roman"/>
        </w:rPr>
        <w:t>MnSCU</w:t>
      </w:r>
      <w:r w:rsidRPr="00FD1FA4">
        <w:rPr>
          <w:rFonts w:ascii="Times New Roman" w:hAnsi="Times New Roman" w:cs="Times New Roman"/>
        </w:rPr>
        <w:t xml:space="preserve"> can ascertain the ability of the vendor to cover the deductible from its own resources.</w:t>
      </w:r>
    </w:p>
    <w:p w14:paraId="202FF710" w14:textId="77777777" w:rsidR="00767862" w:rsidRPr="00FD1FA4" w:rsidRDefault="00767862" w:rsidP="00DF074B">
      <w:pPr>
        <w:pStyle w:val="NoSpacing"/>
        <w:ind w:left="1800"/>
        <w:rPr>
          <w:rFonts w:ascii="Times New Roman" w:hAnsi="Times New Roman" w:cs="Times New Roman"/>
        </w:rPr>
      </w:pPr>
    </w:p>
    <w:p w14:paraId="202FF711" w14:textId="77777777" w:rsidR="00767862" w:rsidRPr="00FD1FA4" w:rsidRDefault="00767862" w:rsidP="00DF074B">
      <w:pPr>
        <w:pStyle w:val="NoSpacing"/>
        <w:ind w:left="1800"/>
        <w:rPr>
          <w:rFonts w:ascii="Times New Roman" w:hAnsi="Times New Roman" w:cs="Times New Roman"/>
        </w:rPr>
      </w:pPr>
      <w:r w:rsidRPr="00FD1FA4">
        <w:rPr>
          <w:rFonts w:ascii="Times New Roman" w:hAnsi="Times New Roman" w:cs="Times New Roman"/>
        </w:rPr>
        <w:t>The retroactive or prior acts date of such coverage shall not be after the effective date of this contract and vendor shall maintain such insurance for a period of at least three (3) years, following completion of the work. If such insurance is discontinued, extended reporting period coverage must be obtained by vendor to fulfill this requirement.</w:t>
      </w:r>
    </w:p>
    <w:p w14:paraId="202FF712" w14:textId="77777777" w:rsidR="00767862" w:rsidRPr="00FD1FA4" w:rsidRDefault="00767862" w:rsidP="00FD1FA4">
      <w:pPr>
        <w:pStyle w:val="NoSpacing"/>
        <w:rPr>
          <w:rFonts w:ascii="Times New Roman" w:hAnsi="Times New Roman" w:cs="Times New Roman"/>
        </w:rPr>
      </w:pPr>
    </w:p>
    <w:p w14:paraId="202FF713" w14:textId="77777777" w:rsidR="00767862" w:rsidRPr="00FD1FA4" w:rsidRDefault="00767862" w:rsidP="00DF074B">
      <w:pPr>
        <w:pStyle w:val="NoSpacing"/>
        <w:ind w:firstLine="720"/>
        <w:rPr>
          <w:rFonts w:ascii="Times New Roman" w:hAnsi="Times New Roman" w:cs="Times New Roman"/>
        </w:rPr>
      </w:pPr>
      <w:r w:rsidRPr="00FD1FA4">
        <w:rPr>
          <w:rFonts w:ascii="Times New Roman" w:hAnsi="Times New Roman" w:cs="Times New Roman"/>
        </w:rPr>
        <w:t>Additional Insurance Conditions:</w:t>
      </w:r>
    </w:p>
    <w:p w14:paraId="202FF714" w14:textId="77777777" w:rsidR="00767862" w:rsidRPr="00FD1FA4" w:rsidRDefault="00767862" w:rsidP="00FD1FA4">
      <w:pPr>
        <w:pStyle w:val="NoSpacing"/>
        <w:rPr>
          <w:rFonts w:ascii="Times New Roman" w:hAnsi="Times New Roman" w:cs="Times New Roman"/>
        </w:rPr>
      </w:pPr>
    </w:p>
    <w:p w14:paraId="202FF715" w14:textId="7DC13671" w:rsidR="00767862" w:rsidRPr="009D6B36" w:rsidRDefault="00767862" w:rsidP="009D6B36">
      <w:pPr>
        <w:pStyle w:val="NoSpacing"/>
        <w:numPr>
          <w:ilvl w:val="0"/>
          <w:numId w:val="1"/>
        </w:numPr>
        <w:rPr>
          <w:rFonts w:ascii="Times New Roman" w:hAnsi="Times New Roman" w:cs="Times New Roman"/>
        </w:rPr>
      </w:pPr>
      <w:r w:rsidRPr="00FD1FA4">
        <w:rPr>
          <w:rFonts w:ascii="Times New Roman" w:hAnsi="Times New Roman" w:cs="Times New Roman"/>
        </w:rPr>
        <w:t xml:space="preserve">Vendor’s policy(ies) shall be primary insurance to any other valid and collectible insurance available to </w:t>
      </w:r>
      <w:r w:rsidR="00AB553D">
        <w:rPr>
          <w:rFonts w:ascii="Times New Roman" w:hAnsi="Times New Roman" w:cs="Times New Roman"/>
        </w:rPr>
        <w:t>MnSCU</w:t>
      </w:r>
      <w:r w:rsidRPr="00FD1FA4">
        <w:rPr>
          <w:rFonts w:ascii="Times New Roman" w:hAnsi="Times New Roman" w:cs="Times New Roman"/>
        </w:rPr>
        <w:t xml:space="preserve"> with respect to any claim arising out of vendor’s performance under this contract;</w:t>
      </w:r>
    </w:p>
    <w:p w14:paraId="202FF716" w14:textId="781DAE60" w:rsidR="00767862" w:rsidRPr="009D6B36" w:rsidRDefault="00767862" w:rsidP="009D6B36">
      <w:pPr>
        <w:pStyle w:val="NoSpacing"/>
        <w:numPr>
          <w:ilvl w:val="0"/>
          <w:numId w:val="1"/>
        </w:numPr>
        <w:rPr>
          <w:rFonts w:ascii="Times New Roman" w:hAnsi="Times New Roman" w:cs="Times New Roman"/>
        </w:rPr>
      </w:pPr>
      <w:r w:rsidRPr="00FD1FA4">
        <w:rPr>
          <w:rFonts w:ascii="Times New Roman" w:hAnsi="Times New Roman" w:cs="Times New Roman"/>
        </w:rPr>
        <w:t xml:space="preserve">If vendor receives a cancellation notice from an insurance carrier affording coverage herein, vendor agrees to notify </w:t>
      </w:r>
      <w:r w:rsidR="00AB553D">
        <w:rPr>
          <w:rFonts w:ascii="Times New Roman" w:hAnsi="Times New Roman" w:cs="Times New Roman"/>
        </w:rPr>
        <w:t>MnSCU</w:t>
      </w:r>
      <w:r w:rsidRPr="00FD1FA4">
        <w:rPr>
          <w:rFonts w:ascii="Times New Roman" w:hAnsi="Times New Roman" w:cs="Times New Roman"/>
        </w:rPr>
        <w:t xml:space="preserve"> within five (5) business days with a copy of the cancellation notice, unless vendor’s policy(ies) contain a provision that coverage afforded under the policy(ies) will not be cancelled without at least thirty (30) days advance written notice to </w:t>
      </w:r>
      <w:r w:rsidR="00AB553D">
        <w:rPr>
          <w:rFonts w:ascii="Times New Roman" w:hAnsi="Times New Roman" w:cs="Times New Roman"/>
        </w:rPr>
        <w:t>MnSCU</w:t>
      </w:r>
      <w:r w:rsidRPr="00FD1FA4">
        <w:rPr>
          <w:rFonts w:ascii="Times New Roman" w:hAnsi="Times New Roman" w:cs="Times New Roman"/>
        </w:rPr>
        <w:t xml:space="preserve">; </w:t>
      </w:r>
    </w:p>
    <w:p w14:paraId="202FF717" w14:textId="77777777" w:rsidR="00767862" w:rsidRPr="009D6B36" w:rsidRDefault="00767862" w:rsidP="009D6B36">
      <w:pPr>
        <w:pStyle w:val="NoSpacing"/>
        <w:numPr>
          <w:ilvl w:val="0"/>
          <w:numId w:val="1"/>
        </w:numPr>
        <w:rPr>
          <w:rFonts w:ascii="Times New Roman" w:hAnsi="Times New Roman" w:cs="Times New Roman"/>
        </w:rPr>
      </w:pPr>
      <w:r w:rsidRPr="00FD1FA4">
        <w:rPr>
          <w:rFonts w:ascii="Times New Roman" w:hAnsi="Times New Roman" w:cs="Times New Roman"/>
        </w:rPr>
        <w:t>Vendor is responsible for payment of contract related insurance premiums and deductibles;</w:t>
      </w:r>
    </w:p>
    <w:p w14:paraId="202FF718" w14:textId="77777777" w:rsidR="00767862" w:rsidRPr="009D6B36" w:rsidRDefault="00767862" w:rsidP="009D6B36">
      <w:pPr>
        <w:pStyle w:val="NoSpacing"/>
        <w:numPr>
          <w:ilvl w:val="0"/>
          <w:numId w:val="1"/>
        </w:numPr>
        <w:rPr>
          <w:rFonts w:ascii="Times New Roman" w:hAnsi="Times New Roman" w:cs="Times New Roman"/>
        </w:rPr>
      </w:pPr>
      <w:r w:rsidRPr="00FD1FA4">
        <w:rPr>
          <w:rFonts w:ascii="Times New Roman" w:hAnsi="Times New Roman" w:cs="Times New Roman"/>
        </w:rPr>
        <w:t>If vendor is self-insured, a Certificate of Self-Insurance must be attached;</w:t>
      </w:r>
    </w:p>
    <w:p w14:paraId="202FF719" w14:textId="77777777" w:rsidR="00767862" w:rsidRPr="009D6B36" w:rsidRDefault="00767862" w:rsidP="009D6B36">
      <w:pPr>
        <w:pStyle w:val="NoSpacing"/>
        <w:numPr>
          <w:ilvl w:val="0"/>
          <w:numId w:val="1"/>
        </w:numPr>
        <w:rPr>
          <w:rFonts w:ascii="Times New Roman" w:hAnsi="Times New Roman" w:cs="Times New Roman"/>
        </w:rPr>
      </w:pPr>
      <w:r w:rsidRPr="00FD1FA4">
        <w:rPr>
          <w:rFonts w:ascii="Times New Roman" w:hAnsi="Times New Roman" w:cs="Times New Roman"/>
        </w:rPr>
        <w:t xml:space="preserve">Vendor’s policy(ies) shall include legal defense fees in addition to its liability policy limits, with the exception of B.4 above; </w:t>
      </w:r>
    </w:p>
    <w:p w14:paraId="202FF71A" w14:textId="77777777" w:rsidR="00767862" w:rsidRPr="009D6B36" w:rsidRDefault="00767862" w:rsidP="009D6B36">
      <w:pPr>
        <w:pStyle w:val="NoSpacing"/>
        <w:numPr>
          <w:ilvl w:val="0"/>
          <w:numId w:val="1"/>
        </w:numPr>
        <w:rPr>
          <w:rFonts w:ascii="Times New Roman" w:hAnsi="Times New Roman" w:cs="Times New Roman"/>
        </w:rPr>
      </w:pPr>
      <w:r w:rsidRPr="00FD1FA4">
        <w:rPr>
          <w:rFonts w:ascii="Times New Roman" w:hAnsi="Times New Roman" w:cs="Times New Roman"/>
        </w:rPr>
        <w:t>Vendor shall obtain insurance policy(ies) from insurance company(ies) having an “AM BEST” rating of A- (minus); Financial Size Category (FSC) VII or better, and authorized to do business in the State of Minnesota; and</w:t>
      </w:r>
    </w:p>
    <w:p w14:paraId="202FF71B" w14:textId="77777777" w:rsidR="00767862" w:rsidRPr="00FD1FA4" w:rsidRDefault="00767862" w:rsidP="00B723F7">
      <w:pPr>
        <w:pStyle w:val="NoSpacing"/>
        <w:numPr>
          <w:ilvl w:val="0"/>
          <w:numId w:val="1"/>
        </w:numPr>
        <w:rPr>
          <w:rFonts w:ascii="Times New Roman" w:hAnsi="Times New Roman" w:cs="Times New Roman"/>
        </w:rPr>
      </w:pPr>
      <w:r w:rsidRPr="00FD1FA4">
        <w:rPr>
          <w:rFonts w:ascii="Times New Roman" w:hAnsi="Times New Roman" w:cs="Times New Roman"/>
        </w:rPr>
        <w:t>An Umbrella or Excess Liability insurance policy may be used to supplement the vendor’s policy limits to satisfy the full policy limits required by the contract.</w:t>
      </w:r>
    </w:p>
    <w:p w14:paraId="202FF71C" w14:textId="77777777" w:rsidR="00B723F7" w:rsidRDefault="00B723F7" w:rsidP="00FD1FA4">
      <w:pPr>
        <w:pStyle w:val="NoSpacing"/>
        <w:rPr>
          <w:rFonts w:ascii="Times New Roman" w:hAnsi="Times New Roman" w:cs="Times New Roman"/>
        </w:rPr>
      </w:pPr>
    </w:p>
    <w:p w14:paraId="202FF71D" w14:textId="04511046" w:rsidR="00767862" w:rsidRPr="00A63D7A" w:rsidRDefault="00DF074B" w:rsidP="00FD1FA4">
      <w:pPr>
        <w:pStyle w:val="NoSpacing"/>
        <w:rPr>
          <w:rFonts w:ascii="Times New Roman" w:hAnsi="Times New Roman" w:cs="Times New Roman"/>
        </w:rPr>
      </w:pPr>
      <w:r>
        <w:rPr>
          <w:rFonts w:ascii="Times New Roman" w:hAnsi="Times New Roman" w:cs="Times New Roman"/>
        </w:rPr>
        <w:t xml:space="preserve">C. </w:t>
      </w:r>
      <w:r w:rsidR="00BD75AC" w:rsidRPr="00BD75AC">
        <w:rPr>
          <w:rFonts w:ascii="Times New Roman" w:hAnsi="Times New Roman" w:cs="Times New Roman"/>
        </w:rPr>
        <w:t xml:space="preserve">Century College </w:t>
      </w:r>
      <w:r w:rsidR="00767862" w:rsidRPr="00FD1FA4">
        <w:rPr>
          <w:rFonts w:ascii="Times New Roman" w:hAnsi="Times New Roman" w:cs="Times New Roman"/>
        </w:rPr>
        <w:t xml:space="preserve">reserves the right to immediately terminate the contract if the vendor is not in compliance with the insurance requirements and retains all </w:t>
      </w:r>
      <w:r w:rsidR="00767862" w:rsidRPr="00A63D7A">
        <w:rPr>
          <w:rFonts w:ascii="Times New Roman" w:hAnsi="Times New Roman" w:cs="Times New Roman"/>
        </w:rPr>
        <w:t xml:space="preserve">rights to pursue any legal remedies against the vendor. All insurance policies must be available for inspection by </w:t>
      </w:r>
      <w:r w:rsidR="00A63D7A" w:rsidRPr="00A63D7A">
        <w:rPr>
          <w:rFonts w:ascii="Times New Roman" w:hAnsi="Times New Roman" w:cs="Times New Roman"/>
        </w:rPr>
        <w:t xml:space="preserve">Century College </w:t>
      </w:r>
      <w:r w:rsidR="00767862" w:rsidRPr="00A63D7A">
        <w:rPr>
          <w:rFonts w:ascii="Times New Roman" w:hAnsi="Times New Roman" w:cs="Times New Roman"/>
        </w:rPr>
        <w:t xml:space="preserve">and copies of policies must be submitted to </w:t>
      </w:r>
      <w:r w:rsidR="00A63D7A" w:rsidRPr="00A63D7A">
        <w:rPr>
          <w:rFonts w:ascii="Times New Roman" w:hAnsi="Times New Roman" w:cs="Times New Roman"/>
        </w:rPr>
        <w:t>Century College</w:t>
      </w:r>
      <w:r w:rsidR="00767862" w:rsidRPr="00A63D7A">
        <w:rPr>
          <w:rFonts w:ascii="Times New Roman" w:hAnsi="Times New Roman" w:cs="Times New Roman"/>
        </w:rPr>
        <w:t>'s authorized representative upon written request.</w:t>
      </w:r>
    </w:p>
    <w:p w14:paraId="202FF71E" w14:textId="77777777" w:rsidR="00767862" w:rsidRPr="00A63D7A" w:rsidRDefault="00767862" w:rsidP="00FD1FA4">
      <w:pPr>
        <w:pStyle w:val="NoSpacing"/>
        <w:rPr>
          <w:rFonts w:ascii="Times New Roman" w:hAnsi="Times New Roman" w:cs="Times New Roman"/>
        </w:rPr>
      </w:pPr>
    </w:p>
    <w:p w14:paraId="202FF71F" w14:textId="77777777" w:rsidR="00767862" w:rsidRPr="00B723F7" w:rsidRDefault="00767862" w:rsidP="00FD1FA4">
      <w:pPr>
        <w:pStyle w:val="NoSpacing"/>
        <w:rPr>
          <w:rFonts w:ascii="Times New Roman" w:hAnsi="Times New Roman" w:cs="Times New Roman"/>
          <w:b/>
        </w:rPr>
      </w:pPr>
      <w:r w:rsidRPr="00B723F7">
        <w:rPr>
          <w:rFonts w:ascii="Times New Roman" w:hAnsi="Times New Roman" w:cs="Times New Roman"/>
          <w:b/>
        </w:rPr>
        <w:t>State Audit</w:t>
      </w:r>
    </w:p>
    <w:p w14:paraId="202FF720" w14:textId="77777777" w:rsidR="00767862" w:rsidRPr="00FD1FA4" w:rsidRDefault="00767862" w:rsidP="00FD1FA4">
      <w:pPr>
        <w:pStyle w:val="NoSpacing"/>
        <w:rPr>
          <w:rFonts w:ascii="Times New Roman" w:hAnsi="Times New Roman" w:cs="Times New Roman"/>
        </w:rPr>
      </w:pPr>
    </w:p>
    <w:p w14:paraId="202FF721" w14:textId="0D1CC12D"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lastRenderedPageBreak/>
        <w:t xml:space="preserve">The books, records, documents and accounting practices and procedures of the vendor relevant to the contract(s) must be available for audit purposes to </w:t>
      </w:r>
      <w:r w:rsidR="00AB553D">
        <w:rPr>
          <w:rFonts w:ascii="Times New Roman" w:hAnsi="Times New Roman" w:cs="Times New Roman"/>
        </w:rPr>
        <w:t>MnSCU</w:t>
      </w:r>
      <w:r w:rsidRPr="00FD1FA4">
        <w:rPr>
          <w:rFonts w:ascii="Times New Roman" w:hAnsi="Times New Roman" w:cs="Times New Roman"/>
        </w:rPr>
        <w:t xml:space="preserve"> and the Legislative Auditor’s Office for six (6) years after the termination/expiration of the contract.</w:t>
      </w:r>
    </w:p>
    <w:p w14:paraId="202FF722" w14:textId="77777777" w:rsidR="00767862" w:rsidRPr="00FD1FA4" w:rsidRDefault="00767862" w:rsidP="00FD1FA4">
      <w:pPr>
        <w:pStyle w:val="NoSpacing"/>
        <w:rPr>
          <w:rFonts w:ascii="Times New Roman" w:hAnsi="Times New Roman" w:cs="Times New Roman"/>
        </w:rPr>
      </w:pPr>
    </w:p>
    <w:p w14:paraId="202FF723" w14:textId="77777777" w:rsidR="00767862" w:rsidRPr="00B723F7" w:rsidRDefault="00767862" w:rsidP="00FD1FA4">
      <w:pPr>
        <w:pStyle w:val="NoSpacing"/>
        <w:rPr>
          <w:rFonts w:ascii="Times New Roman" w:hAnsi="Times New Roman" w:cs="Times New Roman"/>
          <w:b/>
        </w:rPr>
      </w:pPr>
      <w:r w:rsidRPr="00B723F7">
        <w:rPr>
          <w:rFonts w:ascii="Times New Roman" w:hAnsi="Times New Roman" w:cs="Times New Roman"/>
          <w:b/>
        </w:rPr>
        <w:t>Minnesota Government Data Practices Act</w:t>
      </w:r>
    </w:p>
    <w:p w14:paraId="202FF724" w14:textId="77777777" w:rsidR="00767862" w:rsidRPr="00FD1FA4" w:rsidRDefault="00767862" w:rsidP="00FD1FA4">
      <w:pPr>
        <w:pStyle w:val="NoSpacing"/>
        <w:rPr>
          <w:rFonts w:ascii="Times New Roman" w:hAnsi="Times New Roman" w:cs="Times New Roman"/>
        </w:rPr>
      </w:pPr>
    </w:p>
    <w:p w14:paraId="202FF725" w14:textId="5F155189"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The requirements of Minnesota Statutes § 13.05, subd. 11 apply to the contract. The vendor must comply with the Minnesota Government Data Practices Act, Minnesota Statutes Chapter 13, as it applies to all data provided by </w:t>
      </w:r>
      <w:r w:rsidR="00AB553D">
        <w:rPr>
          <w:rFonts w:ascii="Times New Roman" w:hAnsi="Times New Roman" w:cs="Times New Roman"/>
        </w:rPr>
        <w:t>MnSCU</w:t>
      </w:r>
      <w:r w:rsidRPr="00FD1FA4">
        <w:rPr>
          <w:rFonts w:ascii="Times New Roman" w:hAnsi="Times New Roman" w:cs="Times New Roman"/>
        </w:rPr>
        <w:t xml:space="preserve">, its schools and the System Office in accordance with the contract and as it applies to all data created, gathered, generated or acquired in accordance with the contract. All materials submitted in response to this RFP will become property of the State of Minnesota and will become public record after the evaluation process is completed.  Pursuant to the statute, completion of the evaluation process occurs when </w:t>
      </w:r>
      <w:r w:rsidR="00AB553D">
        <w:rPr>
          <w:rFonts w:ascii="Times New Roman" w:hAnsi="Times New Roman" w:cs="Times New Roman"/>
        </w:rPr>
        <w:t>MnSCU</w:t>
      </w:r>
      <w:r w:rsidRPr="00FD1FA4">
        <w:rPr>
          <w:rFonts w:ascii="Times New Roman" w:hAnsi="Times New Roman" w:cs="Times New Roman"/>
        </w:rPr>
        <w:t xml:space="preserve"> has completed negotiating the contract with the selected vendor. If the vendor submits information in response to this RFP that it believes to be trade secret materials as defined by the Minnesota Government Data Practices Act, the vendor must:</w:t>
      </w:r>
    </w:p>
    <w:p w14:paraId="202FF726" w14:textId="77777777" w:rsidR="00767862" w:rsidRPr="00FD1FA4" w:rsidRDefault="00767862" w:rsidP="00FD1FA4">
      <w:pPr>
        <w:pStyle w:val="NoSpacing"/>
        <w:rPr>
          <w:rFonts w:ascii="Times New Roman" w:hAnsi="Times New Roman" w:cs="Times New Roman"/>
        </w:rPr>
      </w:pPr>
    </w:p>
    <w:p w14:paraId="202FF727" w14:textId="77777777" w:rsidR="00767862" w:rsidRPr="00FD1FA4" w:rsidRDefault="00767862" w:rsidP="00B723F7">
      <w:pPr>
        <w:pStyle w:val="NoSpacing"/>
        <w:numPr>
          <w:ilvl w:val="0"/>
          <w:numId w:val="3"/>
        </w:numPr>
        <w:rPr>
          <w:rFonts w:ascii="Times New Roman" w:hAnsi="Times New Roman" w:cs="Times New Roman"/>
        </w:rPr>
      </w:pPr>
      <w:r w:rsidRPr="00FD1FA4">
        <w:rPr>
          <w:rFonts w:ascii="Times New Roman" w:hAnsi="Times New Roman" w:cs="Times New Roman"/>
        </w:rPr>
        <w:t>mark clearly all trade secret materials in its response at the time the response is submitted;</w:t>
      </w:r>
    </w:p>
    <w:p w14:paraId="202FF728" w14:textId="77777777" w:rsidR="00767862" w:rsidRPr="00FD1FA4" w:rsidRDefault="00767862" w:rsidP="00B723F7">
      <w:pPr>
        <w:pStyle w:val="NoSpacing"/>
        <w:numPr>
          <w:ilvl w:val="0"/>
          <w:numId w:val="3"/>
        </w:numPr>
        <w:rPr>
          <w:rFonts w:ascii="Times New Roman" w:hAnsi="Times New Roman" w:cs="Times New Roman"/>
        </w:rPr>
      </w:pPr>
      <w:r w:rsidRPr="00FD1FA4">
        <w:rPr>
          <w:rFonts w:ascii="Times New Roman" w:hAnsi="Times New Roman" w:cs="Times New Roman"/>
        </w:rPr>
        <w:t xml:space="preserve">include a statement with its response justifying the trade secret designation for each item; </w:t>
      </w:r>
    </w:p>
    <w:p w14:paraId="202FF729" w14:textId="4A4C0641" w:rsidR="00767862" w:rsidRPr="00FD1FA4" w:rsidRDefault="00767862" w:rsidP="00B723F7">
      <w:pPr>
        <w:pStyle w:val="NoSpacing"/>
        <w:numPr>
          <w:ilvl w:val="0"/>
          <w:numId w:val="3"/>
        </w:numPr>
        <w:rPr>
          <w:rFonts w:ascii="Times New Roman" w:hAnsi="Times New Roman" w:cs="Times New Roman"/>
        </w:rPr>
      </w:pPr>
      <w:r w:rsidRPr="00FD1FA4">
        <w:rPr>
          <w:rFonts w:ascii="Times New Roman" w:hAnsi="Times New Roman" w:cs="Times New Roman"/>
        </w:rPr>
        <w:t xml:space="preserve">defend any action seeking release of the materials it believes to be trade secret, and indemnify and hold harmless the State of Minnesota, </w:t>
      </w:r>
      <w:r w:rsidR="00AB553D">
        <w:rPr>
          <w:rFonts w:ascii="Times New Roman" w:hAnsi="Times New Roman" w:cs="Times New Roman"/>
        </w:rPr>
        <w:t>MnSCU</w:t>
      </w:r>
      <w:r w:rsidRPr="00FD1FA4">
        <w:rPr>
          <w:rFonts w:ascii="Times New Roman" w:hAnsi="Times New Roman" w:cs="Times New Roman"/>
        </w:rPr>
        <w:t xml:space="preserve">, its agents and employees, from any judgments or damages awarded against the State or </w:t>
      </w:r>
      <w:r w:rsidR="00AB553D">
        <w:rPr>
          <w:rFonts w:ascii="Times New Roman" w:hAnsi="Times New Roman" w:cs="Times New Roman"/>
        </w:rPr>
        <w:t>MnSCU</w:t>
      </w:r>
      <w:r w:rsidRPr="00FD1FA4">
        <w:rPr>
          <w:rFonts w:ascii="Times New Roman" w:hAnsi="Times New Roman" w:cs="Times New Roman"/>
        </w:rPr>
        <w:t xml:space="preserve"> in favor of the party requesting the materials, and any and all costs connected with that defense. This indemnification survives </w:t>
      </w:r>
      <w:r w:rsidR="00AB553D">
        <w:rPr>
          <w:rFonts w:ascii="Times New Roman" w:hAnsi="Times New Roman" w:cs="Times New Roman"/>
        </w:rPr>
        <w:t>MnSCU</w:t>
      </w:r>
      <w:r w:rsidRPr="00FD1FA4">
        <w:rPr>
          <w:rFonts w:ascii="Times New Roman" w:hAnsi="Times New Roman" w:cs="Times New Roman"/>
        </w:rPr>
        <w:t xml:space="preserve">’s award of a contract. In submitting a response to this RFP, the responder agrees this indemnification survives as long as the trade secret materials are in possession of </w:t>
      </w:r>
      <w:r w:rsidR="00AB553D">
        <w:rPr>
          <w:rFonts w:ascii="Times New Roman" w:hAnsi="Times New Roman" w:cs="Times New Roman"/>
        </w:rPr>
        <w:t>MnSCU</w:t>
      </w:r>
      <w:r w:rsidRPr="00FD1FA4">
        <w:rPr>
          <w:rFonts w:ascii="Times New Roman" w:hAnsi="Times New Roman" w:cs="Times New Roman"/>
        </w:rPr>
        <w:t>.</w:t>
      </w:r>
    </w:p>
    <w:p w14:paraId="202FF72A" w14:textId="77777777" w:rsidR="00767862" w:rsidRPr="00FD1FA4" w:rsidRDefault="00767862" w:rsidP="00FD1FA4">
      <w:pPr>
        <w:pStyle w:val="NoSpacing"/>
        <w:rPr>
          <w:rFonts w:ascii="Times New Roman" w:hAnsi="Times New Roman" w:cs="Times New Roman"/>
        </w:rPr>
      </w:pPr>
    </w:p>
    <w:p w14:paraId="202FF72B" w14:textId="3E73F273" w:rsidR="00767862" w:rsidRPr="00FD1FA4" w:rsidRDefault="00AB553D" w:rsidP="00FD1FA4">
      <w:pPr>
        <w:pStyle w:val="NoSpacing"/>
        <w:rPr>
          <w:rFonts w:ascii="Times New Roman" w:hAnsi="Times New Roman" w:cs="Times New Roman"/>
        </w:rPr>
      </w:pPr>
      <w:r>
        <w:rPr>
          <w:rFonts w:ascii="Times New Roman" w:hAnsi="Times New Roman" w:cs="Times New Roman"/>
        </w:rPr>
        <w:t>MnSCU</w:t>
      </w:r>
      <w:r w:rsidR="00767862" w:rsidRPr="00FD1FA4">
        <w:rPr>
          <w:rFonts w:ascii="Times New Roman" w:hAnsi="Times New Roman" w:cs="Times New Roman"/>
        </w:rPr>
        <w:t xml:space="preserve"> will not consider the prices submitted by the Responder to be proprietary or trade secret materials. </w:t>
      </w:r>
    </w:p>
    <w:p w14:paraId="202FF72E" w14:textId="77777777" w:rsidR="00767862" w:rsidRPr="00FD1FA4" w:rsidRDefault="00767862" w:rsidP="00FD1FA4">
      <w:pPr>
        <w:pStyle w:val="NoSpacing"/>
        <w:rPr>
          <w:rFonts w:ascii="Times New Roman" w:hAnsi="Times New Roman" w:cs="Times New Roman"/>
        </w:rPr>
      </w:pPr>
    </w:p>
    <w:p w14:paraId="202FF72F" w14:textId="77777777" w:rsidR="00767862" w:rsidRPr="00B723F7" w:rsidRDefault="00767862" w:rsidP="00FD1FA4">
      <w:pPr>
        <w:pStyle w:val="NoSpacing"/>
        <w:rPr>
          <w:rFonts w:ascii="Times New Roman" w:hAnsi="Times New Roman" w:cs="Times New Roman"/>
          <w:b/>
        </w:rPr>
      </w:pPr>
      <w:r w:rsidRPr="00B723F7">
        <w:rPr>
          <w:rFonts w:ascii="Times New Roman" w:hAnsi="Times New Roman" w:cs="Times New Roman"/>
          <w:b/>
        </w:rPr>
        <w:t>Conflict of Interest</w:t>
      </w:r>
    </w:p>
    <w:p w14:paraId="202FF730" w14:textId="77777777" w:rsidR="00767862" w:rsidRPr="00FD1FA4" w:rsidRDefault="00767862" w:rsidP="00FD1FA4">
      <w:pPr>
        <w:pStyle w:val="NoSpacing"/>
        <w:rPr>
          <w:rFonts w:ascii="Times New Roman" w:hAnsi="Times New Roman" w:cs="Times New Roman"/>
        </w:rPr>
      </w:pPr>
    </w:p>
    <w:p w14:paraId="202FF731" w14:textId="5B7DF6AD"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The vendor must provide a list of all entities with which it has relationships that create, or appear to create, a conflict of interest with the work that is contemplated in this Request for Proposal. The list should indicate the names of the entity, the relationship, and a discussion of the conflict.</w:t>
      </w:r>
    </w:p>
    <w:p w14:paraId="202FF732" w14:textId="77777777" w:rsidR="00767862" w:rsidRPr="00FD1FA4" w:rsidRDefault="00767862" w:rsidP="00FD1FA4">
      <w:pPr>
        <w:pStyle w:val="NoSpacing"/>
        <w:rPr>
          <w:rFonts w:ascii="Times New Roman" w:hAnsi="Times New Roman" w:cs="Times New Roman"/>
        </w:rPr>
      </w:pPr>
    </w:p>
    <w:p w14:paraId="202FF733" w14:textId="77777777" w:rsidR="00767862" w:rsidRPr="00B723F7" w:rsidRDefault="00767862" w:rsidP="00FD1FA4">
      <w:pPr>
        <w:pStyle w:val="NoSpacing"/>
        <w:rPr>
          <w:rFonts w:ascii="Times New Roman" w:hAnsi="Times New Roman" w:cs="Times New Roman"/>
          <w:b/>
        </w:rPr>
      </w:pPr>
      <w:r w:rsidRPr="00B723F7">
        <w:rPr>
          <w:rFonts w:ascii="Times New Roman" w:hAnsi="Times New Roman" w:cs="Times New Roman"/>
          <w:b/>
        </w:rPr>
        <w:t>Organizational Conflicts of Interest</w:t>
      </w:r>
    </w:p>
    <w:p w14:paraId="202FF734" w14:textId="77777777" w:rsidR="00767862" w:rsidRPr="00FD1FA4" w:rsidRDefault="00767862" w:rsidP="00FD1FA4">
      <w:pPr>
        <w:pStyle w:val="NoSpacing"/>
        <w:rPr>
          <w:rFonts w:ascii="Times New Roman" w:hAnsi="Times New Roman" w:cs="Times New Roman"/>
        </w:rPr>
      </w:pPr>
    </w:p>
    <w:p w14:paraId="202FF735" w14:textId="1B5C33A9"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The responder warrants that, to the best of its knowledge and belief, and except as otherwise disclosed, there are no relevant facts or circumstances that could give rise to organizational conflicts of interest. An organizational conflict of interest exists when, because of existing or planned activities or because of relationships with other persons, a vendor is unable or potentially unable to render impartial assistance or advice, or the vendor’s objectivity in performing the contract work is or might be otherwise impaired, or the vendor has an unfair competitive advantage. The responder agrees that, if after award, an organizational conflict of interest is discovered, an immediate and full disclosure in writing must be made to the respective school’s chief financial officer or the System Office’s Business Manager that must include a description of the action which the vendor has taken or proposes to take to avoid or mitigate such conflicts. If an organizational conflict of interest is determined to exist, the school or System Office may, at its discretion, cancel the contract. In the event the responder was aware of an organizational conflict of interest prior to the award of the contract and did not disclose the conflict to the contracting officer, the school or System Office may terminate the contract for default. The provisions of this clause must be included in all subcontracts for work to be performed similar to the service provided by the prime contractor, and the terms “contract,” “contractor,” and “contracting officer” modified appropriately to preserve </w:t>
      </w:r>
      <w:r w:rsidR="00AB553D">
        <w:rPr>
          <w:rFonts w:ascii="Times New Roman" w:hAnsi="Times New Roman" w:cs="Times New Roman"/>
        </w:rPr>
        <w:t>MnSCU</w:t>
      </w:r>
      <w:r w:rsidRPr="00FD1FA4">
        <w:rPr>
          <w:rFonts w:ascii="Times New Roman" w:hAnsi="Times New Roman" w:cs="Times New Roman"/>
        </w:rPr>
        <w:t>’s rights.</w:t>
      </w:r>
    </w:p>
    <w:p w14:paraId="202FF736" w14:textId="77777777" w:rsidR="00767862" w:rsidRPr="00FD1FA4" w:rsidRDefault="00767862" w:rsidP="00FD1FA4">
      <w:pPr>
        <w:pStyle w:val="NoSpacing"/>
        <w:rPr>
          <w:rFonts w:ascii="Times New Roman" w:hAnsi="Times New Roman" w:cs="Times New Roman"/>
        </w:rPr>
      </w:pPr>
    </w:p>
    <w:p w14:paraId="202FF737" w14:textId="77777777" w:rsidR="00767862" w:rsidRPr="00B723F7" w:rsidRDefault="00767862" w:rsidP="00FD1FA4">
      <w:pPr>
        <w:pStyle w:val="NoSpacing"/>
        <w:rPr>
          <w:rFonts w:ascii="Times New Roman" w:hAnsi="Times New Roman" w:cs="Times New Roman"/>
          <w:b/>
        </w:rPr>
      </w:pPr>
      <w:r w:rsidRPr="00B723F7">
        <w:rPr>
          <w:rFonts w:ascii="Times New Roman" w:hAnsi="Times New Roman" w:cs="Times New Roman"/>
          <w:b/>
        </w:rPr>
        <w:lastRenderedPageBreak/>
        <w:t>Physical and Data Security</w:t>
      </w:r>
    </w:p>
    <w:p w14:paraId="202FF738" w14:textId="77777777" w:rsidR="00767862" w:rsidRPr="00FD1FA4" w:rsidRDefault="00767862" w:rsidP="00FD1FA4">
      <w:pPr>
        <w:pStyle w:val="NoSpacing"/>
        <w:rPr>
          <w:rFonts w:ascii="Times New Roman" w:hAnsi="Times New Roman" w:cs="Times New Roman"/>
        </w:rPr>
      </w:pPr>
    </w:p>
    <w:p w14:paraId="202FF739"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The vendor is required to recognize that on the performance of the contract the vendor will become a holder of and have access to private data on individuals and nonpublic data as defined in the Minnesota Government Data Practices Act, Minnesota Statutes Chapter 13; and other applicable laws. </w:t>
      </w:r>
    </w:p>
    <w:p w14:paraId="202FF73A" w14:textId="77777777" w:rsidR="00767862" w:rsidRPr="00FD1FA4" w:rsidRDefault="00767862" w:rsidP="00FD1FA4">
      <w:pPr>
        <w:pStyle w:val="NoSpacing"/>
        <w:rPr>
          <w:rFonts w:ascii="Times New Roman" w:hAnsi="Times New Roman" w:cs="Times New Roman"/>
        </w:rPr>
      </w:pPr>
    </w:p>
    <w:p w14:paraId="202FF73B"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In performance of the contract, the vendor agrees it will comply with all applicable state, federal and local laws and regulations, including but not limited to t</w:t>
      </w:r>
      <w:r w:rsidR="002D5984">
        <w:rPr>
          <w:rFonts w:ascii="Times New Roman" w:hAnsi="Times New Roman" w:cs="Times New Roman"/>
        </w:rPr>
        <w:t>he laws under Minnesota Statute</w:t>
      </w:r>
      <w:r w:rsidRPr="00FD1FA4">
        <w:rPr>
          <w:rFonts w:ascii="Times New Roman" w:hAnsi="Times New Roman" w:cs="Times New Roman"/>
        </w:rPr>
        <w:t xml:space="preserve"> Chapters 13 relating to confidentiality of information received as a result of the contract. The vendor agrees that it, its officers, employees and agents will be bound by the above confidentiality laws and that it will establish procedures for safeguarding the information.</w:t>
      </w:r>
    </w:p>
    <w:p w14:paraId="202FF73C" w14:textId="77777777" w:rsidR="00767862" w:rsidRPr="00FD1FA4" w:rsidRDefault="00767862" w:rsidP="00FD1FA4">
      <w:pPr>
        <w:pStyle w:val="NoSpacing"/>
        <w:rPr>
          <w:rFonts w:ascii="Times New Roman" w:hAnsi="Times New Roman" w:cs="Times New Roman"/>
        </w:rPr>
      </w:pPr>
    </w:p>
    <w:p w14:paraId="202FF73D" w14:textId="3A5D199D"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The vendor agrees to notify its officers, employees and agents of the requirements of confidentiality and of the possible penalties imposed by violation of these laws. The vendor agrees that neither it, nor its officers, employees or agents will disclose or make public any information received by the vendor on behalf of </w:t>
      </w:r>
      <w:r w:rsidR="00AB553D">
        <w:rPr>
          <w:rFonts w:ascii="Times New Roman" w:hAnsi="Times New Roman" w:cs="Times New Roman"/>
        </w:rPr>
        <w:t>MnSCU</w:t>
      </w:r>
      <w:r w:rsidRPr="00FD1FA4">
        <w:rPr>
          <w:rFonts w:ascii="Times New Roman" w:hAnsi="Times New Roman" w:cs="Times New Roman"/>
        </w:rPr>
        <w:t xml:space="preserve"> and </w:t>
      </w:r>
      <w:r w:rsidR="00A63D7A" w:rsidRPr="00A63D7A">
        <w:rPr>
          <w:rFonts w:ascii="Times New Roman" w:hAnsi="Times New Roman" w:cs="Times New Roman"/>
        </w:rPr>
        <w:t>Century College</w:t>
      </w:r>
      <w:r w:rsidRPr="00FD1FA4">
        <w:rPr>
          <w:rFonts w:ascii="Times New Roman" w:hAnsi="Times New Roman" w:cs="Times New Roman"/>
        </w:rPr>
        <w:t>.</w:t>
      </w:r>
    </w:p>
    <w:p w14:paraId="202FF73E" w14:textId="77777777" w:rsidR="00767862" w:rsidRPr="00FD1FA4" w:rsidRDefault="00767862" w:rsidP="00FD1FA4">
      <w:pPr>
        <w:pStyle w:val="NoSpacing"/>
        <w:rPr>
          <w:rFonts w:ascii="Times New Roman" w:hAnsi="Times New Roman" w:cs="Times New Roman"/>
        </w:rPr>
      </w:pPr>
    </w:p>
    <w:p w14:paraId="202FF73F" w14:textId="10502549"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The vendor shall recognize </w:t>
      </w:r>
      <w:r w:rsidR="00AB553D">
        <w:rPr>
          <w:rFonts w:ascii="Times New Roman" w:hAnsi="Times New Roman" w:cs="Times New Roman"/>
        </w:rPr>
        <w:t>MnSCU</w:t>
      </w:r>
      <w:r w:rsidRPr="00FD1FA4">
        <w:rPr>
          <w:rFonts w:ascii="Times New Roman" w:hAnsi="Times New Roman" w:cs="Times New Roman"/>
        </w:rPr>
        <w:t>’s sole and exclusive right to control the use of this information. The vendor further agrees it shall make no use of any of the described information, for either internal or external purposes, other than that which is directly related to the performance of the contract.</w:t>
      </w:r>
    </w:p>
    <w:p w14:paraId="202FF740" w14:textId="77777777" w:rsidR="00767862" w:rsidRPr="00FD1FA4" w:rsidRDefault="00767862" w:rsidP="00FD1FA4">
      <w:pPr>
        <w:pStyle w:val="NoSpacing"/>
        <w:rPr>
          <w:rFonts w:ascii="Times New Roman" w:hAnsi="Times New Roman" w:cs="Times New Roman"/>
        </w:rPr>
      </w:pPr>
    </w:p>
    <w:p w14:paraId="202FF741" w14:textId="5572D713" w:rsidR="00767862" w:rsidRDefault="00767862" w:rsidP="00FD1FA4">
      <w:pPr>
        <w:pStyle w:val="NoSpacing"/>
        <w:rPr>
          <w:rFonts w:ascii="Times New Roman" w:hAnsi="Times New Roman" w:cs="Times New Roman"/>
        </w:rPr>
      </w:pPr>
      <w:r w:rsidRPr="00FD1FA4">
        <w:rPr>
          <w:rFonts w:ascii="Times New Roman" w:hAnsi="Times New Roman" w:cs="Times New Roman"/>
        </w:rPr>
        <w:t xml:space="preserve">The vendor agrees to indemnify and hold harmless the State of Minnesota, </w:t>
      </w:r>
      <w:r w:rsidR="001E6D9E">
        <w:rPr>
          <w:rFonts w:ascii="Times New Roman" w:hAnsi="Times New Roman" w:cs="Times New Roman"/>
        </w:rPr>
        <w:t>Minnesota State</w:t>
      </w:r>
      <w:r w:rsidRPr="00FD1FA4">
        <w:rPr>
          <w:rFonts w:ascii="Times New Roman" w:hAnsi="Times New Roman" w:cs="Times New Roman"/>
        </w:rPr>
        <w:t xml:space="preserve"> </w:t>
      </w:r>
      <w:r w:rsidR="004C129E">
        <w:rPr>
          <w:rFonts w:ascii="Times New Roman" w:hAnsi="Times New Roman" w:cs="Times New Roman"/>
        </w:rPr>
        <w:t xml:space="preserve">Colleges and Universities, </w:t>
      </w:r>
      <w:r w:rsidRPr="00FD1FA4">
        <w:rPr>
          <w:rFonts w:ascii="Times New Roman" w:hAnsi="Times New Roman" w:cs="Times New Roman"/>
        </w:rPr>
        <w:t xml:space="preserve">and </w:t>
      </w:r>
      <w:r w:rsidR="00A63D7A" w:rsidRPr="00A63D7A">
        <w:rPr>
          <w:rFonts w:ascii="Times New Roman" w:hAnsi="Times New Roman" w:cs="Times New Roman"/>
        </w:rPr>
        <w:t xml:space="preserve">Century College </w:t>
      </w:r>
      <w:r w:rsidRPr="00FD1FA4">
        <w:rPr>
          <w:rFonts w:ascii="Times New Roman" w:hAnsi="Times New Roman" w:cs="Times New Roman"/>
        </w:rPr>
        <w:t>from any and all liabilities and claims resulting from the unauthorized disclosure by the vendor, its officers, employees or agents of any information required to be held confidential under the provisions of the contract. The vendor must return all source data to the “Authorized Representative” to be identified in the contract.</w:t>
      </w:r>
    </w:p>
    <w:p w14:paraId="7A925D24" w14:textId="75D51453" w:rsidR="00AB553D" w:rsidRDefault="00AB553D" w:rsidP="00FD1FA4">
      <w:pPr>
        <w:pStyle w:val="NoSpacing"/>
        <w:rPr>
          <w:rFonts w:ascii="Times New Roman" w:hAnsi="Times New Roman" w:cs="Times New Roman"/>
        </w:rPr>
      </w:pPr>
    </w:p>
    <w:p w14:paraId="3826FA5A" w14:textId="77777777" w:rsidR="00AB553D" w:rsidRPr="00FA4A37" w:rsidRDefault="00AB553D" w:rsidP="00AB553D">
      <w:pPr>
        <w:spacing w:after="0" w:line="240" w:lineRule="auto"/>
        <w:contextualSpacing/>
        <w:rPr>
          <w:rFonts w:ascii="Times New Roman" w:eastAsia="Calibri" w:hAnsi="Times New Roman" w:cs="Times New Roman"/>
          <w:u w:val="single"/>
        </w:rPr>
      </w:pPr>
      <w:r w:rsidRPr="00FA4A37">
        <w:rPr>
          <w:rFonts w:ascii="Times New Roman" w:eastAsia="Calibri" w:hAnsi="Times New Roman" w:cs="Times New Roman"/>
        </w:rPr>
        <w:t xml:space="preserve">Vendor agrees to establish security procedures to protect cardholder data and comply with the Payment Card Industry Data Security Standard.  Vendor can find details of the PCI DSS at </w:t>
      </w:r>
      <w:hyperlink r:id="rId14" w:history="1">
        <w:r w:rsidRPr="00FA4A37">
          <w:rPr>
            <w:rFonts w:ascii="Times New Roman" w:eastAsia="Calibri" w:hAnsi="Times New Roman" w:cs="Times New Roman"/>
            <w:color w:val="0000FF"/>
            <w:u w:val="single"/>
          </w:rPr>
          <w:t>https://www.pcisecuritystandards.org/security_standards/pci_dss.shtml</w:t>
        </w:r>
      </w:hyperlink>
      <w:r w:rsidRPr="00FA4A37">
        <w:rPr>
          <w:rFonts w:ascii="Times New Roman" w:eastAsia="Calibri" w:hAnsi="Times New Roman" w:cs="Times New Roman"/>
          <w:u w:val="single"/>
        </w:rPr>
        <w:t xml:space="preserve"> .</w:t>
      </w:r>
    </w:p>
    <w:p w14:paraId="4A5F161A" w14:textId="77777777" w:rsidR="00AB553D" w:rsidRPr="00FA4A37" w:rsidRDefault="00AB553D" w:rsidP="00AB553D">
      <w:pPr>
        <w:spacing w:after="0" w:line="240" w:lineRule="auto"/>
        <w:contextualSpacing/>
        <w:rPr>
          <w:rFonts w:ascii="Times New Roman" w:eastAsia="Calibri" w:hAnsi="Times New Roman" w:cs="Times New Roman"/>
        </w:rPr>
      </w:pPr>
      <w:r w:rsidRPr="00FA4A37">
        <w:rPr>
          <w:rFonts w:ascii="Times New Roman" w:eastAsia="Calibri" w:hAnsi="Times New Roman" w:cs="Times New Roman"/>
        </w:rPr>
        <w:t xml:space="preserve"> </w:t>
      </w:r>
    </w:p>
    <w:p w14:paraId="0A79A6A6" w14:textId="582ADB12" w:rsidR="00AB553D" w:rsidRPr="00FA4A37" w:rsidRDefault="00AB553D" w:rsidP="00AB553D">
      <w:pPr>
        <w:pStyle w:val="NoSpacing"/>
        <w:rPr>
          <w:rFonts w:ascii="Times New Roman" w:hAnsi="Times New Roman" w:cs="Times New Roman"/>
        </w:rPr>
      </w:pPr>
      <w:r w:rsidRPr="00FA4A37">
        <w:rPr>
          <w:rFonts w:ascii="Times New Roman" w:eastAsia="Calibri" w:hAnsi="Times New Roman" w:cs="Times New Roman"/>
        </w:rPr>
        <w:t>Vendor agrees to comply with all applicable laws that require the notification of individuals in the event of unauthorized release of cardholder data.  In the event of a breach of any of Vendor's security obligations or other event requiring notification under applicable law, Vendor agrees to assume responsibility for informing all such individuals in accordance with applicable law and to indemnify, hold harmless and defend Minnesota State Colleges and Universities and [College or University] and its trustees, officers, and employees from and against any claims, damages, or other harm related to such a breach.</w:t>
      </w:r>
    </w:p>
    <w:p w14:paraId="202FF742" w14:textId="77777777" w:rsidR="00767862" w:rsidRPr="00FD1FA4" w:rsidRDefault="00767862" w:rsidP="00FD1FA4">
      <w:pPr>
        <w:pStyle w:val="NoSpacing"/>
        <w:rPr>
          <w:rFonts w:ascii="Times New Roman" w:hAnsi="Times New Roman" w:cs="Times New Roman"/>
        </w:rPr>
      </w:pPr>
    </w:p>
    <w:p w14:paraId="202FF747" w14:textId="77777777" w:rsidR="00767862" w:rsidRPr="00FD1FA4" w:rsidRDefault="00767862" w:rsidP="00FD1FA4">
      <w:pPr>
        <w:pStyle w:val="NoSpacing"/>
        <w:rPr>
          <w:rFonts w:ascii="Times New Roman" w:hAnsi="Times New Roman" w:cs="Times New Roman"/>
        </w:rPr>
      </w:pPr>
    </w:p>
    <w:p w14:paraId="202FF748" w14:textId="77777777" w:rsidR="00767862" w:rsidRPr="00B723F7" w:rsidRDefault="00767862" w:rsidP="00FD1FA4">
      <w:pPr>
        <w:pStyle w:val="NoSpacing"/>
        <w:rPr>
          <w:rFonts w:ascii="Times New Roman" w:hAnsi="Times New Roman" w:cs="Times New Roman"/>
          <w:b/>
          <w:sz w:val="24"/>
          <w:szCs w:val="24"/>
        </w:rPr>
      </w:pPr>
      <w:r w:rsidRPr="00B723F7">
        <w:rPr>
          <w:rFonts w:ascii="Times New Roman" w:hAnsi="Times New Roman" w:cs="Times New Roman"/>
          <w:b/>
          <w:sz w:val="24"/>
          <w:szCs w:val="24"/>
        </w:rPr>
        <w:t>Section VI. RFP Responses</w:t>
      </w:r>
    </w:p>
    <w:p w14:paraId="202FF749" w14:textId="77777777" w:rsidR="00767862" w:rsidRPr="00FD1FA4" w:rsidRDefault="00767862" w:rsidP="00FD1FA4">
      <w:pPr>
        <w:pStyle w:val="NoSpacing"/>
        <w:rPr>
          <w:rFonts w:ascii="Times New Roman" w:hAnsi="Times New Roman" w:cs="Times New Roman"/>
        </w:rPr>
      </w:pPr>
    </w:p>
    <w:p w14:paraId="202FF74A" w14:textId="77777777" w:rsidR="00767862" w:rsidRPr="00B723F7" w:rsidRDefault="00767862" w:rsidP="00FD1FA4">
      <w:pPr>
        <w:pStyle w:val="NoSpacing"/>
        <w:rPr>
          <w:rFonts w:ascii="Times New Roman" w:hAnsi="Times New Roman" w:cs="Times New Roman"/>
          <w:b/>
        </w:rPr>
      </w:pPr>
      <w:r w:rsidRPr="00B723F7">
        <w:rPr>
          <w:rFonts w:ascii="Times New Roman" w:hAnsi="Times New Roman" w:cs="Times New Roman"/>
          <w:b/>
        </w:rPr>
        <w:t>Submission</w:t>
      </w:r>
    </w:p>
    <w:p w14:paraId="202FF74B" w14:textId="77777777" w:rsidR="00767862" w:rsidRPr="00FD1FA4" w:rsidRDefault="00767862" w:rsidP="00FD1FA4">
      <w:pPr>
        <w:pStyle w:val="NoSpacing"/>
        <w:rPr>
          <w:rFonts w:ascii="Times New Roman" w:hAnsi="Times New Roman" w:cs="Times New Roman"/>
        </w:rPr>
      </w:pPr>
    </w:p>
    <w:p w14:paraId="202FF74C" w14:textId="4F5350A0"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 xml:space="preserve">Sealed proposals must be received at the following address not later than </w:t>
      </w:r>
      <w:r w:rsidR="007A696C">
        <w:rPr>
          <w:rFonts w:ascii="Times New Roman" w:hAnsi="Times New Roman" w:cs="Times New Roman"/>
        </w:rPr>
        <w:t>Monday</w:t>
      </w:r>
      <w:r w:rsidR="007A696C" w:rsidRPr="007A696C">
        <w:rPr>
          <w:rFonts w:ascii="Times New Roman" w:hAnsi="Times New Roman" w:cs="Times New Roman"/>
        </w:rPr>
        <w:t>, May 1, 2017 by 2 pm</w:t>
      </w:r>
      <w:r w:rsidRPr="007A696C">
        <w:rPr>
          <w:rFonts w:ascii="Times New Roman" w:hAnsi="Times New Roman" w:cs="Times New Roman"/>
        </w:rPr>
        <w:t>:</w:t>
      </w:r>
    </w:p>
    <w:p w14:paraId="202FF74D" w14:textId="77777777" w:rsidR="00767862" w:rsidRPr="00FD1FA4" w:rsidRDefault="00767862" w:rsidP="00FD1FA4">
      <w:pPr>
        <w:pStyle w:val="NoSpacing"/>
        <w:rPr>
          <w:rFonts w:ascii="Times New Roman" w:hAnsi="Times New Roman" w:cs="Times New Roman"/>
        </w:rPr>
      </w:pPr>
    </w:p>
    <w:p w14:paraId="202FF74F" w14:textId="743F922D" w:rsidR="00767862" w:rsidRPr="000E45FE" w:rsidRDefault="00767862" w:rsidP="00FD1FA4">
      <w:pPr>
        <w:pStyle w:val="NoSpacing"/>
        <w:rPr>
          <w:rFonts w:ascii="Times New Roman" w:hAnsi="Times New Roman" w:cs="Times New Roman"/>
          <w:b/>
          <w:color w:val="FF0000"/>
        </w:rPr>
      </w:pPr>
    </w:p>
    <w:p w14:paraId="202FF750" w14:textId="1235C8B7" w:rsidR="00767862" w:rsidRPr="000E45FE" w:rsidRDefault="00767862" w:rsidP="00A63D7A">
      <w:pPr>
        <w:pStyle w:val="NoSpacing"/>
        <w:rPr>
          <w:rFonts w:ascii="Times New Roman" w:hAnsi="Times New Roman" w:cs="Times New Roman"/>
          <w:b/>
        </w:rPr>
      </w:pPr>
      <w:r w:rsidRPr="000E45FE">
        <w:rPr>
          <w:rFonts w:ascii="Times New Roman" w:hAnsi="Times New Roman" w:cs="Times New Roman"/>
          <w:b/>
        </w:rPr>
        <w:tab/>
        <w:t xml:space="preserve">Institution: </w:t>
      </w:r>
      <w:r w:rsidR="00A63D7A" w:rsidRPr="000E45FE">
        <w:rPr>
          <w:rFonts w:ascii="Times New Roman" w:hAnsi="Times New Roman" w:cs="Times New Roman"/>
          <w:b/>
        </w:rPr>
        <w:t>Century College</w:t>
      </w:r>
    </w:p>
    <w:p w14:paraId="202FF751" w14:textId="388AFAC9" w:rsidR="00767862" w:rsidRPr="000E45FE" w:rsidRDefault="00767862" w:rsidP="00FD1FA4">
      <w:pPr>
        <w:pStyle w:val="NoSpacing"/>
        <w:rPr>
          <w:rFonts w:ascii="Times New Roman" w:hAnsi="Times New Roman" w:cs="Times New Roman"/>
          <w:b/>
        </w:rPr>
      </w:pPr>
      <w:r w:rsidRPr="000E45FE">
        <w:rPr>
          <w:rFonts w:ascii="Times New Roman" w:hAnsi="Times New Roman" w:cs="Times New Roman"/>
          <w:b/>
        </w:rPr>
        <w:tab/>
        <w:t>Name:</w:t>
      </w:r>
      <w:r w:rsidR="00A63D7A" w:rsidRPr="000E45FE">
        <w:rPr>
          <w:rFonts w:ascii="Times New Roman" w:hAnsi="Times New Roman" w:cs="Times New Roman"/>
          <w:b/>
        </w:rPr>
        <w:t xml:space="preserve">  Sue Wennen</w:t>
      </w:r>
      <w:r w:rsidR="00A63D7A" w:rsidRPr="000E45FE">
        <w:rPr>
          <w:rFonts w:ascii="Times New Roman" w:hAnsi="Times New Roman" w:cs="Times New Roman"/>
          <w:b/>
        </w:rPr>
        <w:tab/>
      </w:r>
    </w:p>
    <w:p w14:paraId="202FF752" w14:textId="30F62506" w:rsidR="00767862" w:rsidRPr="000E45FE" w:rsidRDefault="00767862" w:rsidP="00FD1FA4">
      <w:pPr>
        <w:pStyle w:val="NoSpacing"/>
        <w:rPr>
          <w:rFonts w:ascii="Times New Roman" w:hAnsi="Times New Roman" w:cs="Times New Roman"/>
          <w:b/>
        </w:rPr>
      </w:pPr>
      <w:r w:rsidRPr="000E45FE">
        <w:rPr>
          <w:rFonts w:ascii="Times New Roman" w:hAnsi="Times New Roman" w:cs="Times New Roman"/>
          <w:b/>
        </w:rPr>
        <w:tab/>
        <w:t>Title:</w:t>
      </w:r>
      <w:r w:rsidR="00A63D7A" w:rsidRPr="000E45FE">
        <w:rPr>
          <w:rFonts w:ascii="Times New Roman" w:hAnsi="Times New Roman" w:cs="Times New Roman"/>
          <w:b/>
        </w:rPr>
        <w:t xml:space="preserve"> Purchasing &amp; Auxiliary Services Supervisor</w:t>
      </w:r>
    </w:p>
    <w:p w14:paraId="202FF753" w14:textId="557FA1D1" w:rsidR="00767862" w:rsidRPr="000E45FE" w:rsidRDefault="00767862" w:rsidP="00FD1FA4">
      <w:pPr>
        <w:pStyle w:val="NoSpacing"/>
        <w:rPr>
          <w:rFonts w:ascii="Times New Roman" w:hAnsi="Times New Roman" w:cs="Times New Roman"/>
          <w:b/>
        </w:rPr>
      </w:pPr>
      <w:r w:rsidRPr="000E45FE">
        <w:rPr>
          <w:rFonts w:ascii="Times New Roman" w:hAnsi="Times New Roman" w:cs="Times New Roman"/>
          <w:b/>
        </w:rPr>
        <w:tab/>
        <w:t>Mailing Address:</w:t>
      </w:r>
      <w:r w:rsidR="00A63D7A" w:rsidRPr="000E45FE">
        <w:rPr>
          <w:rFonts w:ascii="Times New Roman" w:hAnsi="Times New Roman" w:cs="Times New Roman"/>
          <w:b/>
        </w:rPr>
        <w:t xml:space="preserve"> 3300 Century Avenue North, White Bear Lake, MN 55110</w:t>
      </w:r>
    </w:p>
    <w:p w14:paraId="202FF754" w14:textId="3875A3B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b/>
      </w:r>
    </w:p>
    <w:p w14:paraId="202FF755" w14:textId="77777777" w:rsidR="00767862" w:rsidRPr="00FD1FA4" w:rsidRDefault="00767862" w:rsidP="00FD1FA4">
      <w:pPr>
        <w:pStyle w:val="NoSpacing"/>
        <w:rPr>
          <w:rFonts w:ascii="Times New Roman" w:hAnsi="Times New Roman" w:cs="Times New Roman"/>
        </w:rPr>
      </w:pPr>
    </w:p>
    <w:p w14:paraId="202FF756" w14:textId="29B8AAFC"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lastRenderedPageBreak/>
        <w:t xml:space="preserve">The responder shall submit </w:t>
      </w:r>
      <w:r w:rsidRPr="00A63D7A">
        <w:rPr>
          <w:rFonts w:ascii="Times New Roman" w:hAnsi="Times New Roman" w:cs="Times New Roman"/>
        </w:rPr>
        <w:t>[</w:t>
      </w:r>
      <w:r w:rsidR="00A63D7A" w:rsidRPr="00A63D7A">
        <w:rPr>
          <w:rFonts w:ascii="Times New Roman" w:hAnsi="Times New Roman" w:cs="Times New Roman"/>
        </w:rPr>
        <w:t>2</w:t>
      </w:r>
      <w:r w:rsidRPr="00FD1FA4">
        <w:rPr>
          <w:rFonts w:ascii="Times New Roman" w:hAnsi="Times New Roman" w:cs="Times New Roman"/>
        </w:rPr>
        <w:t xml:space="preserve">] copies of its RFP response and a compact disc with the RFP response in Microsoft Word format. Proposals are to be sealed in mailing envelopes or packages with the responder’s name and address clearly written on the outside. One copy of the proposal must be unbound and signed in blue or black ink by an authorized representative of the vendor. Proof of authority of the person signing must accompany the response.   </w:t>
      </w:r>
    </w:p>
    <w:p w14:paraId="202FF757" w14:textId="77777777" w:rsidR="00767862" w:rsidRPr="00FD1FA4" w:rsidRDefault="00767862" w:rsidP="00FD1FA4">
      <w:pPr>
        <w:pStyle w:val="NoSpacing"/>
        <w:rPr>
          <w:rFonts w:ascii="Times New Roman" w:hAnsi="Times New Roman" w:cs="Times New Roman"/>
        </w:rPr>
      </w:pPr>
      <w:r w:rsidRPr="00FD1FA4">
        <w:rPr>
          <w:rFonts w:ascii="Times New Roman" w:hAnsi="Times New Roman" w:cs="Times New Roman"/>
        </w:rPr>
        <w:tab/>
      </w:r>
    </w:p>
    <w:p w14:paraId="202FF758" w14:textId="77777777" w:rsidR="00767862" w:rsidRPr="002B3EEB" w:rsidRDefault="00767862" w:rsidP="00FD1FA4">
      <w:pPr>
        <w:pStyle w:val="NoSpacing"/>
        <w:rPr>
          <w:rFonts w:ascii="Times New Roman" w:hAnsi="Times New Roman" w:cs="Times New Roman"/>
          <w:u w:val="single"/>
        </w:rPr>
      </w:pPr>
      <w:r w:rsidRPr="002B3EEB">
        <w:rPr>
          <w:rFonts w:ascii="Times New Roman" w:hAnsi="Times New Roman" w:cs="Times New Roman"/>
          <w:u w:val="single"/>
        </w:rPr>
        <w:t xml:space="preserve">Proposals received after this date and time will </w:t>
      </w:r>
      <w:r w:rsidR="00B723F7" w:rsidRPr="002B3EEB">
        <w:rPr>
          <w:rFonts w:ascii="Times New Roman" w:hAnsi="Times New Roman" w:cs="Times New Roman"/>
          <w:u w:val="single"/>
        </w:rPr>
        <w:t>be returned to the responder un</w:t>
      </w:r>
      <w:r w:rsidRPr="002B3EEB">
        <w:rPr>
          <w:rFonts w:ascii="Times New Roman" w:hAnsi="Times New Roman" w:cs="Times New Roman"/>
          <w:u w:val="single"/>
        </w:rPr>
        <w:t xml:space="preserve">opened. </w:t>
      </w:r>
    </w:p>
    <w:p w14:paraId="202FF759" w14:textId="77777777" w:rsidR="00767862" w:rsidRPr="00FD1FA4" w:rsidRDefault="00767862" w:rsidP="00FD1FA4">
      <w:pPr>
        <w:pStyle w:val="NoSpacing"/>
        <w:rPr>
          <w:rFonts w:ascii="Times New Roman" w:hAnsi="Times New Roman" w:cs="Times New Roman"/>
        </w:rPr>
      </w:pPr>
    </w:p>
    <w:p w14:paraId="202FF75A" w14:textId="77777777" w:rsidR="00767862" w:rsidRPr="002B3EEB" w:rsidRDefault="00767862" w:rsidP="00FD1FA4">
      <w:pPr>
        <w:pStyle w:val="NoSpacing"/>
        <w:rPr>
          <w:rFonts w:ascii="Times New Roman" w:hAnsi="Times New Roman" w:cs="Times New Roman"/>
          <w:u w:val="single"/>
        </w:rPr>
      </w:pPr>
      <w:r w:rsidRPr="002B3EEB">
        <w:rPr>
          <w:rFonts w:ascii="Times New Roman" w:hAnsi="Times New Roman" w:cs="Times New Roman"/>
          <w:u w:val="single"/>
        </w:rPr>
        <w:t>Fax and e-mail responses will not be considered.</w:t>
      </w:r>
    </w:p>
    <w:p w14:paraId="202FF75B" w14:textId="77777777" w:rsidR="00767862" w:rsidRPr="00FD1FA4" w:rsidRDefault="00767862" w:rsidP="00FD1FA4">
      <w:pPr>
        <w:pStyle w:val="NoSpacing"/>
        <w:rPr>
          <w:rFonts w:ascii="Times New Roman" w:hAnsi="Times New Roman" w:cs="Times New Roman"/>
        </w:rPr>
      </w:pPr>
    </w:p>
    <w:p w14:paraId="202FF75C" w14:textId="77777777" w:rsidR="00767862" w:rsidRDefault="00767862" w:rsidP="00FD1FA4">
      <w:pPr>
        <w:pStyle w:val="NoSpacing"/>
        <w:rPr>
          <w:rFonts w:ascii="Times New Roman" w:hAnsi="Times New Roman" w:cs="Times New Roman"/>
        </w:rPr>
      </w:pPr>
      <w:r w:rsidRPr="00FD1FA4">
        <w:rPr>
          <w:rFonts w:ascii="Times New Roman" w:hAnsi="Times New Roman" w:cs="Times New Roman"/>
        </w:rPr>
        <w:t>Proposals made in pencil will be rejected. Alterations in cost figures used to determine the lowest priced proposal will be rejected unless initialed in ink by the person responsible for or authorized to make decisions as to price quoted. The use of “white out” is considered an alteration.</w:t>
      </w:r>
    </w:p>
    <w:p w14:paraId="202FF75D" w14:textId="77777777" w:rsidR="004F65D4" w:rsidRDefault="004F65D4" w:rsidP="00FD1FA4">
      <w:pPr>
        <w:pStyle w:val="NoSpacing"/>
        <w:rPr>
          <w:rFonts w:ascii="Times New Roman" w:hAnsi="Times New Roman" w:cs="Times New Roman"/>
        </w:rPr>
      </w:pPr>
    </w:p>
    <w:p w14:paraId="202FF75E" w14:textId="77777777" w:rsidR="004F65D4" w:rsidRDefault="004F65D4" w:rsidP="00FD1FA4">
      <w:pPr>
        <w:pStyle w:val="NoSpacing"/>
        <w:rPr>
          <w:rFonts w:ascii="Times New Roman" w:hAnsi="Times New Roman" w:cs="Times New Roman"/>
        </w:rPr>
      </w:pPr>
    </w:p>
    <w:p w14:paraId="202FF75F" w14:textId="77777777" w:rsidR="004F65D4" w:rsidRDefault="004F65D4" w:rsidP="00FD1FA4">
      <w:pPr>
        <w:pStyle w:val="NoSpacing"/>
        <w:rPr>
          <w:rFonts w:ascii="Times New Roman" w:hAnsi="Times New Roman" w:cs="Times New Roman"/>
        </w:rPr>
      </w:pPr>
    </w:p>
    <w:p w14:paraId="202FF760" w14:textId="77777777" w:rsidR="004F65D4" w:rsidRDefault="004F65D4" w:rsidP="00FD1FA4">
      <w:pPr>
        <w:pStyle w:val="NoSpacing"/>
        <w:rPr>
          <w:rFonts w:ascii="Times New Roman" w:hAnsi="Times New Roman" w:cs="Times New Roman"/>
        </w:rPr>
      </w:pPr>
    </w:p>
    <w:p w14:paraId="202FF761" w14:textId="77777777" w:rsidR="004F65D4" w:rsidRDefault="004F65D4" w:rsidP="00FD1FA4">
      <w:pPr>
        <w:pStyle w:val="NoSpacing"/>
        <w:rPr>
          <w:rFonts w:ascii="Times New Roman" w:hAnsi="Times New Roman" w:cs="Times New Roman"/>
        </w:rPr>
      </w:pPr>
    </w:p>
    <w:p w14:paraId="202FF762" w14:textId="77777777" w:rsidR="004F65D4" w:rsidRDefault="004F65D4" w:rsidP="00FD1FA4">
      <w:pPr>
        <w:pStyle w:val="NoSpacing"/>
        <w:rPr>
          <w:rFonts w:ascii="Times New Roman" w:hAnsi="Times New Roman" w:cs="Times New Roman"/>
        </w:rPr>
      </w:pPr>
    </w:p>
    <w:p w14:paraId="202FF763" w14:textId="77777777" w:rsidR="004F65D4" w:rsidRDefault="004F65D4" w:rsidP="00FD1FA4">
      <w:pPr>
        <w:pStyle w:val="NoSpacing"/>
        <w:rPr>
          <w:rFonts w:ascii="Times New Roman" w:hAnsi="Times New Roman" w:cs="Times New Roman"/>
        </w:rPr>
      </w:pPr>
    </w:p>
    <w:p w14:paraId="202FF764" w14:textId="77777777" w:rsidR="004F65D4" w:rsidRDefault="004F65D4" w:rsidP="00FD1FA4">
      <w:pPr>
        <w:pStyle w:val="NoSpacing"/>
        <w:rPr>
          <w:rFonts w:ascii="Times New Roman" w:hAnsi="Times New Roman" w:cs="Times New Roman"/>
        </w:rPr>
      </w:pPr>
    </w:p>
    <w:p w14:paraId="202FF765" w14:textId="77777777" w:rsidR="004F65D4" w:rsidRDefault="004F65D4" w:rsidP="00FD1FA4">
      <w:pPr>
        <w:pStyle w:val="NoSpacing"/>
        <w:rPr>
          <w:rFonts w:ascii="Times New Roman" w:hAnsi="Times New Roman" w:cs="Times New Roman"/>
        </w:rPr>
      </w:pPr>
    </w:p>
    <w:p w14:paraId="202FF766" w14:textId="77777777" w:rsidR="004F65D4" w:rsidRDefault="004F65D4" w:rsidP="004F65D4">
      <w:pPr>
        <w:pStyle w:val="NoSpacing"/>
        <w:jc w:val="center"/>
        <w:rPr>
          <w:rFonts w:ascii="Times New Roman" w:hAnsi="Times New Roman" w:cs="Times New Roman"/>
        </w:rPr>
      </w:pPr>
      <w:r>
        <w:rPr>
          <w:rFonts w:ascii="Times New Roman" w:hAnsi="Times New Roman" w:cs="Times New Roman"/>
        </w:rPr>
        <w:t>The remainder of this page was intentionally left bank</w:t>
      </w:r>
    </w:p>
    <w:p w14:paraId="202FF767" w14:textId="77777777" w:rsidR="00C615A6" w:rsidRDefault="00C615A6">
      <w:pPr>
        <w:rPr>
          <w:rFonts w:ascii="Times New Roman" w:hAnsi="Times New Roman" w:cs="Times New Roman"/>
        </w:rPr>
      </w:pPr>
      <w:r>
        <w:rPr>
          <w:rFonts w:ascii="Times New Roman" w:hAnsi="Times New Roman" w:cs="Times New Roman"/>
        </w:rPr>
        <w:br w:type="page"/>
      </w:r>
    </w:p>
    <w:p w14:paraId="202FF769" w14:textId="77777777" w:rsidR="00C615A6" w:rsidRPr="00C615A6" w:rsidRDefault="00C615A6" w:rsidP="00C615A6">
      <w:pPr>
        <w:pStyle w:val="NoSpacing"/>
        <w:jc w:val="center"/>
        <w:rPr>
          <w:rFonts w:ascii="Times New Roman" w:hAnsi="Times New Roman" w:cs="Times New Roman"/>
          <w:color w:val="FF0000"/>
        </w:rPr>
      </w:pPr>
    </w:p>
    <w:p w14:paraId="202FF76A" w14:textId="77777777" w:rsidR="00C615A6" w:rsidRPr="00C615A6" w:rsidRDefault="00C615A6" w:rsidP="00C615A6">
      <w:pPr>
        <w:pStyle w:val="NoSpacing"/>
        <w:jc w:val="center"/>
        <w:rPr>
          <w:rFonts w:ascii="Times New Roman" w:hAnsi="Times New Roman" w:cs="Times New Roman"/>
          <w:b/>
        </w:rPr>
      </w:pPr>
      <w:r w:rsidRPr="00C615A6">
        <w:rPr>
          <w:rFonts w:ascii="Times New Roman" w:hAnsi="Times New Roman" w:cs="Times New Roman"/>
          <w:b/>
        </w:rPr>
        <w:t>STATE OF MINNESOTA</w:t>
      </w:r>
    </w:p>
    <w:p w14:paraId="202FF76B" w14:textId="77777777" w:rsidR="00C615A6" w:rsidRPr="00C615A6" w:rsidRDefault="00C615A6" w:rsidP="00C615A6">
      <w:pPr>
        <w:pStyle w:val="NoSpacing"/>
        <w:jc w:val="center"/>
        <w:rPr>
          <w:rFonts w:ascii="Times New Roman" w:hAnsi="Times New Roman" w:cs="Times New Roman"/>
        </w:rPr>
      </w:pPr>
      <w:r w:rsidRPr="00C615A6">
        <w:rPr>
          <w:rFonts w:ascii="Times New Roman" w:hAnsi="Times New Roman" w:cs="Times New Roman"/>
          <w:b/>
        </w:rPr>
        <w:t>AFFIDAVIT OF NON-COLLUSION</w:t>
      </w:r>
    </w:p>
    <w:p w14:paraId="202FF76C" w14:textId="77777777" w:rsidR="00C615A6" w:rsidRPr="00C615A6" w:rsidRDefault="00C615A6" w:rsidP="00C615A6">
      <w:pPr>
        <w:pStyle w:val="NoSpacing"/>
        <w:rPr>
          <w:rFonts w:ascii="Times New Roman" w:hAnsi="Times New Roman" w:cs="Times New Roman"/>
        </w:rPr>
      </w:pPr>
      <w:r w:rsidRPr="00C615A6">
        <w:rPr>
          <w:rFonts w:ascii="Times New Roman" w:hAnsi="Times New Roman" w:cs="Times New Roman"/>
        </w:rPr>
        <w:tab/>
      </w:r>
    </w:p>
    <w:p w14:paraId="202FF76D" w14:textId="77777777" w:rsidR="00C615A6" w:rsidRPr="00C615A6" w:rsidRDefault="00C615A6" w:rsidP="00C615A6">
      <w:pPr>
        <w:pStyle w:val="NoSpacing"/>
        <w:rPr>
          <w:rFonts w:ascii="Times New Roman" w:hAnsi="Times New Roman" w:cs="Times New Roman"/>
        </w:rPr>
      </w:pPr>
      <w:r w:rsidRPr="00C615A6">
        <w:rPr>
          <w:rFonts w:ascii="Times New Roman" w:hAnsi="Times New Roman" w:cs="Times New Roman"/>
        </w:rPr>
        <w:t>I swear (or affirm) under the penalty of perjury:</w:t>
      </w:r>
    </w:p>
    <w:p w14:paraId="202FF76E" w14:textId="77777777" w:rsidR="00C615A6" w:rsidRPr="00C615A6" w:rsidRDefault="00C615A6" w:rsidP="00C615A6">
      <w:pPr>
        <w:pStyle w:val="NoSpacing"/>
        <w:rPr>
          <w:rFonts w:ascii="Times New Roman" w:hAnsi="Times New Roman" w:cs="Times New Roman"/>
        </w:rPr>
      </w:pPr>
    </w:p>
    <w:p w14:paraId="202FF76F" w14:textId="77777777" w:rsidR="00C615A6" w:rsidRPr="00C615A6" w:rsidRDefault="00C615A6" w:rsidP="00C615A6">
      <w:pPr>
        <w:pStyle w:val="NoSpacing"/>
        <w:numPr>
          <w:ilvl w:val="0"/>
          <w:numId w:val="5"/>
        </w:numPr>
        <w:rPr>
          <w:rFonts w:ascii="Times New Roman" w:hAnsi="Times New Roman" w:cs="Times New Roman"/>
        </w:rPr>
      </w:pPr>
      <w:r w:rsidRPr="00C615A6">
        <w:rPr>
          <w:rFonts w:ascii="Times New Roman" w:hAnsi="Times New Roman" w:cs="Times New Roman"/>
        </w:rPr>
        <w:t>That I am the Responder (if the Responder is an individual), a partner in the company (if the Responder is a partnership), or an officer or employee of the responding corporation having authority to sign on its behalf (if the Responder is a corporation);</w:t>
      </w:r>
    </w:p>
    <w:p w14:paraId="202FF770" w14:textId="77777777" w:rsidR="00C615A6" w:rsidRPr="00C615A6" w:rsidRDefault="00C615A6" w:rsidP="00C615A6">
      <w:pPr>
        <w:pStyle w:val="NoSpacing"/>
        <w:rPr>
          <w:rFonts w:ascii="Times New Roman" w:hAnsi="Times New Roman" w:cs="Times New Roman"/>
        </w:rPr>
      </w:pPr>
    </w:p>
    <w:p w14:paraId="202FF771" w14:textId="77777777" w:rsidR="00C615A6" w:rsidRPr="00C615A6" w:rsidRDefault="00C615A6" w:rsidP="00C615A6">
      <w:pPr>
        <w:pStyle w:val="NoSpacing"/>
        <w:numPr>
          <w:ilvl w:val="0"/>
          <w:numId w:val="5"/>
        </w:numPr>
        <w:rPr>
          <w:rFonts w:ascii="Times New Roman" w:hAnsi="Times New Roman" w:cs="Times New Roman"/>
        </w:rPr>
      </w:pPr>
      <w:r w:rsidRPr="00C615A6">
        <w:rPr>
          <w:rFonts w:ascii="Times New Roman" w:hAnsi="Times New Roman" w:cs="Times New Roman"/>
        </w:rPr>
        <w:t>That the attached proposal submitted in response to the ________________________ Request for Proposal has been arrived at by the Responder independently and has been submitted without collusion with and without any agreement, understanding or planned common course of action with, any other Responder of materials, supplies, equipment or services described in the Request for Proposal, designed to limit fair and open competition;</w:t>
      </w:r>
    </w:p>
    <w:p w14:paraId="202FF772" w14:textId="77777777" w:rsidR="00C615A6" w:rsidRPr="00C615A6" w:rsidRDefault="00C615A6" w:rsidP="00C615A6">
      <w:pPr>
        <w:pStyle w:val="NoSpacing"/>
        <w:rPr>
          <w:rFonts w:ascii="Times New Roman" w:hAnsi="Times New Roman" w:cs="Times New Roman"/>
        </w:rPr>
      </w:pPr>
    </w:p>
    <w:p w14:paraId="202FF773" w14:textId="77777777" w:rsidR="00C615A6" w:rsidRPr="00C615A6" w:rsidRDefault="00C615A6" w:rsidP="00C615A6">
      <w:pPr>
        <w:pStyle w:val="NoSpacing"/>
        <w:numPr>
          <w:ilvl w:val="0"/>
          <w:numId w:val="5"/>
        </w:numPr>
        <w:rPr>
          <w:rFonts w:ascii="Times New Roman" w:hAnsi="Times New Roman" w:cs="Times New Roman"/>
        </w:rPr>
      </w:pPr>
      <w:r w:rsidRPr="00C615A6">
        <w:rPr>
          <w:rFonts w:ascii="Times New Roman" w:hAnsi="Times New Roman" w:cs="Times New Roman"/>
        </w:rPr>
        <w:t>That the contents of the proposal have not been communicated by the Responder or its employees or agents to any person not an employee or agent of the Responder and will not be communicated to any such persons prior to the official opening of the proposals; and</w:t>
      </w:r>
    </w:p>
    <w:p w14:paraId="202FF774" w14:textId="77777777" w:rsidR="00C615A6" w:rsidRPr="00C615A6" w:rsidRDefault="00C615A6" w:rsidP="00C615A6">
      <w:pPr>
        <w:pStyle w:val="NoSpacing"/>
        <w:rPr>
          <w:rFonts w:ascii="Times New Roman" w:hAnsi="Times New Roman" w:cs="Times New Roman"/>
        </w:rPr>
      </w:pPr>
    </w:p>
    <w:p w14:paraId="202FF775" w14:textId="77777777" w:rsidR="00C615A6" w:rsidRPr="00C615A6" w:rsidRDefault="00C615A6" w:rsidP="00C615A6">
      <w:pPr>
        <w:pStyle w:val="NoSpacing"/>
        <w:numPr>
          <w:ilvl w:val="0"/>
          <w:numId w:val="5"/>
        </w:numPr>
        <w:rPr>
          <w:rFonts w:ascii="Times New Roman" w:hAnsi="Times New Roman" w:cs="Times New Roman"/>
        </w:rPr>
      </w:pPr>
      <w:r w:rsidRPr="00C615A6">
        <w:rPr>
          <w:rFonts w:ascii="Times New Roman" w:hAnsi="Times New Roman" w:cs="Times New Roman"/>
        </w:rPr>
        <w:t>That I am fully informed regarding the accuracy of the statements made in this affidavit.</w:t>
      </w:r>
    </w:p>
    <w:p w14:paraId="202FF776" w14:textId="77777777" w:rsidR="00C615A6" w:rsidRPr="00C615A6" w:rsidRDefault="00C615A6" w:rsidP="00C615A6">
      <w:pPr>
        <w:pStyle w:val="NoSpacing"/>
        <w:rPr>
          <w:rFonts w:ascii="Times New Roman" w:hAnsi="Times New Roman" w:cs="Times New Roman"/>
        </w:rPr>
      </w:pPr>
    </w:p>
    <w:p w14:paraId="202FF777" w14:textId="77777777" w:rsidR="00C615A6" w:rsidRPr="00C615A6" w:rsidRDefault="00C615A6" w:rsidP="00C615A6">
      <w:pPr>
        <w:pStyle w:val="NoSpacing"/>
        <w:rPr>
          <w:rFonts w:ascii="Times New Roman" w:hAnsi="Times New Roman" w:cs="Times New Roman"/>
        </w:rPr>
      </w:pPr>
    </w:p>
    <w:p w14:paraId="202FF778" w14:textId="77777777" w:rsidR="00C615A6" w:rsidRPr="00C615A6" w:rsidRDefault="00C615A6" w:rsidP="00C615A6">
      <w:pPr>
        <w:pStyle w:val="NoSpacing"/>
        <w:rPr>
          <w:rFonts w:ascii="Times New Roman" w:hAnsi="Times New Roman" w:cs="Times New Roman"/>
        </w:rPr>
      </w:pPr>
      <w:r w:rsidRPr="00C615A6">
        <w:rPr>
          <w:rFonts w:ascii="Times New Roman" w:hAnsi="Times New Roman" w:cs="Times New Roman"/>
        </w:rPr>
        <w:t xml:space="preserve">Responder’s Firm Name: __________________________________________ </w:t>
      </w:r>
    </w:p>
    <w:p w14:paraId="202FF779" w14:textId="77777777" w:rsidR="00C615A6" w:rsidRPr="00C615A6" w:rsidRDefault="00C615A6" w:rsidP="00C615A6">
      <w:pPr>
        <w:pStyle w:val="NoSpacing"/>
        <w:rPr>
          <w:rFonts w:ascii="Times New Roman" w:hAnsi="Times New Roman" w:cs="Times New Roman"/>
        </w:rPr>
      </w:pPr>
    </w:p>
    <w:p w14:paraId="202FF77A" w14:textId="77777777" w:rsidR="00C615A6" w:rsidRPr="00C615A6" w:rsidRDefault="00C615A6" w:rsidP="00C615A6">
      <w:pPr>
        <w:pStyle w:val="NoSpacing"/>
        <w:rPr>
          <w:rFonts w:ascii="Times New Roman" w:hAnsi="Times New Roman" w:cs="Times New Roman"/>
        </w:rPr>
      </w:pPr>
      <w:r w:rsidRPr="00C615A6">
        <w:rPr>
          <w:rFonts w:ascii="Times New Roman" w:hAnsi="Times New Roman" w:cs="Times New Roman"/>
        </w:rPr>
        <w:t>Authorized Signature: _____________________________________________</w:t>
      </w:r>
    </w:p>
    <w:p w14:paraId="202FF77B" w14:textId="77777777" w:rsidR="00C615A6" w:rsidRPr="00C615A6" w:rsidRDefault="00C615A6" w:rsidP="00C615A6">
      <w:pPr>
        <w:pStyle w:val="NoSpacing"/>
        <w:rPr>
          <w:rFonts w:ascii="Times New Roman" w:hAnsi="Times New Roman" w:cs="Times New Roman"/>
        </w:rPr>
      </w:pPr>
    </w:p>
    <w:p w14:paraId="202FF77C" w14:textId="77777777" w:rsidR="00C615A6" w:rsidRPr="00C615A6" w:rsidRDefault="00C615A6" w:rsidP="00C615A6">
      <w:pPr>
        <w:pStyle w:val="NoSpacing"/>
        <w:rPr>
          <w:rFonts w:ascii="Times New Roman" w:hAnsi="Times New Roman" w:cs="Times New Roman"/>
        </w:rPr>
      </w:pPr>
      <w:r w:rsidRPr="00C615A6">
        <w:rPr>
          <w:rFonts w:ascii="Times New Roman" w:hAnsi="Times New Roman" w:cs="Times New Roman"/>
        </w:rPr>
        <w:t>Date: __________________</w:t>
      </w:r>
      <w:r>
        <w:rPr>
          <w:rFonts w:ascii="Times New Roman" w:hAnsi="Times New Roman" w:cs="Times New Roman"/>
        </w:rPr>
        <w:t>________________________________________</w:t>
      </w:r>
    </w:p>
    <w:p w14:paraId="202FF77D" w14:textId="77777777" w:rsidR="00C615A6" w:rsidRPr="00C615A6" w:rsidRDefault="00C615A6" w:rsidP="00C615A6">
      <w:pPr>
        <w:pStyle w:val="NoSpacing"/>
        <w:rPr>
          <w:rFonts w:ascii="Times New Roman" w:hAnsi="Times New Roman" w:cs="Times New Roman"/>
        </w:rPr>
      </w:pPr>
      <w:r w:rsidRPr="00C615A6">
        <w:rPr>
          <w:rFonts w:ascii="Times New Roman" w:hAnsi="Times New Roman" w:cs="Times New Roman"/>
        </w:rPr>
        <w:t xml:space="preserve"> </w:t>
      </w:r>
      <w:r w:rsidRPr="00C615A6">
        <w:rPr>
          <w:rFonts w:ascii="Times New Roman" w:hAnsi="Times New Roman" w:cs="Times New Roman"/>
        </w:rPr>
        <w:tab/>
        <w:t xml:space="preserve"> </w:t>
      </w:r>
    </w:p>
    <w:p w14:paraId="202FF77E" w14:textId="77777777" w:rsidR="00C615A6" w:rsidRPr="00C615A6" w:rsidRDefault="00C615A6" w:rsidP="00C615A6">
      <w:pPr>
        <w:pStyle w:val="NoSpacing"/>
        <w:rPr>
          <w:rFonts w:ascii="Times New Roman" w:hAnsi="Times New Roman" w:cs="Times New Roman"/>
        </w:rPr>
      </w:pPr>
    </w:p>
    <w:p w14:paraId="202FF77F" w14:textId="77777777" w:rsidR="00C615A6" w:rsidRPr="00C615A6" w:rsidRDefault="00C615A6" w:rsidP="00C615A6">
      <w:pPr>
        <w:pStyle w:val="NoSpacing"/>
        <w:rPr>
          <w:rFonts w:ascii="Times New Roman" w:hAnsi="Times New Roman" w:cs="Times New Roman"/>
        </w:rPr>
      </w:pPr>
    </w:p>
    <w:p w14:paraId="202FF780" w14:textId="77777777" w:rsidR="00C615A6" w:rsidRPr="00C615A6" w:rsidRDefault="00C615A6" w:rsidP="00C615A6">
      <w:pPr>
        <w:pStyle w:val="NoSpacing"/>
        <w:rPr>
          <w:rFonts w:ascii="Times New Roman" w:hAnsi="Times New Roman" w:cs="Times New Roman"/>
        </w:rPr>
      </w:pPr>
      <w:r w:rsidRPr="00C615A6">
        <w:rPr>
          <w:rFonts w:ascii="Times New Roman" w:hAnsi="Times New Roman" w:cs="Times New Roman"/>
        </w:rPr>
        <w:t>Subscribed and sworn to me this ________ day of ___________</w:t>
      </w:r>
    </w:p>
    <w:p w14:paraId="202FF781" w14:textId="77777777" w:rsidR="00C615A6" w:rsidRPr="00C615A6" w:rsidRDefault="00C615A6" w:rsidP="00C615A6">
      <w:pPr>
        <w:pStyle w:val="NoSpacing"/>
        <w:rPr>
          <w:rFonts w:ascii="Times New Roman" w:hAnsi="Times New Roman" w:cs="Times New Roman"/>
        </w:rPr>
      </w:pPr>
    </w:p>
    <w:p w14:paraId="202FF782" w14:textId="77777777" w:rsidR="00C615A6" w:rsidRPr="00C615A6" w:rsidRDefault="00C615A6" w:rsidP="00C615A6">
      <w:pPr>
        <w:pStyle w:val="NoSpacing"/>
        <w:rPr>
          <w:rFonts w:ascii="Times New Roman" w:hAnsi="Times New Roman" w:cs="Times New Roman"/>
        </w:rPr>
      </w:pPr>
    </w:p>
    <w:p w14:paraId="202FF783" w14:textId="77777777" w:rsidR="00C615A6" w:rsidRPr="00C615A6" w:rsidRDefault="00C615A6" w:rsidP="00C615A6">
      <w:pPr>
        <w:pStyle w:val="NoSpacing"/>
        <w:rPr>
          <w:rFonts w:ascii="Times New Roman" w:hAnsi="Times New Roman" w:cs="Times New Roman"/>
        </w:rPr>
      </w:pPr>
      <w:r w:rsidRPr="00C615A6">
        <w:rPr>
          <w:rFonts w:ascii="Times New Roman" w:hAnsi="Times New Roman" w:cs="Times New Roman"/>
        </w:rPr>
        <w:t>Notary Public: _________________________________________</w:t>
      </w:r>
    </w:p>
    <w:p w14:paraId="202FF784" w14:textId="77777777" w:rsidR="00C615A6" w:rsidRPr="00C615A6" w:rsidRDefault="00C615A6" w:rsidP="00C615A6">
      <w:pPr>
        <w:pStyle w:val="NoSpacing"/>
        <w:rPr>
          <w:rFonts w:ascii="Times New Roman" w:hAnsi="Times New Roman" w:cs="Times New Roman"/>
        </w:rPr>
      </w:pPr>
    </w:p>
    <w:p w14:paraId="202FF785" w14:textId="77777777" w:rsidR="00C615A6" w:rsidRPr="00C615A6" w:rsidRDefault="00C615A6" w:rsidP="00C615A6">
      <w:pPr>
        <w:pStyle w:val="NoSpacing"/>
        <w:rPr>
          <w:rFonts w:ascii="Times New Roman" w:hAnsi="Times New Roman" w:cs="Times New Roman"/>
        </w:rPr>
      </w:pPr>
    </w:p>
    <w:p w14:paraId="202FF786" w14:textId="77777777" w:rsidR="00F03D97" w:rsidRDefault="00C615A6" w:rsidP="00C615A6">
      <w:pPr>
        <w:pStyle w:val="NoSpacing"/>
        <w:rPr>
          <w:rFonts w:ascii="Times New Roman" w:hAnsi="Times New Roman" w:cs="Times New Roman"/>
        </w:rPr>
      </w:pPr>
      <w:r w:rsidRPr="00C615A6">
        <w:rPr>
          <w:rFonts w:ascii="Times New Roman" w:hAnsi="Times New Roman" w:cs="Times New Roman"/>
        </w:rPr>
        <w:t>My commission expires: ________________________________</w:t>
      </w:r>
    </w:p>
    <w:p w14:paraId="202FF787" w14:textId="77777777" w:rsidR="00D5257D" w:rsidRDefault="00D5257D">
      <w:pPr>
        <w:rPr>
          <w:rFonts w:ascii="Times New Roman" w:hAnsi="Times New Roman" w:cs="Times New Roman"/>
        </w:rPr>
      </w:pPr>
      <w:r>
        <w:rPr>
          <w:rFonts w:ascii="Times New Roman" w:hAnsi="Times New Roman" w:cs="Times New Roman"/>
        </w:rPr>
        <w:br w:type="page"/>
      </w:r>
    </w:p>
    <w:p w14:paraId="202FF788" w14:textId="77777777" w:rsidR="00D5257D" w:rsidRPr="00D5257D" w:rsidRDefault="00D5257D" w:rsidP="00D5257D">
      <w:pPr>
        <w:pStyle w:val="NoSpacing"/>
        <w:jc w:val="center"/>
        <w:rPr>
          <w:rFonts w:ascii="Times New Roman" w:hAnsi="Times New Roman" w:cs="Times New Roman"/>
          <w:b/>
        </w:rPr>
      </w:pPr>
      <w:r w:rsidRPr="00D5257D">
        <w:rPr>
          <w:rFonts w:ascii="Times New Roman" w:hAnsi="Times New Roman" w:cs="Times New Roman"/>
          <w:b/>
        </w:rPr>
        <w:lastRenderedPageBreak/>
        <w:t>NOTICE TO CONTRACTORS</w:t>
      </w:r>
    </w:p>
    <w:p w14:paraId="202FF789" w14:textId="77777777" w:rsidR="00D5257D" w:rsidRPr="00D5257D" w:rsidRDefault="00D5257D" w:rsidP="00D5257D">
      <w:pPr>
        <w:pStyle w:val="NoSpacing"/>
        <w:jc w:val="center"/>
        <w:rPr>
          <w:rFonts w:ascii="Times New Roman" w:hAnsi="Times New Roman" w:cs="Times New Roman"/>
          <w:b/>
        </w:rPr>
      </w:pPr>
      <w:r w:rsidRPr="00D5257D">
        <w:rPr>
          <w:rFonts w:ascii="Times New Roman" w:hAnsi="Times New Roman" w:cs="Times New Roman"/>
          <w:b/>
        </w:rPr>
        <w:t>AFFIRMATIVE ACTION</w:t>
      </w:r>
    </w:p>
    <w:p w14:paraId="202FF78A" w14:textId="77777777" w:rsidR="00D5257D" w:rsidRPr="00D5257D" w:rsidRDefault="00D5257D" w:rsidP="00D5257D">
      <w:pPr>
        <w:pStyle w:val="NoSpacing"/>
        <w:jc w:val="center"/>
        <w:rPr>
          <w:rFonts w:ascii="Times New Roman" w:hAnsi="Times New Roman" w:cs="Times New Roman"/>
        </w:rPr>
      </w:pPr>
      <w:r w:rsidRPr="00D5257D">
        <w:rPr>
          <w:rFonts w:ascii="Times New Roman" w:hAnsi="Times New Roman" w:cs="Times New Roman"/>
          <w:b/>
        </w:rPr>
        <w:t>CERTIFICATION OF COMPLIANCE</w:t>
      </w:r>
    </w:p>
    <w:p w14:paraId="202FF78B" w14:textId="77777777" w:rsidR="00D5257D" w:rsidRPr="00D5257D" w:rsidRDefault="00D5257D" w:rsidP="00D5257D">
      <w:pPr>
        <w:pStyle w:val="NoSpacing"/>
        <w:rPr>
          <w:rFonts w:ascii="Times New Roman" w:hAnsi="Times New Roman" w:cs="Times New Roman"/>
        </w:rPr>
      </w:pPr>
    </w:p>
    <w:p w14:paraId="202FF78C" w14:textId="132F4A4C" w:rsidR="00D5257D" w:rsidRPr="00D5257D" w:rsidRDefault="00D5257D" w:rsidP="00D5257D">
      <w:pPr>
        <w:pStyle w:val="NoSpacing"/>
        <w:rPr>
          <w:rFonts w:ascii="Times New Roman" w:hAnsi="Times New Roman" w:cs="Times New Roman"/>
        </w:rPr>
      </w:pPr>
      <w:r w:rsidRPr="00D5257D">
        <w:rPr>
          <w:rFonts w:ascii="Times New Roman" w:hAnsi="Times New Roman" w:cs="Times New Roman"/>
        </w:rPr>
        <w:t xml:space="preserve">It is hereby agreed between the parties that </w:t>
      </w:r>
      <w:r w:rsidR="00AB553D">
        <w:rPr>
          <w:rFonts w:ascii="Times New Roman" w:hAnsi="Times New Roman" w:cs="Times New Roman"/>
        </w:rPr>
        <w:t>MnSCU</w:t>
      </w:r>
      <w:r w:rsidRPr="00D5257D">
        <w:rPr>
          <w:rFonts w:ascii="Times New Roman" w:hAnsi="Times New Roman" w:cs="Times New Roman"/>
        </w:rPr>
        <w:t xml:space="preserve"> will require that affirmative action requirements be met by contractors in relation to Minnesota Statutes §363A.36 and Minnesota Rules, 5000.3400 to 5000.3600. Failure by a contractor to implement an affirmative action plan or make a good faith effort shall result in revocation of its certificate or revocation of the contract (Minnesota Statutes §363A.36, subdivisions 3 and 4).</w:t>
      </w:r>
    </w:p>
    <w:p w14:paraId="202FF78D" w14:textId="77777777" w:rsidR="00D5257D" w:rsidRPr="00D5257D" w:rsidRDefault="00D5257D" w:rsidP="00D5257D">
      <w:pPr>
        <w:pStyle w:val="NoSpacing"/>
        <w:rPr>
          <w:rFonts w:ascii="Times New Roman" w:hAnsi="Times New Roman" w:cs="Times New Roman"/>
        </w:rPr>
      </w:pPr>
    </w:p>
    <w:p w14:paraId="202FF78E" w14:textId="77777777" w:rsidR="00D5257D" w:rsidRDefault="00D5257D" w:rsidP="00D5257D">
      <w:pPr>
        <w:pStyle w:val="NoSpacing"/>
        <w:rPr>
          <w:rFonts w:ascii="Times New Roman" w:hAnsi="Times New Roman" w:cs="Times New Roman"/>
        </w:rPr>
      </w:pPr>
      <w:r w:rsidRPr="00D5257D">
        <w:rPr>
          <w:rFonts w:ascii="Times New Roman" w:hAnsi="Times New Roman" w:cs="Times New Roman"/>
        </w:rPr>
        <w:t>Under the Minnesota Human Rights Act, §363A.36, businesses or firms entering into a contract over $100,000 which have more than forty (40) full-time employees within the state of Minnesota on a single working day during the previous twelve (12) months, or businesses or firms employing more than forty (40) full-time employees on a single working day during the previous twelve (12) months in a state in which its primary place of business is domiciled and that primary place of business is outside of the State of Minnesota but within the United States, must have submitted an affirmative action plan that was received by the Commissioner of Human Rights for approval prior to the date and time the responses are due. A contract over $100,000 will not be executed unless the firm or business having more than forty (40) full-time employees, either within or outside the State of Minnesota, has received a certificate of compliance signifying it has an affirmative action plan approved by the Commissioner of Human Rights. The Certificate is valid for four (4) years. For additional information, contact the Department of Human Rights, Freeman Building, 625 Robert Street North, Saint Paul, MN 55155.</w:t>
      </w:r>
    </w:p>
    <w:p w14:paraId="202FF78F" w14:textId="77777777" w:rsidR="00D5257D" w:rsidRDefault="00D5257D" w:rsidP="00D5257D">
      <w:pPr>
        <w:pStyle w:val="NoSpacing"/>
        <w:rPr>
          <w:rFonts w:ascii="Times New Roman" w:hAnsi="Times New Roman" w:cs="Times New Roman"/>
        </w:rPr>
      </w:pPr>
    </w:p>
    <w:p w14:paraId="202FF790" w14:textId="77777777" w:rsidR="00D5257D" w:rsidRDefault="00D5257D" w:rsidP="00D5257D">
      <w:pPr>
        <w:pStyle w:val="NoSpacing"/>
        <w:rPr>
          <w:rFonts w:ascii="Times New Roman" w:hAnsi="Times New Roman" w:cs="Times New Roman"/>
        </w:rPr>
      </w:pPr>
      <w:r w:rsidRPr="00D5257D">
        <w:rPr>
          <w:rFonts w:ascii="Times New Roman" w:hAnsi="Times New Roman" w:cs="Times New Roman"/>
        </w:rPr>
        <w:t>Effective July 1, 2003. The Minnesota Department of Human Rights is authorized to charge a $150.00 fee for each Certificate of Compliance issued. A business or firm must submit its affirmative action plan along with a cashier's check or money order in the amount of $150.00 to the Minnesota Department of Human Rights or you may contact the Department for additional information at the Compliance Services Unit, Freeman Building, 625 Robert Street North, Saint Paul MN 55155.</w:t>
      </w:r>
    </w:p>
    <w:p w14:paraId="202FF791" w14:textId="77777777" w:rsidR="00D5257D" w:rsidRDefault="00D5257D">
      <w:pPr>
        <w:rPr>
          <w:rFonts w:ascii="Times New Roman" w:hAnsi="Times New Roman" w:cs="Times New Roman"/>
        </w:rPr>
      </w:pPr>
      <w:r>
        <w:rPr>
          <w:rFonts w:ascii="Times New Roman" w:hAnsi="Times New Roman" w:cs="Times New Roman"/>
        </w:rPr>
        <w:br w:type="page"/>
      </w:r>
    </w:p>
    <w:p w14:paraId="202FF792" w14:textId="77777777" w:rsidR="00365CA4" w:rsidRDefault="00365CA4" w:rsidP="00365CA4">
      <w:pPr>
        <w:pStyle w:val="NoSpacing"/>
        <w:jc w:val="center"/>
        <w:rPr>
          <w:rFonts w:ascii="Times New Roman" w:hAnsi="Times New Roman" w:cs="Times New Roman"/>
          <w:b/>
        </w:rPr>
        <w:sectPr w:rsidR="00365CA4" w:rsidSect="002E3E0B">
          <w:footerReference w:type="default" r:id="rId15"/>
          <w:pgSz w:w="12240" w:h="15840"/>
          <w:pgMar w:top="1080" w:right="1440" w:bottom="1080" w:left="1440" w:header="720" w:footer="288" w:gutter="0"/>
          <w:cols w:space="720"/>
          <w:docGrid w:linePitch="360"/>
        </w:sectPr>
      </w:pPr>
      <w:bookmarkStart w:id="1" w:name="_Toc400463443"/>
    </w:p>
    <w:p w14:paraId="202FF793" w14:textId="77777777" w:rsidR="00365CA4" w:rsidRPr="00365CA4" w:rsidRDefault="00365CA4" w:rsidP="00365CA4">
      <w:pPr>
        <w:pStyle w:val="NoSpacing"/>
        <w:jc w:val="center"/>
        <w:rPr>
          <w:rFonts w:ascii="Times New Roman" w:hAnsi="Times New Roman" w:cs="Times New Roman"/>
          <w:b/>
        </w:rPr>
      </w:pPr>
      <w:r w:rsidRPr="00365CA4">
        <w:rPr>
          <w:rFonts w:ascii="Times New Roman" w:hAnsi="Times New Roman" w:cs="Times New Roman"/>
          <w:b/>
        </w:rPr>
        <w:lastRenderedPageBreak/>
        <w:t>State Of Minnesota – Affirmative Action Certification</w:t>
      </w:r>
      <w:bookmarkEnd w:id="1"/>
    </w:p>
    <w:p w14:paraId="202FF794" w14:textId="77777777" w:rsidR="00365CA4" w:rsidRPr="00365CA4" w:rsidRDefault="00365CA4" w:rsidP="00365CA4">
      <w:pPr>
        <w:pStyle w:val="NoSpacing"/>
        <w:rPr>
          <w:sz w:val="16"/>
          <w:szCs w:val="16"/>
        </w:rPr>
      </w:pPr>
      <w:r w:rsidRPr="00365CA4">
        <w:rPr>
          <w:rFonts w:ascii="Times New Roman" w:hAnsi="Times New Roman" w:cs="Times New Roman"/>
          <w:sz w:val="16"/>
          <w:szCs w:val="16"/>
        </w:rPr>
        <w:t xml:space="preserve">If your response to this solicitation is or could be in excess of $100,000, complete the information requested below to determine whether you are subject to the Minnesota Human Rights Act (Minnesota Statutes 363A.36) certification requirement, and to provide documentation of compliance if necessary.  It is your sole responsibility to provide this information and—if required—to apply for Human Rights certification prior to the due date of the bid or proposal and to obtain Human Rights certification prior to the execution of the contract.  The State of Minnesota is under no obligation to delay proceeding with a contract until a company receives Human Rights certification. </w:t>
      </w:r>
    </w:p>
    <w:p w14:paraId="202FF795" w14:textId="77777777" w:rsidR="00365CA4" w:rsidRPr="00365CA4" w:rsidRDefault="00365CA4" w:rsidP="00365CA4">
      <w:pPr>
        <w:pBdr>
          <w:top w:val="single" w:sz="4" w:space="1" w:color="auto"/>
          <w:left w:val="single" w:sz="4" w:space="4" w:color="auto"/>
          <w:bottom w:val="single" w:sz="4" w:space="1" w:color="auto"/>
          <w:right w:val="single" w:sz="4" w:space="4" w:color="auto"/>
        </w:pBdr>
        <w:tabs>
          <w:tab w:val="left" w:pos="720"/>
          <w:tab w:val="left" w:pos="4410"/>
        </w:tabs>
        <w:spacing w:after="200" w:line="276" w:lineRule="auto"/>
        <w:rPr>
          <w:rFonts w:ascii="Times New Roman" w:eastAsia="Calibri" w:hAnsi="Times New Roman" w:cs="Times New Roman"/>
          <w:b/>
        </w:rPr>
      </w:pPr>
      <w:r w:rsidRPr="00365CA4">
        <w:rPr>
          <w:rFonts w:ascii="Times New Roman" w:eastAsia="Calibri" w:hAnsi="Times New Roman" w:cs="Times New Roman"/>
          <w:b/>
        </w:rPr>
        <w:t>BOX A – For companies which have employed more than 40 full-time employees within Minnesota on any single working day during the previous 12 months.  All other companies proceed to</w:t>
      </w:r>
      <w:r w:rsidRPr="00365CA4">
        <w:rPr>
          <w:rFonts w:ascii="Times New Roman" w:eastAsia="Calibri" w:hAnsi="Times New Roman" w:cs="Times New Roman"/>
        </w:rPr>
        <w:t xml:space="preserve"> </w:t>
      </w:r>
      <w:r w:rsidRPr="00365CA4">
        <w:rPr>
          <w:rFonts w:ascii="Times New Roman" w:eastAsia="Calibri" w:hAnsi="Times New Roman" w:cs="Times New Roman"/>
          <w:b/>
        </w:rPr>
        <w:t>BOX B.</w:t>
      </w:r>
    </w:p>
    <w:p w14:paraId="202FF796" w14:textId="77777777" w:rsidR="00365CA4" w:rsidRPr="00365CA4" w:rsidRDefault="00365CA4" w:rsidP="00365CA4">
      <w:pPr>
        <w:pBdr>
          <w:top w:val="single" w:sz="4" w:space="1" w:color="auto"/>
          <w:left w:val="single" w:sz="4" w:space="4" w:color="auto"/>
          <w:bottom w:val="single" w:sz="4" w:space="1" w:color="auto"/>
          <w:right w:val="single" w:sz="4" w:space="4" w:color="auto"/>
        </w:pBdr>
        <w:tabs>
          <w:tab w:val="left" w:pos="720"/>
          <w:tab w:val="left" w:pos="4410"/>
        </w:tabs>
        <w:spacing w:after="200" w:line="276" w:lineRule="auto"/>
        <w:rPr>
          <w:rFonts w:ascii="Times New Roman" w:eastAsia="Calibri" w:hAnsi="Times New Roman" w:cs="Times New Roman"/>
        </w:rPr>
      </w:pPr>
      <w:r w:rsidRPr="00365CA4">
        <w:rPr>
          <w:rFonts w:ascii="Times New Roman" w:eastAsia="Calibri" w:hAnsi="Times New Roman" w:cs="Times New Roman"/>
        </w:rPr>
        <w:t>Your response will be rejected unless your business:</w:t>
      </w:r>
    </w:p>
    <w:p w14:paraId="202FF797" w14:textId="77777777" w:rsidR="00365CA4" w:rsidRPr="00365CA4" w:rsidRDefault="00365CA4" w:rsidP="00365CA4">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eastAsia="Times New Roman" w:hAnsi="Times New Roman" w:cs="Times New Roman"/>
          <w:spacing w:val="10"/>
        </w:rPr>
      </w:pPr>
      <w:r w:rsidRPr="00365CA4">
        <w:rPr>
          <w:rFonts w:ascii="Times New Roman" w:eastAsia="Times New Roman" w:hAnsi="Times New Roman" w:cs="Times New Roman"/>
        </w:rPr>
        <w:t xml:space="preserve">       </w:t>
      </w:r>
      <w:r w:rsidRPr="00365CA4">
        <w:rPr>
          <w:rFonts w:ascii="Times New Roman" w:eastAsia="Times New Roman" w:hAnsi="Times New Roman" w:cs="Times New Roman"/>
          <w:spacing w:val="10"/>
        </w:rPr>
        <w:t xml:space="preserve">has a current Certificate of Compliance issued by the Minnesota Department of Human Rights (MDHR) </w:t>
      </w:r>
    </w:p>
    <w:p w14:paraId="202FF798" w14:textId="77777777" w:rsidR="00365CA4" w:rsidRPr="00365CA4" w:rsidRDefault="00365CA4" w:rsidP="00365CA4">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rPr>
          <w:rFonts w:ascii="Times New Roman" w:eastAsia="Times New Roman" w:hAnsi="Times New Roman" w:cs="Times New Roman"/>
        </w:rPr>
      </w:pPr>
      <w:r w:rsidRPr="00365CA4">
        <w:rPr>
          <w:rFonts w:ascii="Times New Roman" w:eastAsia="Times New Roman" w:hAnsi="Times New Roman" w:cs="Times New Roman"/>
        </w:rPr>
        <w:tab/>
        <w:t>–</w:t>
      </w:r>
      <w:r w:rsidRPr="00365CA4">
        <w:rPr>
          <w:rFonts w:ascii="Times New Roman" w:eastAsia="Times New Roman" w:hAnsi="Times New Roman" w:cs="Times New Roman"/>
          <w:i/>
        </w:rPr>
        <w:t>or</w:t>
      </w:r>
      <w:r w:rsidRPr="00365CA4">
        <w:rPr>
          <w:rFonts w:ascii="Times New Roman" w:eastAsia="Times New Roman" w:hAnsi="Times New Roman" w:cs="Times New Roman"/>
        </w:rPr>
        <w:t>–</w:t>
      </w:r>
    </w:p>
    <w:p w14:paraId="202FF799" w14:textId="77777777" w:rsidR="00365CA4" w:rsidRPr="00365CA4" w:rsidRDefault="00365CA4" w:rsidP="00365CA4">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rPr>
          <w:rFonts w:ascii="Times New Roman" w:eastAsia="Times New Roman" w:hAnsi="Times New Roman" w:cs="Times New Roman"/>
          <w:spacing w:val="10"/>
        </w:rPr>
      </w:pPr>
      <w:r w:rsidRPr="00365CA4">
        <w:rPr>
          <w:rFonts w:ascii="Times New Roman" w:eastAsia="Times New Roman" w:hAnsi="Times New Roman" w:cs="Times New Roman"/>
        </w:rPr>
        <w:tab/>
      </w:r>
      <w:r w:rsidRPr="00365CA4">
        <w:rPr>
          <w:rFonts w:ascii="Times New Roman" w:eastAsia="Times New Roman" w:hAnsi="Times New Roman" w:cs="Times New Roman"/>
          <w:spacing w:val="10"/>
        </w:rPr>
        <w:t xml:space="preserve">has submitted an affirmative action plan to the MDHR, which the Department received prior to the date the responses are due.  </w:t>
      </w:r>
    </w:p>
    <w:p w14:paraId="202FF79A" w14:textId="77777777" w:rsidR="00365CA4" w:rsidRPr="00365CA4" w:rsidRDefault="00365CA4" w:rsidP="00365CA4">
      <w:pPr>
        <w:pBdr>
          <w:top w:val="single" w:sz="4" w:space="1" w:color="auto"/>
          <w:left w:val="single" w:sz="4" w:space="4" w:color="auto"/>
          <w:bottom w:val="single" w:sz="4" w:space="1" w:color="auto"/>
          <w:right w:val="single" w:sz="4" w:space="4" w:color="auto"/>
        </w:pBdr>
        <w:spacing w:after="200" w:line="276" w:lineRule="auto"/>
        <w:rPr>
          <w:rFonts w:ascii="Times New Roman" w:eastAsia="Calibri" w:hAnsi="Times New Roman" w:cs="Times New Roman"/>
        </w:rPr>
      </w:pPr>
      <w:r w:rsidRPr="00365CA4">
        <w:rPr>
          <w:rFonts w:ascii="Times New Roman" w:eastAsia="Calibri" w:hAnsi="Times New Roman" w:cs="Times New Roman"/>
        </w:rPr>
        <w:t>Check one of the following statements if you have employed more than 40 full-time employees in Minnesota on any single working day during the previous 12 months:</w:t>
      </w:r>
    </w:p>
    <w:p w14:paraId="202FF79B" w14:textId="77777777" w:rsidR="00365CA4" w:rsidRPr="00365CA4" w:rsidRDefault="00365CA4" w:rsidP="00365CA4">
      <w:pPr>
        <w:numPr>
          <w:ilvl w:val="0"/>
          <w:numId w:val="7"/>
        </w:num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rPr>
      </w:pPr>
      <w:r w:rsidRPr="00365CA4">
        <w:rPr>
          <w:rFonts w:ascii="Times New Roman" w:eastAsia="Calibri" w:hAnsi="Times New Roman" w:cs="Times New Roman"/>
        </w:rPr>
        <w:t xml:space="preserve">We have a current Certificate of Compliance issued by the MDHR. </w:t>
      </w:r>
      <w:r w:rsidRPr="00365CA4">
        <w:rPr>
          <w:rFonts w:ascii="Times New Roman" w:eastAsia="Calibri" w:hAnsi="Times New Roman" w:cs="Times New Roman"/>
          <w:b/>
        </w:rPr>
        <w:t>Proceed to</w:t>
      </w:r>
      <w:r w:rsidRPr="00365CA4">
        <w:rPr>
          <w:rFonts w:ascii="Times New Roman" w:eastAsia="Calibri" w:hAnsi="Times New Roman" w:cs="Times New Roman"/>
        </w:rPr>
        <w:t xml:space="preserve"> BOX C.</w:t>
      </w:r>
      <w:r w:rsidRPr="00365CA4">
        <w:rPr>
          <w:rFonts w:ascii="Times New Roman" w:eastAsia="Calibri" w:hAnsi="Times New Roman" w:cs="Times New Roman"/>
          <w:b/>
        </w:rPr>
        <w:t xml:space="preserve">  Include a copy of your certificate with your response.</w:t>
      </w:r>
    </w:p>
    <w:p w14:paraId="202FF79C" w14:textId="77777777" w:rsidR="00365CA4" w:rsidRPr="00365CA4" w:rsidRDefault="00365CA4" w:rsidP="00365CA4">
      <w:pPr>
        <w:numPr>
          <w:ilvl w:val="0"/>
          <w:numId w:val="7"/>
        </w:num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365CA4">
        <w:rPr>
          <w:rFonts w:ascii="Times New Roman" w:eastAsia="Calibri" w:hAnsi="Times New Roman" w:cs="Times New Roman"/>
        </w:rPr>
        <w:t xml:space="preserve">We do not have a current Certificate of Compliance.  However, we submitted an Affirmative Action Plan to the MDHR for approval, which the Department received on __________________ (date).  </w:t>
      </w:r>
      <w:r w:rsidRPr="00365CA4">
        <w:rPr>
          <w:rFonts w:ascii="Times New Roman" w:eastAsia="Calibri" w:hAnsi="Times New Roman" w:cs="Times New Roman"/>
          <w:b/>
        </w:rPr>
        <w:t>Proceed to</w:t>
      </w:r>
      <w:r w:rsidRPr="00365CA4">
        <w:rPr>
          <w:rFonts w:ascii="Times New Roman" w:eastAsia="Calibri" w:hAnsi="Times New Roman" w:cs="Times New Roman"/>
        </w:rPr>
        <w:t xml:space="preserve"> BOX C.</w:t>
      </w:r>
    </w:p>
    <w:p w14:paraId="202FF79D" w14:textId="77777777" w:rsidR="00365CA4" w:rsidRPr="00365CA4" w:rsidRDefault="00365CA4" w:rsidP="00365CA4">
      <w:pPr>
        <w:numPr>
          <w:ilvl w:val="0"/>
          <w:numId w:val="7"/>
        </w:num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rPr>
      </w:pPr>
      <w:r w:rsidRPr="00365CA4">
        <w:rPr>
          <w:rFonts w:ascii="Times New Roman" w:eastAsia="Calibri" w:hAnsi="Times New Roman" w:cs="Times New Roman"/>
        </w:rPr>
        <w:t xml:space="preserve">We do not have a Certificate of Compliance, nor has the MDHR received an Affirmative Action Plan from our company.  </w:t>
      </w:r>
      <w:r w:rsidRPr="00365CA4">
        <w:rPr>
          <w:rFonts w:ascii="Times New Roman" w:eastAsia="Calibri" w:hAnsi="Times New Roman" w:cs="Times New Roman"/>
          <w:b/>
        </w:rPr>
        <w:t>We acknowledge that our response will be rejected.</w:t>
      </w:r>
      <w:r w:rsidRPr="00365CA4">
        <w:rPr>
          <w:rFonts w:ascii="Times New Roman" w:eastAsia="Calibri" w:hAnsi="Times New Roman" w:cs="Times New Roman"/>
        </w:rPr>
        <w:t xml:space="preserve">  </w:t>
      </w:r>
      <w:r w:rsidRPr="00365CA4">
        <w:rPr>
          <w:rFonts w:ascii="Times New Roman" w:eastAsia="Calibri" w:hAnsi="Times New Roman" w:cs="Times New Roman"/>
          <w:b/>
        </w:rPr>
        <w:t>Proceed to</w:t>
      </w:r>
      <w:r w:rsidRPr="00365CA4">
        <w:rPr>
          <w:rFonts w:ascii="Times New Roman" w:eastAsia="Calibri" w:hAnsi="Times New Roman" w:cs="Times New Roman"/>
        </w:rPr>
        <w:t xml:space="preserve"> BOX C.  </w:t>
      </w:r>
      <w:r w:rsidRPr="00365CA4">
        <w:rPr>
          <w:rFonts w:ascii="Times New Roman" w:eastAsia="Calibri" w:hAnsi="Times New Roman" w:cs="Times New Roman"/>
          <w:b/>
        </w:rPr>
        <w:t xml:space="preserve">Contact the Minnesota Department of Human Rights for assistance.  </w:t>
      </w:r>
      <w:r w:rsidRPr="00365CA4">
        <w:rPr>
          <w:rFonts w:ascii="Times New Roman" w:eastAsia="Calibri" w:hAnsi="Times New Roman" w:cs="Times New Roman"/>
        </w:rPr>
        <w:t>(See below for contact information.)</w:t>
      </w:r>
    </w:p>
    <w:p w14:paraId="202FF79E" w14:textId="77777777" w:rsidR="00365CA4" w:rsidRPr="00365CA4" w:rsidRDefault="00365CA4" w:rsidP="00365CA4">
      <w:pPr>
        <w:pBdr>
          <w:top w:val="single" w:sz="4" w:space="1" w:color="auto"/>
          <w:left w:val="single" w:sz="4" w:space="4" w:color="auto"/>
          <w:bottom w:val="single" w:sz="4" w:space="1" w:color="auto"/>
          <w:right w:val="single" w:sz="4" w:space="4" w:color="auto"/>
        </w:pBdr>
        <w:spacing w:after="120" w:line="276" w:lineRule="auto"/>
        <w:rPr>
          <w:rFonts w:ascii="Times New Roman" w:eastAsia="Calibri" w:hAnsi="Times New Roman" w:cs="Times New Roman"/>
        </w:rPr>
      </w:pPr>
      <w:r w:rsidRPr="00365CA4">
        <w:rPr>
          <w:rFonts w:ascii="Times New Roman" w:eastAsia="Calibri" w:hAnsi="Times New Roman" w:cs="Times New Roman"/>
          <w:b/>
        </w:rPr>
        <w:t>Please note:</w:t>
      </w:r>
      <w:r w:rsidRPr="00365CA4">
        <w:rPr>
          <w:rFonts w:ascii="Times New Roman" w:eastAsia="Calibri" w:hAnsi="Times New Roman" w:cs="Times New Roman"/>
        </w:rPr>
        <w:t xml:space="preserve">  Certificates of Compliance must be issued by the Minnesota Department of Human Rights.  Affirmative Action Plans approved by the Federal government, a county, or a municipality must still be received, reviewed, and approved by the Minnesota Department of Human Rights before a certificate can be issued.</w:t>
      </w:r>
    </w:p>
    <w:p w14:paraId="202FF79F" w14:textId="77777777" w:rsidR="00365CA4" w:rsidRPr="00365CA4" w:rsidRDefault="00365CA4" w:rsidP="00365CA4">
      <w:pPr>
        <w:spacing w:after="0" w:line="240" w:lineRule="auto"/>
        <w:rPr>
          <w:rFonts w:ascii="Times New Roman" w:eastAsia="Calibri" w:hAnsi="Times New Roman" w:cs="Times New Roman"/>
        </w:rPr>
      </w:pPr>
    </w:p>
    <w:p w14:paraId="202FF7A0" w14:textId="77777777" w:rsidR="00365CA4" w:rsidRPr="00365CA4" w:rsidRDefault="00365CA4" w:rsidP="00365CA4">
      <w:pPr>
        <w:pBdr>
          <w:top w:val="single" w:sz="4" w:space="1" w:color="auto"/>
          <w:left w:val="single" w:sz="4" w:space="4" w:color="auto"/>
          <w:bottom w:val="single" w:sz="4" w:space="1" w:color="auto"/>
          <w:right w:val="single" w:sz="4" w:space="4" w:color="auto"/>
        </w:pBdr>
        <w:spacing w:after="80" w:line="276" w:lineRule="auto"/>
        <w:rPr>
          <w:rFonts w:ascii="Times New Roman" w:eastAsia="Calibri" w:hAnsi="Times New Roman" w:cs="Times New Roman"/>
        </w:rPr>
      </w:pPr>
      <w:r w:rsidRPr="00365CA4">
        <w:rPr>
          <w:rFonts w:ascii="Times New Roman" w:eastAsia="Calibri" w:hAnsi="Times New Roman" w:cs="Times New Roman"/>
        </w:rPr>
        <w:t xml:space="preserve">BOX B – </w:t>
      </w:r>
      <w:r w:rsidRPr="00365CA4">
        <w:rPr>
          <w:rFonts w:ascii="Times New Roman" w:eastAsia="Calibri" w:hAnsi="Times New Roman" w:cs="Times New Roman"/>
          <w:b/>
        </w:rPr>
        <w:t xml:space="preserve">For those companies not described in </w:t>
      </w:r>
      <w:r w:rsidRPr="00365CA4">
        <w:rPr>
          <w:rFonts w:ascii="Times New Roman" w:eastAsia="Calibri" w:hAnsi="Times New Roman" w:cs="Times New Roman"/>
        </w:rPr>
        <w:t>BOX A</w:t>
      </w:r>
    </w:p>
    <w:p w14:paraId="202FF7A1" w14:textId="77777777" w:rsidR="00365CA4" w:rsidRPr="00365CA4" w:rsidRDefault="00365CA4" w:rsidP="00365CA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rPr>
      </w:pPr>
      <w:r w:rsidRPr="00365CA4">
        <w:rPr>
          <w:rFonts w:ascii="Times New Roman" w:eastAsia="Times New Roman" w:hAnsi="Times New Roman" w:cs="Times New Roman"/>
        </w:rPr>
        <w:t xml:space="preserve">Check below.  </w:t>
      </w:r>
    </w:p>
    <w:p w14:paraId="202FF7A2" w14:textId="77777777" w:rsidR="00365CA4" w:rsidRPr="00365CA4" w:rsidRDefault="00365CA4" w:rsidP="00365CA4">
      <w:pPr>
        <w:numPr>
          <w:ilvl w:val="0"/>
          <w:numId w:val="7"/>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365CA4">
        <w:rPr>
          <w:rFonts w:ascii="Times New Roman" w:eastAsia="Times New Roman" w:hAnsi="Times New Roman" w:cs="Times New Roman"/>
        </w:rPr>
        <w:t>We have not employed more than 40 full-time employees on any single working day in Minnesota within the previous 12 months.</w:t>
      </w:r>
      <w:r w:rsidRPr="00365CA4">
        <w:rPr>
          <w:rFonts w:ascii="Times New Roman" w:eastAsia="Times New Roman" w:hAnsi="Times New Roman" w:cs="Times New Roman"/>
          <w:b/>
        </w:rPr>
        <w:t xml:space="preserve">  Proceed to</w:t>
      </w:r>
      <w:r w:rsidRPr="00365CA4">
        <w:rPr>
          <w:rFonts w:ascii="Times New Roman" w:eastAsia="Times New Roman" w:hAnsi="Times New Roman" w:cs="Times New Roman"/>
        </w:rPr>
        <w:t xml:space="preserve"> BOX C.</w:t>
      </w:r>
    </w:p>
    <w:p w14:paraId="202FF7A3" w14:textId="77777777" w:rsidR="00365CA4" w:rsidRPr="00365CA4" w:rsidRDefault="00365CA4" w:rsidP="00365CA4">
      <w:pPr>
        <w:widowControl w:val="0"/>
        <w:autoSpaceDE w:val="0"/>
        <w:autoSpaceDN w:val="0"/>
        <w:adjustRightInd w:val="0"/>
        <w:spacing w:after="0" w:line="240" w:lineRule="auto"/>
        <w:ind w:firstLine="360"/>
        <w:rPr>
          <w:rFonts w:ascii="Times New Roman" w:eastAsia="Times New Roman" w:hAnsi="Times New Roman" w:cs="Times New Roman"/>
        </w:rPr>
      </w:pPr>
    </w:p>
    <w:p w14:paraId="202FF7A4" w14:textId="77777777" w:rsidR="00365CA4" w:rsidRPr="00365CA4" w:rsidRDefault="00365CA4" w:rsidP="00365CA4">
      <w:pPr>
        <w:pBdr>
          <w:top w:val="single" w:sz="4" w:space="1" w:color="auto"/>
          <w:left w:val="single" w:sz="4" w:space="4" w:color="auto"/>
          <w:bottom w:val="single" w:sz="4" w:space="1" w:color="auto"/>
          <w:right w:val="single" w:sz="4" w:space="4" w:color="auto"/>
        </w:pBdr>
        <w:spacing w:after="80" w:line="276" w:lineRule="auto"/>
        <w:rPr>
          <w:rFonts w:ascii="Times New Roman" w:eastAsia="Calibri" w:hAnsi="Times New Roman" w:cs="Times New Roman"/>
        </w:rPr>
      </w:pPr>
      <w:r w:rsidRPr="00365CA4">
        <w:rPr>
          <w:rFonts w:ascii="Times New Roman" w:eastAsia="Calibri" w:hAnsi="Times New Roman" w:cs="Times New Roman"/>
        </w:rPr>
        <w:t xml:space="preserve">BOX C – </w:t>
      </w:r>
      <w:r w:rsidRPr="00365CA4">
        <w:rPr>
          <w:rFonts w:ascii="Times New Roman" w:eastAsia="Calibri" w:hAnsi="Times New Roman" w:cs="Times New Roman"/>
          <w:b/>
        </w:rPr>
        <w:t>For all companies</w:t>
      </w:r>
    </w:p>
    <w:p w14:paraId="202FF7A5" w14:textId="77777777" w:rsidR="00365CA4" w:rsidRPr="00365CA4" w:rsidRDefault="00365CA4" w:rsidP="00365CA4">
      <w:pPr>
        <w:pBdr>
          <w:top w:val="single" w:sz="4" w:space="1" w:color="auto"/>
          <w:left w:val="single" w:sz="4" w:space="4" w:color="auto"/>
          <w:bottom w:val="single" w:sz="4" w:space="1" w:color="auto"/>
          <w:right w:val="single" w:sz="4" w:space="4" w:color="auto"/>
        </w:pBdr>
        <w:spacing w:after="120" w:line="276" w:lineRule="auto"/>
        <w:rPr>
          <w:rFonts w:ascii="Times New Roman" w:eastAsia="Calibri" w:hAnsi="Times New Roman" w:cs="Times New Roman"/>
        </w:rPr>
      </w:pPr>
      <w:r w:rsidRPr="00365CA4">
        <w:rPr>
          <w:rFonts w:ascii="Times New Roman" w:eastAsia="Calibri" w:hAnsi="Times New Roman" w:cs="Times New Roman"/>
        </w:rPr>
        <w:t>By signing this statement, you certify that the information provided is accurate and that you are authorized to sign on behalf of the responder.  You also certify that you are in compliance with federal affirmative action requirements that may apply to your company. (These requirements are generally triggered only by participating as a prime or subcontractor on federal projects or contracts.  Contractors are alerted to these requirements by the federal government.)</w:t>
      </w:r>
    </w:p>
    <w:p w14:paraId="202FF7A6" w14:textId="77777777" w:rsidR="00365CA4" w:rsidRPr="00365CA4" w:rsidRDefault="00365CA4" w:rsidP="00365CA4">
      <w:pPr>
        <w:pBdr>
          <w:top w:val="single" w:sz="4" w:space="1" w:color="auto"/>
          <w:left w:val="single" w:sz="4" w:space="4" w:color="auto"/>
          <w:bottom w:val="single" w:sz="4" w:space="1" w:color="auto"/>
          <w:right w:val="single" w:sz="4" w:space="4" w:color="auto"/>
        </w:pBdr>
        <w:tabs>
          <w:tab w:val="left" w:pos="1728"/>
          <w:tab w:val="left" w:pos="6120"/>
          <w:tab w:val="left" w:pos="10620"/>
        </w:tabs>
        <w:spacing w:after="120" w:line="276" w:lineRule="auto"/>
        <w:jc w:val="both"/>
        <w:rPr>
          <w:rFonts w:ascii="Times New Roman" w:eastAsia="Calibri" w:hAnsi="Times New Roman" w:cs="Times New Roman"/>
          <w:u w:val="single"/>
        </w:rPr>
      </w:pPr>
      <w:r w:rsidRPr="00365CA4">
        <w:rPr>
          <w:rFonts w:ascii="Times New Roman" w:eastAsia="Calibri" w:hAnsi="Times New Roman" w:cs="Times New Roman"/>
        </w:rPr>
        <w:t xml:space="preserve">Name of Company: </w:t>
      </w:r>
      <w:r w:rsidRPr="00365CA4">
        <w:rPr>
          <w:rFonts w:ascii="Times New Roman" w:eastAsia="Calibri" w:hAnsi="Times New Roman" w:cs="Times New Roman"/>
          <w:u w:val="single"/>
        </w:rPr>
        <w:tab/>
      </w:r>
      <w:r w:rsidRPr="00365CA4">
        <w:rPr>
          <w:rFonts w:ascii="Times New Roman" w:eastAsia="Calibri" w:hAnsi="Times New Roman" w:cs="Times New Roman"/>
        </w:rPr>
        <w:t xml:space="preserve">  </w:t>
      </w:r>
      <w:r>
        <w:rPr>
          <w:rFonts w:ascii="Times New Roman" w:eastAsia="Calibri" w:hAnsi="Times New Roman" w:cs="Times New Roman"/>
        </w:rPr>
        <w:t>Date_____________________</w:t>
      </w:r>
    </w:p>
    <w:p w14:paraId="202FF7A7" w14:textId="77777777" w:rsidR="00365CA4" w:rsidRPr="00365CA4" w:rsidRDefault="00365CA4" w:rsidP="00365CA4">
      <w:pPr>
        <w:pBdr>
          <w:top w:val="single" w:sz="4" w:space="1" w:color="auto"/>
          <w:left w:val="single" w:sz="4" w:space="4" w:color="auto"/>
          <w:bottom w:val="single" w:sz="4" w:space="1" w:color="auto"/>
          <w:right w:val="single" w:sz="4" w:space="4" w:color="auto"/>
        </w:pBdr>
        <w:tabs>
          <w:tab w:val="left" w:pos="1728"/>
          <w:tab w:val="left" w:pos="6120"/>
          <w:tab w:val="left" w:pos="10620"/>
        </w:tabs>
        <w:spacing w:after="120" w:line="276" w:lineRule="auto"/>
        <w:jc w:val="both"/>
        <w:rPr>
          <w:rFonts w:ascii="Times New Roman" w:eastAsia="Calibri" w:hAnsi="Times New Roman" w:cs="Times New Roman"/>
          <w:u w:val="single"/>
        </w:rPr>
      </w:pPr>
      <w:r w:rsidRPr="00365CA4">
        <w:rPr>
          <w:rFonts w:ascii="Times New Roman" w:eastAsia="Calibri" w:hAnsi="Times New Roman" w:cs="Times New Roman"/>
        </w:rPr>
        <w:t>Authorized Signature:</w:t>
      </w:r>
      <w:r>
        <w:rPr>
          <w:rFonts w:ascii="Times New Roman" w:eastAsia="Calibri" w:hAnsi="Times New Roman" w:cs="Times New Roman"/>
        </w:rPr>
        <w:t xml:space="preserve"> ______________________________</w:t>
      </w:r>
      <w:r w:rsidRPr="00365CA4">
        <w:rPr>
          <w:rFonts w:ascii="Times New Roman" w:eastAsia="Calibri" w:hAnsi="Times New Roman" w:cs="Times New Roman"/>
        </w:rPr>
        <w:t xml:space="preserve"> Telephone number: </w:t>
      </w:r>
      <w:r>
        <w:rPr>
          <w:rFonts w:ascii="Times New Roman" w:eastAsia="Calibri" w:hAnsi="Times New Roman" w:cs="Times New Roman"/>
        </w:rPr>
        <w:t>________________</w:t>
      </w:r>
    </w:p>
    <w:p w14:paraId="202FF7A8" w14:textId="77777777" w:rsidR="00365CA4" w:rsidRPr="00365CA4" w:rsidRDefault="00365CA4" w:rsidP="00365CA4">
      <w:pPr>
        <w:pBdr>
          <w:top w:val="single" w:sz="4" w:space="1" w:color="auto"/>
          <w:left w:val="single" w:sz="4" w:space="4" w:color="auto"/>
          <w:bottom w:val="single" w:sz="4" w:space="1" w:color="auto"/>
          <w:right w:val="single" w:sz="4" w:space="4" w:color="auto"/>
        </w:pBdr>
        <w:tabs>
          <w:tab w:val="left" w:pos="738"/>
          <w:tab w:val="left" w:pos="6120"/>
          <w:tab w:val="left" w:pos="10620"/>
        </w:tabs>
        <w:spacing w:after="120" w:line="276" w:lineRule="auto"/>
        <w:jc w:val="both"/>
        <w:rPr>
          <w:rFonts w:ascii="Times New Roman" w:eastAsia="Calibri" w:hAnsi="Times New Roman" w:cs="Times New Roman"/>
          <w:u w:val="single"/>
        </w:rPr>
      </w:pPr>
      <w:r w:rsidRPr="00365CA4">
        <w:rPr>
          <w:rFonts w:ascii="Times New Roman" w:eastAsia="Calibri" w:hAnsi="Times New Roman" w:cs="Times New Roman"/>
        </w:rPr>
        <w:t xml:space="preserve">Printed Name: </w:t>
      </w:r>
      <w:r>
        <w:rPr>
          <w:rFonts w:ascii="Times New Roman" w:eastAsia="Calibri" w:hAnsi="Times New Roman" w:cs="Times New Roman"/>
        </w:rPr>
        <w:t>____________________________________</w:t>
      </w:r>
      <w:r w:rsidRPr="00365CA4">
        <w:rPr>
          <w:rFonts w:ascii="Times New Roman" w:eastAsia="Calibri" w:hAnsi="Times New Roman" w:cs="Times New Roman"/>
        </w:rPr>
        <w:t xml:space="preserve">Title: </w:t>
      </w:r>
      <w:r>
        <w:rPr>
          <w:rFonts w:ascii="Times New Roman" w:eastAsia="Calibri" w:hAnsi="Times New Roman" w:cs="Times New Roman"/>
        </w:rPr>
        <w:t>_____________________________</w:t>
      </w:r>
    </w:p>
    <w:p w14:paraId="202FF7A9" w14:textId="77777777" w:rsidR="00365CA4" w:rsidRDefault="00365CA4" w:rsidP="00365CA4">
      <w:pPr>
        <w:pStyle w:val="NoSpacing"/>
        <w:rPr>
          <w:rFonts w:ascii="Times New Roman" w:hAnsi="Times New Roman" w:cs="Times New Roman"/>
          <w:b/>
        </w:rPr>
      </w:pPr>
      <w:r w:rsidRPr="00365CA4">
        <w:rPr>
          <w:rFonts w:ascii="Times New Roman" w:hAnsi="Times New Roman" w:cs="Times New Roman"/>
          <w:b/>
        </w:rPr>
        <w:t>For assistance with this form, contact:</w:t>
      </w:r>
    </w:p>
    <w:p w14:paraId="202FF7AA" w14:textId="77777777" w:rsidR="00365CA4" w:rsidRDefault="00365CA4" w:rsidP="00365CA4">
      <w:pPr>
        <w:pStyle w:val="NoSpacing"/>
        <w:rPr>
          <w:rFonts w:ascii="Times New Roman" w:hAnsi="Times New Roman" w:cs="Times New Roman"/>
        </w:rPr>
      </w:pPr>
      <w:r>
        <w:rPr>
          <w:rFonts w:ascii="Times New Roman" w:hAnsi="Times New Roman" w:cs="Times New Roman"/>
        </w:rPr>
        <w:t>Minnesota Department of Human Rights, Compliance &amp; Community Relations</w:t>
      </w:r>
    </w:p>
    <w:p w14:paraId="202FF7AB" w14:textId="77777777" w:rsidR="00365CA4" w:rsidRDefault="00365CA4" w:rsidP="00365CA4">
      <w:pPr>
        <w:pStyle w:val="NoSpacing"/>
        <w:rPr>
          <w:rFonts w:ascii="Times New Roman" w:hAnsi="Times New Roman" w:cs="Times New Roman"/>
        </w:rPr>
      </w:pPr>
      <w:r>
        <w:rPr>
          <w:rFonts w:ascii="Times New Roman" w:hAnsi="Times New Roman" w:cs="Times New Roman"/>
        </w:rPr>
        <w:t>Freeman Building, 625 Robert Street North, Saint Paul, MN 55155</w:t>
      </w:r>
    </w:p>
    <w:p w14:paraId="202FF7AC" w14:textId="77777777" w:rsidR="00365CA4" w:rsidRDefault="00365CA4" w:rsidP="00365CA4">
      <w:pPr>
        <w:pStyle w:val="NoSpacing"/>
        <w:rPr>
          <w:rFonts w:ascii="Times New Roman" w:hAnsi="Times New Roman" w:cs="Times New Roman"/>
        </w:rPr>
      </w:pPr>
      <w:r>
        <w:rPr>
          <w:rFonts w:ascii="Times New Roman" w:hAnsi="Times New Roman" w:cs="Times New Roman"/>
        </w:rPr>
        <w:t>Phone: 651-296-5663</w:t>
      </w:r>
      <w:r>
        <w:rPr>
          <w:rFonts w:ascii="Times New Roman" w:hAnsi="Times New Roman" w:cs="Times New Roman"/>
        </w:rPr>
        <w:tab/>
      </w:r>
      <w:r>
        <w:rPr>
          <w:rFonts w:ascii="Times New Roman" w:hAnsi="Times New Roman" w:cs="Times New Roman"/>
        </w:rPr>
        <w:tab/>
        <w:t>Toll Free: 800-657-3704</w:t>
      </w:r>
    </w:p>
    <w:p w14:paraId="202FF7AD" w14:textId="77777777" w:rsidR="00365CA4" w:rsidRDefault="00365CA4" w:rsidP="00365CA4">
      <w:pPr>
        <w:pStyle w:val="NoSpacing"/>
        <w:rPr>
          <w:rFonts w:ascii="Times New Roman" w:hAnsi="Times New Roman" w:cs="Times New Roman"/>
        </w:rPr>
      </w:pPr>
      <w:r>
        <w:rPr>
          <w:rFonts w:ascii="Times New Roman" w:hAnsi="Times New Roman" w:cs="Times New Roman"/>
        </w:rPr>
        <w:t>Fax: 651-296-9042</w:t>
      </w:r>
      <w:r>
        <w:rPr>
          <w:rFonts w:ascii="Times New Roman" w:hAnsi="Times New Roman" w:cs="Times New Roman"/>
        </w:rPr>
        <w:tab/>
      </w:r>
      <w:r>
        <w:rPr>
          <w:rFonts w:ascii="Times New Roman" w:hAnsi="Times New Roman" w:cs="Times New Roman"/>
        </w:rPr>
        <w:tab/>
        <w:t>TTY: 651-296-1283</w:t>
      </w:r>
    </w:p>
    <w:p w14:paraId="202FF7AE" w14:textId="77777777" w:rsidR="00365CA4" w:rsidRDefault="00365CA4" w:rsidP="00365CA4">
      <w:pPr>
        <w:pStyle w:val="NoSpacing"/>
        <w:rPr>
          <w:rFonts w:ascii="Times New Roman" w:hAnsi="Times New Roman" w:cs="Times New Roman"/>
        </w:rPr>
      </w:pPr>
      <w:r>
        <w:rPr>
          <w:rFonts w:ascii="Times New Roman" w:hAnsi="Times New Roman" w:cs="Times New Roman"/>
        </w:rPr>
        <w:t>Web: mn.gov/mdhr</w:t>
      </w:r>
    </w:p>
    <w:p w14:paraId="202FF7AF" w14:textId="77777777" w:rsidR="00C43CEE" w:rsidRPr="008B5621" w:rsidRDefault="00365CA4" w:rsidP="008B5621">
      <w:pPr>
        <w:pStyle w:val="NoSpacing"/>
        <w:rPr>
          <w:rFonts w:ascii="Times New Roman" w:hAnsi="Times New Roman" w:cs="Times New Roman"/>
        </w:rPr>
      </w:pPr>
      <w:r>
        <w:rPr>
          <w:rFonts w:ascii="Times New Roman" w:hAnsi="Times New Roman" w:cs="Times New Roman"/>
        </w:rPr>
        <w:t xml:space="preserve">Email: </w:t>
      </w:r>
      <w:hyperlink r:id="rId16" w:history="1">
        <w:r w:rsidRPr="005907C5">
          <w:rPr>
            <w:rStyle w:val="Hyperlink"/>
            <w:rFonts w:ascii="Times New Roman" w:hAnsi="Times New Roman" w:cs="Times New Roman"/>
          </w:rPr>
          <w:t>compliance.mndh@state.mn.</w:t>
        </w:r>
        <w:r w:rsidRPr="008B5621">
          <w:rPr>
            <w:rStyle w:val="Hyperlink"/>
            <w:rFonts w:ascii="Times New Roman" w:hAnsi="Times New Roman" w:cs="Times New Roman"/>
            <w:u w:val="none"/>
          </w:rPr>
          <w:t>us</w:t>
        </w:r>
      </w:hyperlink>
      <w:r w:rsidR="008B5621">
        <w:rPr>
          <w:rStyle w:val="Hyperlink"/>
          <w:rFonts w:ascii="Times New Roman" w:hAnsi="Times New Roman" w:cs="Times New Roman"/>
          <w:u w:val="none"/>
        </w:rPr>
        <w:tab/>
      </w:r>
      <w:r w:rsidR="008B5621">
        <w:rPr>
          <w:rStyle w:val="Hyperlink"/>
          <w:rFonts w:ascii="Times New Roman" w:hAnsi="Times New Roman" w:cs="Times New Roman"/>
          <w:u w:val="none"/>
        </w:rPr>
        <w:tab/>
      </w:r>
      <w:r w:rsidR="008B5621">
        <w:rPr>
          <w:rStyle w:val="Hyperlink"/>
          <w:rFonts w:ascii="Times New Roman" w:hAnsi="Times New Roman" w:cs="Times New Roman"/>
          <w:u w:val="none"/>
        </w:rPr>
        <w:tab/>
      </w:r>
      <w:r w:rsidR="008B5621">
        <w:rPr>
          <w:rStyle w:val="Hyperlink"/>
          <w:rFonts w:ascii="Times New Roman" w:hAnsi="Times New Roman" w:cs="Times New Roman"/>
          <w:u w:val="none"/>
        </w:rPr>
        <w:tab/>
      </w:r>
      <w:r w:rsidR="008B5621">
        <w:rPr>
          <w:rStyle w:val="Hyperlink"/>
          <w:rFonts w:ascii="Times New Roman" w:hAnsi="Times New Roman" w:cs="Times New Roman"/>
          <w:u w:val="none"/>
        </w:rPr>
        <w:tab/>
      </w:r>
      <w:r w:rsidRPr="008B5621">
        <w:rPr>
          <w:rFonts w:ascii="Times New Roman" w:eastAsia="Calibri" w:hAnsi="Times New Roman" w:cs="Times New Roman"/>
          <w:sz w:val="14"/>
          <w:szCs w:val="16"/>
        </w:rPr>
        <w:t>Affirmative</w:t>
      </w:r>
      <w:r w:rsidRPr="00365CA4">
        <w:rPr>
          <w:rFonts w:ascii="Times New Roman" w:eastAsia="Calibri" w:hAnsi="Times New Roman" w:cs="Times New Roman"/>
          <w:sz w:val="14"/>
          <w:szCs w:val="16"/>
        </w:rPr>
        <w:t xml:space="preserve"> Action Certification Page, Revised 6/11 </w:t>
      </w:r>
      <w:r w:rsidR="00C43CEE">
        <w:rPr>
          <w:rFonts w:ascii="Times New Roman" w:eastAsia="Calibri" w:hAnsi="Times New Roman" w:cs="Times New Roman"/>
          <w:sz w:val="14"/>
          <w:szCs w:val="16"/>
        </w:rPr>
        <w:t>– MD</w:t>
      </w:r>
      <w:r w:rsidR="00C9533A">
        <w:rPr>
          <w:rFonts w:ascii="Times New Roman" w:eastAsia="Calibri" w:hAnsi="Times New Roman" w:cs="Times New Roman"/>
          <w:sz w:val="14"/>
          <w:szCs w:val="16"/>
        </w:rPr>
        <w:t>HR</w:t>
      </w:r>
      <w:r w:rsidR="00E4542B">
        <w:rPr>
          <w:rFonts w:ascii="Times New Roman" w:eastAsia="Calibri" w:hAnsi="Times New Roman" w:cs="Times New Roman"/>
          <w:sz w:val="14"/>
          <w:szCs w:val="16"/>
        </w:rPr>
        <w:t xml:space="preserve">  </w:t>
      </w:r>
    </w:p>
    <w:p w14:paraId="202FF7B0" w14:textId="77777777" w:rsidR="00365CA4" w:rsidRPr="00C43CEE" w:rsidRDefault="00365CA4" w:rsidP="00C43CEE">
      <w:pPr>
        <w:tabs>
          <w:tab w:val="left" w:pos="0"/>
          <w:tab w:val="left" w:pos="360"/>
          <w:tab w:val="left" w:pos="463"/>
          <w:tab w:val="left" w:pos="876"/>
          <w:tab w:val="left" w:pos="1289"/>
          <w:tab w:val="left" w:pos="2376"/>
          <w:tab w:val="left" w:pos="2880"/>
          <w:tab w:val="left" w:pos="3240"/>
          <w:tab w:val="left" w:pos="4728"/>
        </w:tabs>
        <w:spacing w:after="200" w:line="259" w:lineRule="exact"/>
        <w:jc w:val="right"/>
        <w:rPr>
          <w:rFonts w:ascii="Times New Roman" w:eastAsia="Calibri" w:hAnsi="Times New Roman" w:cs="Times New Roman"/>
          <w:sz w:val="14"/>
          <w:szCs w:val="16"/>
        </w:rPr>
        <w:sectPr w:rsidR="00365CA4" w:rsidRPr="00C43CEE" w:rsidSect="00C43CEE">
          <w:pgSz w:w="12240" w:h="15840"/>
          <w:pgMar w:top="720" w:right="720" w:bottom="720" w:left="720" w:header="720" w:footer="720" w:gutter="0"/>
          <w:cols w:space="720"/>
          <w:docGrid w:linePitch="360"/>
        </w:sectPr>
      </w:pPr>
    </w:p>
    <w:p w14:paraId="202FF7B1" w14:textId="0E42B749" w:rsidR="00A32067" w:rsidRPr="00A32067" w:rsidRDefault="001E6D9E" w:rsidP="00A32067">
      <w:pPr>
        <w:pStyle w:val="NoSpacing"/>
        <w:jc w:val="center"/>
        <w:rPr>
          <w:rFonts w:ascii="Times New Roman" w:hAnsi="Times New Roman" w:cs="Times New Roman"/>
          <w:b/>
        </w:rPr>
      </w:pPr>
      <w:r>
        <w:rPr>
          <w:rFonts w:ascii="Times New Roman" w:hAnsi="Times New Roman" w:cs="Times New Roman"/>
          <w:b/>
        </w:rPr>
        <w:lastRenderedPageBreak/>
        <w:t>MINNESOTA STATE</w:t>
      </w:r>
      <w:r w:rsidR="00A32067" w:rsidRPr="00A32067">
        <w:rPr>
          <w:rFonts w:ascii="Times New Roman" w:hAnsi="Times New Roman" w:cs="Times New Roman"/>
          <w:b/>
        </w:rPr>
        <w:t xml:space="preserve"> COLLEGES AND UNIVERSITIES</w:t>
      </w:r>
    </w:p>
    <w:p w14:paraId="202FF7B2" w14:textId="77777777" w:rsidR="00A32067" w:rsidRPr="00A32067" w:rsidRDefault="00A32067" w:rsidP="00A32067">
      <w:pPr>
        <w:pStyle w:val="NoSpacing"/>
        <w:jc w:val="center"/>
        <w:rPr>
          <w:rFonts w:ascii="Times New Roman" w:hAnsi="Times New Roman" w:cs="Times New Roman"/>
          <w:b/>
        </w:rPr>
      </w:pPr>
      <w:r w:rsidRPr="00A32067">
        <w:rPr>
          <w:rFonts w:ascii="Times New Roman" w:hAnsi="Times New Roman" w:cs="Times New Roman"/>
          <w:b/>
        </w:rPr>
        <w:t>NOTICE TO VENDORS</w:t>
      </w:r>
    </w:p>
    <w:p w14:paraId="202FF7B3" w14:textId="77777777" w:rsidR="00A32067" w:rsidRPr="00A32067" w:rsidRDefault="00A32067" w:rsidP="00A32067">
      <w:pPr>
        <w:pStyle w:val="NoSpacing"/>
        <w:jc w:val="center"/>
        <w:rPr>
          <w:rFonts w:ascii="Times New Roman" w:hAnsi="Times New Roman" w:cs="Times New Roman"/>
          <w:b/>
        </w:rPr>
      </w:pPr>
    </w:p>
    <w:p w14:paraId="202FF7B4" w14:textId="77777777" w:rsidR="00A32067" w:rsidRPr="00A32067" w:rsidRDefault="00A32067" w:rsidP="00A32067">
      <w:pPr>
        <w:pStyle w:val="NoSpacing"/>
        <w:jc w:val="center"/>
        <w:rPr>
          <w:rFonts w:ascii="Times New Roman" w:hAnsi="Times New Roman" w:cs="Times New Roman"/>
          <w:b/>
        </w:rPr>
      </w:pPr>
      <w:r w:rsidRPr="00A32067">
        <w:rPr>
          <w:rFonts w:ascii="Times New Roman" w:hAnsi="Times New Roman" w:cs="Times New Roman"/>
          <w:b/>
        </w:rPr>
        <w:t>AFFIRMATIVE ACTION CERTIFICATION OF COMPLIANCE</w:t>
      </w:r>
    </w:p>
    <w:p w14:paraId="202FF7B5" w14:textId="77777777" w:rsidR="00A32067" w:rsidRPr="00A32067" w:rsidRDefault="00A32067" w:rsidP="00A32067">
      <w:pPr>
        <w:pStyle w:val="NoSpacing"/>
        <w:rPr>
          <w:rFonts w:ascii="Times New Roman" w:hAnsi="Times New Roman" w:cs="Times New Roman"/>
        </w:rPr>
      </w:pPr>
    </w:p>
    <w:p w14:paraId="202FF7B6" w14:textId="77777777" w:rsidR="00A32067" w:rsidRPr="00A32067" w:rsidRDefault="00A32067" w:rsidP="00A32067">
      <w:pPr>
        <w:pStyle w:val="NoSpacing"/>
        <w:rPr>
          <w:rFonts w:ascii="Times New Roman" w:hAnsi="Times New Roman" w:cs="Times New Roman"/>
        </w:rPr>
      </w:pPr>
    </w:p>
    <w:p w14:paraId="202FF7B7" w14:textId="77777777"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The amended Minnesota Human Rights Act (Minnesota Statutes §363A.36) divides the contract compliance program into two categories. Both categories apply to any contracts for goods or services in excess of $100,000.</w:t>
      </w:r>
    </w:p>
    <w:p w14:paraId="202FF7B8" w14:textId="77777777" w:rsidR="00A32067" w:rsidRPr="00A32067" w:rsidRDefault="00A32067" w:rsidP="00A32067">
      <w:pPr>
        <w:pStyle w:val="NoSpacing"/>
        <w:rPr>
          <w:rFonts w:ascii="Times New Roman" w:hAnsi="Times New Roman" w:cs="Times New Roman"/>
        </w:rPr>
      </w:pPr>
    </w:p>
    <w:p w14:paraId="202FF7B9" w14:textId="77777777"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and time of the response and must have received a Certificate of Compliance prior to execution of the contract or agreement.</w:t>
      </w:r>
    </w:p>
    <w:p w14:paraId="202FF7BA" w14:textId="77777777" w:rsidR="00A32067" w:rsidRPr="00A32067" w:rsidRDefault="00A32067" w:rsidP="00A32067">
      <w:pPr>
        <w:pStyle w:val="NoSpacing"/>
        <w:rPr>
          <w:rFonts w:ascii="Times New Roman" w:hAnsi="Times New Roman" w:cs="Times New Roman"/>
        </w:rPr>
      </w:pPr>
    </w:p>
    <w:p w14:paraId="202FF7BB" w14:textId="34CBA94A"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 xml:space="preserve">The secondary category applies to businesses that have had more than 40 full-time employees on a single working day in the previous 12 months in the state in which its primary place of business is domiciled. The businesses in this category must certify to </w:t>
      </w:r>
      <w:r w:rsidR="00AB553D">
        <w:rPr>
          <w:rFonts w:ascii="Times New Roman" w:hAnsi="Times New Roman" w:cs="Times New Roman"/>
        </w:rPr>
        <w:t>MnSCU</w:t>
      </w:r>
      <w:r w:rsidRPr="00A32067">
        <w:rPr>
          <w:rFonts w:ascii="Times New Roman" w:hAnsi="Times New Roman" w:cs="Times New Roman"/>
        </w:rPr>
        <w:t xml:space="preserve"> that it is in compliance with federal affirmative action requirements before execution of the contract. For further information, contact the Department of Human Rights, Compliance Services Unit, 625 Robert Street North, Saint Paul MN 55155; Voice: 651-296-5663; Toll Free: 800-657-3704; TTY: 651-296-1283.</w:t>
      </w:r>
    </w:p>
    <w:p w14:paraId="202FF7BC" w14:textId="77777777" w:rsidR="00A32067" w:rsidRPr="00A32067" w:rsidRDefault="00A32067" w:rsidP="00A32067">
      <w:pPr>
        <w:pStyle w:val="NoSpacing"/>
        <w:rPr>
          <w:rFonts w:ascii="Times New Roman" w:hAnsi="Times New Roman" w:cs="Times New Roman"/>
        </w:rPr>
      </w:pPr>
    </w:p>
    <w:p w14:paraId="202FF7BD" w14:textId="64F6E518" w:rsidR="00A32067" w:rsidRPr="00A32067" w:rsidRDefault="00AB553D" w:rsidP="00A32067">
      <w:pPr>
        <w:pStyle w:val="NoSpacing"/>
        <w:rPr>
          <w:rFonts w:ascii="Times New Roman" w:hAnsi="Times New Roman" w:cs="Times New Roman"/>
          <w:b/>
        </w:rPr>
      </w:pPr>
      <w:r>
        <w:rPr>
          <w:rFonts w:ascii="Times New Roman" w:hAnsi="Times New Roman" w:cs="Times New Roman"/>
          <w:b/>
        </w:rPr>
        <w:t>MnSCU</w:t>
      </w:r>
      <w:r w:rsidR="00A32067" w:rsidRPr="00A32067">
        <w:rPr>
          <w:rFonts w:ascii="Times New Roman" w:hAnsi="Times New Roman" w:cs="Times New Roman"/>
          <w:b/>
        </w:rPr>
        <w:t xml:space="preserve"> is under no obligation to delay the award or the execution of a contract until a vendor has completed the Human Rights certification process. It is the sole responsibility of the vendor to apply for and obtain a Human Rights certificate prior to contract execution.</w:t>
      </w:r>
    </w:p>
    <w:p w14:paraId="202FF7BE" w14:textId="77777777" w:rsidR="00A32067" w:rsidRPr="00A32067" w:rsidRDefault="00A32067" w:rsidP="00A32067">
      <w:pPr>
        <w:pStyle w:val="NoSpacing"/>
        <w:rPr>
          <w:rFonts w:ascii="Times New Roman" w:hAnsi="Times New Roman" w:cs="Times New Roman"/>
        </w:rPr>
      </w:pPr>
    </w:p>
    <w:p w14:paraId="202FF7BF" w14:textId="4E5358AC"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 xml:space="preserve">It is hereby agreed between the parties that </w:t>
      </w:r>
      <w:r w:rsidR="00AB553D">
        <w:rPr>
          <w:rFonts w:ascii="Times New Roman" w:hAnsi="Times New Roman" w:cs="Times New Roman"/>
        </w:rPr>
        <w:t>MnSCU</w:t>
      </w:r>
      <w:r w:rsidRPr="00A32067">
        <w:rPr>
          <w:rFonts w:ascii="Times New Roman" w:hAnsi="Times New Roman" w:cs="Times New Roman"/>
        </w:rPr>
        <w:t xml:space="preserve"> will require affirmative action requirements be met by vendors in relation to Minnesota Statutes §363A.36 and Minnesota Rules, 5000.3400 to 5000.3600.</w:t>
      </w:r>
    </w:p>
    <w:p w14:paraId="202FF7C0" w14:textId="77777777" w:rsidR="00A32067" w:rsidRPr="00A32067" w:rsidRDefault="00A32067" w:rsidP="00A32067">
      <w:pPr>
        <w:pStyle w:val="NoSpacing"/>
        <w:rPr>
          <w:rFonts w:ascii="Times New Roman" w:hAnsi="Times New Roman" w:cs="Times New Roman"/>
        </w:rPr>
      </w:pPr>
    </w:p>
    <w:p w14:paraId="202FF7C1" w14:textId="77777777"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Under the Minnesota Human Rights Act, §363A.36, subdivision 1, no department or agency of the state shall execute an order in excess of $100,000 with any business within the State of Minnesota having more than 40 full-time employees in a single working day during the previous 12 months unless the firm or business has an affirmative action plan for the employment of minority persons, women, and the disabled that has been approved the Commissioner of Human Rights. Receipt of a Certificate of Compliance issued by the Commissioner shall signify that a firm or business has an affirmative action plan approved by the Commissioner.</w:t>
      </w:r>
    </w:p>
    <w:p w14:paraId="202FF7C2" w14:textId="77777777" w:rsidR="00A32067" w:rsidRPr="00A32067" w:rsidRDefault="00A32067" w:rsidP="00A32067">
      <w:pPr>
        <w:pStyle w:val="NoSpacing"/>
        <w:rPr>
          <w:rFonts w:ascii="Times New Roman" w:hAnsi="Times New Roman" w:cs="Times New Roman"/>
        </w:rPr>
      </w:pPr>
    </w:p>
    <w:p w14:paraId="202FF7C3" w14:textId="77777777"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Failure by the vendor to implement an affirmative action plan or make a good faith effort shall result in revocation of its certificate or revocation of the order (Minnesota Statutes §363A.36, subdivisions 3 and 4). A certificate is valid for a period of f</w:t>
      </w:r>
      <w:r>
        <w:rPr>
          <w:rFonts w:ascii="Times New Roman" w:hAnsi="Times New Roman" w:cs="Times New Roman"/>
        </w:rPr>
        <w:t>our (4) years.</w:t>
      </w:r>
    </w:p>
    <w:p w14:paraId="202FF7C4" w14:textId="77777777" w:rsidR="00A32067" w:rsidRPr="00A32067" w:rsidRDefault="00A32067" w:rsidP="00A32067">
      <w:pPr>
        <w:pStyle w:val="NoSpacing"/>
        <w:rPr>
          <w:rFonts w:ascii="Times New Roman" w:hAnsi="Times New Roman" w:cs="Times New Roman"/>
        </w:rPr>
      </w:pPr>
    </w:p>
    <w:p w14:paraId="202FF7C5" w14:textId="77777777" w:rsidR="00A32067" w:rsidRPr="00A32067" w:rsidRDefault="00A32067" w:rsidP="00A32067">
      <w:pPr>
        <w:pStyle w:val="NoSpacing"/>
        <w:jc w:val="center"/>
        <w:rPr>
          <w:rFonts w:ascii="Times New Roman" w:hAnsi="Times New Roman" w:cs="Times New Roman"/>
          <w:b/>
        </w:rPr>
      </w:pPr>
      <w:r w:rsidRPr="00A32067">
        <w:rPr>
          <w:rFonts w:ascii="Times New Roman" w:hAnsi="Times New Roman" w:cs="Times New Roman"/>
          <w:b/>
        </w:rPr>
        <w:t>DISABLED INDIVIDUAL CLAUSE</w:t>
      </w:r>
    </w:p>
    <w:p w14:paraId="202FF7C6" w14:textId="77777777" w:rsidR="00A32067" w:rsidRPr="00A32067" w:rsidRDefault="00A32067" w:rsidP="00A32067">
      <w:pPr>
        <w:pStyle w:val="NoSpacing"/>
        <w:rPr>
          <w:rFonts w:ascii="Times New Roman" w:hAnsi="Times New Roman" w:cs="Times New Roman"/>
        </w:rPr>
      </w:pPr>
    </w:p>
    <w:p w14:paraId="202FF7C7" w14:textId="77777777" w:rsidR="00D5257D" w:rsidRDefault="00A32067" w:rsidP="00DE69EC">
      <w:pPr>
        <w:pStyle w:val="NoSpacing"/>
        <w:numPr>
          <w:ilvl w:val="0"/>
          <w:numId w:val="9"/>
        </w:numPr>
        <w:rPr>
          <w:rFonts w:ascii="Times New Roman" w:hAnsi="Times New Roman" w:cs="Times New Roman"/>
        </w:rPr>
      </w:pPr>
      <w:r w:rsidRPr="00A32067">
        <w:rPr>
          <w:rFonts w:ascii="Times New Roman" w:hAnsi="Times New Roman" w:cs="Times New Roman"/>
        </w:rPr>
        <w:t>A vendor shall not discriminate against any employee or applicant for employment because of physical or mental disability in regard to any position for which the employee or applicant for employment is qualified. The vendor agrees to take disabled individuals without discrimination based on their physical or mental disability in all employment practices such as the following: employment, upgrading, demotion or transfer, recruitment, advertising, layoff or termination, rates of pay or other forms of compensation, and selection of training, including apprenticeship.</w:t>
      </w:r>
    </w:p>
    <w:p w14:paraId="202FF7C8" w14:textId="77777777" w:rsidR="00A32067" w:rsidRDefault="00A32067" w:rsidP="00A32067">
      <w:pPr>
        <w:pStyle w:val="NoSpacing"/>
        <w:rPr>
          <w:rFonts w:ascii="Times New Roman" w:hAnsi="Times New Roman" w:cs="Times New Roman"/>
        </w:rPr>
      </w:pPr>
    </w:p>
    <w:p w14:paraId="202FF7C9" w14:textId="77777777" w:rsidR="00A32067" w:rsidRPr="00A32067" w:rsidRDefault="00A32067" w:rsidP="00DE69EC">
      <w:pPr>
        <w:pStyle w:val="NoSpacing"/>
        <w:numPr>
          <w:ilvl w:val="0"/>
          <w:numId w:val="9"/>
        </w:numPr>
        <w:rPr>
          <w:rFonts w:ascii="Times New Roman" w:hAnsi="Times New Roman" w:cs="Times New Roman"/>
        </w:rPr>
      </w:pPr>
      <w:r w:rsidRPr="00A32067">
        <w:rPr>
          <w:rFonts w:ascii="Times New Roman" w:hAnsi="Times New Roman" w:cs="Times New Roman"/>
        </w:rPr>
        <w:t>The vendor agrees to comply with the rules and relevant order of the Minnesota Department of Human Rights issued pursuant to the Minnesota Human Rights Act.</w:t>
      </w:r>
    </w:p>
    <w:p w14:paraId="202FF7CA" w14:textId="77777777" w:rsidR="00A32067" w:rsidRPr="00A32067" w:rsidRDefault="00A32067" w:rsidP="00A32067">
      <w:pPr>
        <w:pStyle w:val="NoSpacing"/>
        <w:rPr>
          <w:rFonts w:ascii="Times New Roman" w:hAnsi="Times New Roman" w:cs="Times New Roman"/>
        </w:rPr>
      </w:pPr>
    </w:p>
    <w:p w14:paraId="202FF7CB" w14:textId="77777777" w:rsidR="00A32067" w:rsidRPr="00A32067" w:rsidRDefault="00A32067" w:rsidP="00DE69EC">
      <w:pPr>
        <w:pStyle w:val="NoSpacing"/>
        <w:numPr>
          <w:ilvl w:val="0"/>
          <w:numId w:val="9"/>
        </w:numPr>
        <w:rPr>
          <w:rFonts w:ascii="Times New Roman" w:hAnsi="Times New Roman" w:cs="Times New Roman"/>
        </w:rPr>
      </w:pPr>
      <w:r w:rsidRPr="00A32067">
        <w:rPr>
          <w:rFonts w:ascii="Times New Roman" w:hAnsi="Times New Roman" w:cs="Times New Roman"/>
        </w:rPr>
        <w:t>In the event of a vendor’s noncompliance with the requirements of this clause, actions for noncompliance may be taken by the Minnesota Department of Human Rights pursuant to the Minnesota Human Rights Act.</w:t>
      </w:r>
    </w:p>
    <w:p w14:paraId="202FF7CC" w14:textId="77777777" w:rsidR="00A32067" w:rsidRPr="00A32067" w:rsidRDefault="00A32067" w:rsidP="00A32067">
      <w:pPr>
        <w:pStyle w:val="NoSpacing"/>
        <w:rPr>
          <w:rFonts w:ascii="Times New Roman" w:hAnsi="Times New Roman" w:cs="Times New Roman"/>
        </w:rPr>
      </w:pPr>
    </w:p>
    <w:p w14:paraId="202FF7CD" w14:textId="77777777" w:rsidR="00A32067" w:rsidRPr="00A32067" w:rsidRDefault="00A32067" w:rsidP="00DE69EC">
      <w:pPr>
        <w:pStyle w:val="NoSpacing"/>
        <w:numPr>
          <w:ilvl w:val="0"/>
          <w:numId w:val="9"/>
        </w:numPr>
        <w:rPr>
          <w:rFonts w:ascii="Times New Roman" w:hAnsi="Times New Roman" w:cs="Times New Roman"/>
        </w:rPr>
      </w:pPr>
      <w:r w:rsidRPr="00A32067">
        <w:rPr>
          <w:rFonts w:ascii="Times New Roman" w:hAnsi="Times New Roman" w:cs="Times New Roman"/>
        </w:rPr>
        <w:t>The vendor agrees to post in conspicuous places, available to employees and applicants for employment, notices in a form to be prescribed by the Commissioner of the Minnesota Department of Human Rights. Such notices shall state the vendor obligation under the law to take affirmative action to employ and advance in employment qualified disabled employees and applicants for employment and the rights of applicants and employees.</w:t>
      </w:r>
    </w:p>
    <w:p w14:paraId="202FF7CE" w14:textId="77777777" w:rsidR="00A32067" w:rsidRPr="00A32067" w:rsidRDefault="00A32067" w:rsidP="00A32067">
      <w:pPr>
        <w:pStyle w:val="NoSpacing"/>
        <w:rPr>
          <w:rFonts w:ascii="Times New Roman" w:hAnsi="Times New Roman" w:cs="Times New Roman"/>
        </w:rPr>
      </w:pPr>
    </w:p>
    <w:p w14:paraId="202FF7CF" w14:textId="77777777" w:rsidR="00A32067" w:rsidRPr="00A32067" w:rsidRDefault="00A32067" w:rsidP="00DE69EC">
      <w:pPr>
        <w:pStyle w:val="NoSpacing"/>
        <w:numPr>
          <w:ilvl w:val="0"/>
          <w:numId w:val="9"/>
        </w:numPr>
        <w:rPr>
          <w:rFonts w:ascii="Times New Roman" w:hAnsi="Times New Roman" w:cs="Times New Roman"/>
        </w:rPr>
      </w:pPr>
      <w:r w:rsidRPr="00A32067">
        <w:rPr>
          <w:rFonts w:ascii="Times New Roman" w:hAnsi="Times New Roman" w:cs="Times New Roman"/>
        </w:rPr>
        <w:t>The vendor shall notify each labor union or representative of workers with which it has a collective bargaining agreement or other order understanding, that the vendor is bound by the terms of Minnesota Statutes §363A.36 of the Minnesota Human Rights Act and is committed to take affirmative action to employ and advance in employment physically and mentally disabled individuals.</w:t>
      </w:r>
    </w:p>
    <w:p w14:paraId="202FF7D0" w14:textId="77777777" w:rsidR="00A32067" w:rsidRPr="00A32067" w:rsidRDefault="00A32067" w:rsidP="00A32067">
      <w:pPr>
        <w:pStyle w:val="NoSpacing"/>
        <w:rPr>
          <w:rFonts w:ascii="Times New Roman" w:hAnsi="Times New Roman" w:cs="Times New Roman"/>
        </w:rPr>
      </w:pPr>
    </w:p>
    <w:p w14:paraId="202FF7D1" w14:textId="77777777"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It is hereby agreed between the parties that Minnesota Statutes §363A.36 and Minnesota Rules 5000.3400 to 5000.3600 are incorporated into any order of Minnesota Statutes §363A.36 and Minnesota Rules, 5000.3400 to 5000.3600 are available from Minnesota Bookstore, 660 Olive Street, St. Paul, Minnesota 55155.</w:t>
      </w:r>
    </w:p>
    <w:p w14:paraId="202FF7D2" w14:textId="77777777" w:rsidR="00A32067" w:rsidRPr="00A32067" w:rsidRDefault="00A32067" w:rsidP="00A32067">
      <w:pPr>
        <w:pStyle w:val="NoSpacing"/>
        <w:rPr>
          <w:rFonts w:ascii="Times New Roman" w:hAnsi="Times New Roman" w:cs="Times New Roman"/>
        </w:rPr>
      </w:pPr>
    </w:p>
    <w:p w14:paraId="202FF7D3" w14:textId="77777777"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By signing this statement the vendor certifies that the information provided is accurate.</w:t>
      </w:r>
    </w:p>
    <w:p w14:paraId="202FF7D4" w14:textId="77777777" w:rsidR="00A32067" w:rsidRPr="00A32067" w:rsidRDefault="00A32067" w:rsidP="00A32067">
      <w:pPr>
        <w:pStyle w:val="NoSpacing"/>
        <w:rPr>
          <w:rFonts w:ascii="Times New Roman" w:hAnsi="Times New Roman" w:cs="Times New Roman"/>
        </w:rPr>
      </w:pPr>
    </w:p>
    <w:p w14:paraId="202FF7D5" w14:textId="77777777"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NAME OF COMPANY: ______________________________________________</w:t>
      </w:r>
    </w:p>
    <w:p w14:paraId="202FF7D6" w14:textId="77777777" w:rsidR="00A32067" w:rsidRPr="00A32067" w:rsidRDefault="00A32067" w:rsidP="00A32067">
      <w:pPr>
        <w:pStyle w:val="NoSpacing"/>
        <w:rPr>
          <w:rFonts w:ascii="Times New Roman" w:hAnsi="Times New Roman" w:cs="Times New Roman"/>
        </w:rPr>
      </w:pPr>
    </w:p>
    <w:p w14:paraId="202FF7D7" w14:textId="77777777"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AUTHORIZED SIGNATURE: _________________________________________</w:t>
      </w:r>
    </w:p>
    <w:p w14:paraId="202FF7D8" w14:textId="77777777"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ab/>
      </w:r>
    </w:p>
    <w:p w14:paraId="202FF7D9" w14:textId="77777777"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TITLE: _____________________________</w:t>
      </w:r>
      <w:r>
        <w:rPr>
          <w:rFonts w:ascii="Times New Roman" w:hAnsi="Times New Roman" w:cs="Times New Roman"/>
        </w:rPr>
        <w:t>_______________________________</w:t>
      </w:r>
    </w:p>
    <w:p w14:paraId="202FF7DA" w14:textId="77777777" w:rsidR="00A32067" w:rsidRPr="00A32067" w:rsidRDefault="00A32067" w:rsidP="00A32067">
      <w:pPr>
        <w:pStyle w:val="NoSpacing"/>
        <w:rPr>
          <w:rFonts w:ascii="Times New Roman" w:hAnsi="Times New Roman" w:cs="Times New Roman"/>
        </w:rPr>
      </w:pPr>
    </w:p>
    <w:p w14:paraId="202FF7DB" w14:textId="77777777" w:rsidR="00A32067" w:rsidRPr="00A32067" w:rsidRDefault="00A32067" w:rsidP="00A32067">
      <w:pPr>
        <w:pStyle w:val="NoSpacing"/>
        <w:rPr>
          <w:rFonts w:ascii="Times New Roman" w:hAnsi="Times New Roman" w:cs="Times New Roman"/>
        </w:rPr>
      </w:pPr>
      <w:r w:rsidRPr="00A32067">
        <w:rPr>
          <w:rFonts w:ascii="Times New Roman" w:hAnsi="Times New Roman" w:cs="Times New Roman"/>
        </w:rPr>
        <w:t>DATE: _____________________________</w:t>
      </w:r>
      <w:r>
        <w:rPr>
          <w:rFonts w:ascii="Times New Roman" w:hAnsi="Times New Roman" w:cs="Times New Roman"/>
        </w:rPr>
        <w:t>_______________________________</w:t>
      </w:r>
    </w:p>
    <w:p w14:paraId="202FF7DC" w14:textId="77777777" w:rsidR="00A32067" w:rsidRPr="00A32067" w:rsidRDefault="00A32067" w:rsidP="00A32067">
      <w:pPr>
        <w:pStyle w:val="NoSpacing"/>
        <w:rPr>
          <w:rFonts w:ascii="Times New Roman" w:hAnsi="Times New Roman" w:cs="Times New Roman"/>
        </w:rPr>
      </w:pPr>
    </w:p>
    <w:p w14:paraId="202FF7DD" w14:textId="77777777" w:rsidR="00A32067" w:rsidRPr="00A32067" w:rsidRDefault="00A32067" w:rsidP="00A32067">
      <w:pPr>
        <w:pStyle w:val="NoSpacing"/>
        <w:rPr>
          <w:rFonts w:ascii="Times New Roman" w:hAnsi="Times New Roman" w:cs="Times New Roman"/>
        </w:rPr>
      </w:pPr>
    </w:p>
    <w:p w14:paraId="202FF7DE" w14:textId="77777777" w:rsidR="00A32067" w:rsidRPr="00A32067" w:rsidRDefault="00A32067" w:rsidP="00A32067">
      <w:pPr>
        <w:pStyle w:val="NoSpacing"/>
        <w:rPr>
          <w:rFonts w:ascii="Times New Roman" w:hAnsi="Times New Roman" w:cs="Times New Roman"/>
        </w:rPr>
      </w:pPr>
    </w:p>
    <w:p w14:paraId="202FF7DF" w14:textId="77777777" w:rsidR="00A32067" w:rsidRDefault="00A32067" w:rsidP="00A32067">
      <w:pPr>
        <w:pStyle w:val="NoSpacing"/>
        <w:rPr>
          <w:rFonts w:ascii="Times New Roman" w:hAnsi="Times New Roman" w:cs="Times New Roman"/>
        </w:rPr>
      </w:pPr>
    </w:p>
    <w:p w14:paraId="202FF7E0" w14:textId="77777777" w:rsidR="00A32067" w:rsidRDefault="00A32067" w:rsidP="00A32067">
      <w:pPr>
        <w:pStyle w:val="NoSpacing"/>
        <w:rPr>
          <w:rFonts w:ascii="Times New Roman" w:hAnsi="Times New Roman" w:cs="Times New Roman"/>
        </w:rPr>
      </w:pPr>
    </w:p>
    <w:p w14:paraId="202FF7E1" w14:textId="77777777" w:rsidR="00A32067" w:rsidRDefault="00A32067" w:rsidP="00A32067">
      <w:pPr>
        <w:pStyle w:val="NoSpacing"/>
        <w:rPr>
          <w:rFonts w:ascii="Times New Roman" w:hAnsi="Times New Roman" w:cs="Times New Roman"/>
        </w:rPr>
      </w:pPr>
    </w:p>
    <w:p w14:paraId="202FF7E2" w14:textId="77777777" w:rsidR="00A32067" w:rsidRPr="00A32067" w:rsidRDefault="00A32067" w:rsidP="00A32067">
      <w:pPr>
        <w:pStyle w:val="NoSpacing"/>
        <w:rPr>
          <w:rFonts w:ascii="Times New Roman" w:hAnsi="Times New Roman" w:cs="Times New Roman"/>
        </w:rPr>
      </w:pPr>
    </w:p>
    <w:p w14:paraId="202FF7E3" w14:textId="77777777" w:rsidR="00A32067" w:rsidRDefault="00A32067" w:rsidP="00A32067">
      <w:pPr>
        <w:pStyle w:val="NoSpacing"/>
        <w:rPr>
          <w:rFonts w:ascii="Times New Roman" w:hAnsi="Times New Roman" w:cs="Times New Roman"/>
          <w:sz w:val="16"/>
          <w:szCs w:val="16"/>
        </w:rPr>
      </w:pPr>
      <w:r w:rsidRPr="00A32067">
        <w:rPr>
          <w:rFonts w:ascii="Times New Roman" w:hAnsi="Times New Roman" w:cs="Times New Roman"/>
          <w:sz w:val="16"/>
          <w:szCs w:val="16"/>
        </w:rPr>
        <w:t>Revised 1/22/09</w:t>
      </w:r>
    </w:p>
    <w:p w14:paraId="202FF806" w14:textId="77777777" w:rsidR="00A150A6" w:rsidRDefault="00A150A6">
      <w:pPr>
        <w:rPr>
          <w:rFonts w:ascii="Times New Roman" w:hAnsi="Times New Roman" w:cs="Times New Roman"/>
        </w:rPr>
      </w:pPr>
      <w:r>
        <w:rPr>
          <w:rFonts w:ascii="Times New Roman" w:hAnsi="Times New Roman" w:cs="Times New Roman"/>
        </w:rPr>
        <w:br w:type="page"/>
      </w:r>
    </w:p>
    <w:p w14:paraId="202FF807" w14:textId="77777777" w:rsidR="00A150A6" w:rsidRPr="00A150A6" w:rsidRDefault="00A150A6" w:rsidP="00A150A6">
      <w:pPr>
        <w:pStyle w:val="NoSpacing"/>
        <w:jc w:val="center"/>
        <w:rPr>
          <w:rFonts w:ascii="Times New Roman" w:hAnsi="Times New Roman" w:cs="Times New Roman"/>
          <w:b/>
        </w:rPr>
      </w:pPr>
      <w:r w:rsidRPr="00A150A6">
        <w:rPr>
          <w:rFonts w:ascii="Times New Roman" w:hAnsi="Times New Roman" w:cs="Times New Roman"/>
          <w:b/>
        </w:rPr>
        <w:lastRenderedPageBreak/>
        <w:t>STATE OF MINNESOTA</w:t>
      </w:r>
    </w:p>
    <w:p w14:paraId="202FF808" w14:textId="77777777" w:rsidR="00A150A6" w:rsidRPr="00A150A6" w:rsidRDefault="00A150A6" w:rsidP="00A150A6">
      <w:pPr>
        <w:pStyle w:val="NoSpacing"/>
        <w:jc w:val="center"/>
        <w:rPr>
          <w:rFonts w:ascii="Times New Roman" w:hAnsi="Times New Roman" w:cs="Times New Roman"/>
          <w:b/>
        </w:rPr>
      </w:pPr>
      <w:r w:rsidRPr="00A150A6">
        <w:rPr>
          <w:rFonts w:ascii="Times New Roman" w:hAnsi="Times New Roman" w:cs="Times New Roman"/>
          <w:b/>
        </w:rPr>
        <w:t>VETERAN-OWNED PREFERENCE FORM</w:t>
      </w:r>
    </w:p>
    <w:p w14:paraId="202FF809" w14:textId="77777777" w:rsidR="00A150A6" w:rsidRPr="00A150A6" w:rsidRDefault="00A150A6" w:rsidP="00A150A6">
      <w:pPr>
        <w:pStyle w:val="NoSpacing"/>
        <w:rPr>
          <w:rFonts w:ascii="Times New Roman" w:hAnsi="Times New Roman" w:cs="Times New Roman"/>
        </w:rPr>
      </w:pPr>
    </w:p>
    <w:p w14:paraId="202FF80A" w14:textId="6F9AC3C6" w:rsidR="00A150A6" w:rsidRPr="00A150A6" w:rsidRDefault="00A150A6" w:rsidP="00A150A6">
      <w:pPr>
        <w:pStyle w:val="NoSpacing"/>
        <w:rPr>
          <w:rFonts w:ascii="Times New Roman" w:hAnsi="Times New Roman" w:cs="Times New Roman"/>
        </w:rPr>
      </w:pPr>
      <w:r w:rsidRPr="00A150A6">
        <w:rPr>
          <w:rFonts w:ascii="Times New Roman" w:hAnsi="Times New Roman" w:cs="Times New Roman"/>
        </w:rPr>
        <w:t xml:space="preserve">In accordance with Minn. Stat. §16C.16, subd. 6a, the </w:t>
      </w:r>
      <w:r w:rsidR="001E6D9E">
        <w:rPr>
          <w:rFonts w:ascii="Times New Roman" w:hAnsi="Times New Roman" w:cs="Times New Roman"/>
        </w:rPr>
        <w:t>Minnesota State Colleges and Universities</w:t>
      </w:r>
      <w:r w:rsidRPr="00A150A6">
        <w:rPr>
          <w:rFonts w:ascii="Times New Roman" w:hAnsi="Times New Roman" w:cs="Times New Roman"/>
        </w:rPr>
        <w:t xml:space="preserve"> may award up to a 6% preference in the amount bid on state procurement to certified small businesses that are majority owned and operated by veterans.</w:t>
      </w:r>
    </w:p>
    <w:p w14:paraId="202FF80B" w14:textId="77777777" w:rsidR="00A150A6" w:rsidRPr="00A150A6" w:rsidRDefault="00A150A6" w:rsidP="00A150A6">
      <w:pPr>
        <w:pStyle w:val="NoSpacing"/>
        <w:rPr>
          <w:rFonts w:ascii="Times New Roman" w:hAnsi="Times New Roman" w:cs="Times New Roman"/>
        </w:rPr>
      </w:pPr>
    </w:p>
    <w:p w14:paraId="202FF80C" w14:textId="77777777" w:rsidR="00A150A6" w:rsidRPr="00A150A6" w:rsidRDefault="00A150A6" w:rsidP="00A150A6">
      <w:pPr>
        <w:pStyle w:val="NoSpacing"/>
        <w:rPr>
          <w:rFonts w:ascii="Times New Roman" w:hAnsi="Times New Roman" w:cs="Times New Roman"/>
          <w:u w:val="single"/>
        </w:rPr>
      </w:pPr>
      <w:r w:rsidRPr="00A150A6">
        <w:rPr>
          <w:rFonts w:ascii="Times New Roman" w:hAnsi="Times New Roman" w:cs="Times New Roman"/>
          <w:u w:val="single"/>
        </w:rPr>
        <w:t xml:space="preserve">Veteran-Owned Preference Requirements - </w:t>
      </w:r>
      <w:r w:rsidRPr="00A150A6">
        <w:rPr>
          <w:rFonts w:ascii="Times New Roman" w:hAnsi="Times New Roman" w:cs="Times New Roman"/>
          <w:i/>
          <w:u w:val="single"/>
        </w:rPr>
        <w:t>See</w:t>
      </w:r>
      <w:r w:rsidRPr="00A150A6">
        <w:rPr>
          <w:rFonts w:ascii="Times New Roman" w:hAnsi="Times New Roman" w:cs="Times New Roman"/>
          <w:u w:val="single"/>
        </w:rPr>
        <w:t xml:space="preserve"> Minn. Stat. §16C.19(d):</w:t>
      </w:r>
    </w:p>
    <w:p w14:paraId="202FF80D" w14:textId="77777777" w:rsidR="00A150A6" w:rsidRPr="00A150A6" w:rsidRDefault="00A150A6" w:rsidP="00A150A6">
      <w:pPr>
        <w:pStyle w:val="NoSpacing"/>
        <w:rPr>
          <w:rFonts w:ascii="Times New Roman" w:hAnsi="Times New Roman" w:cs="Times New Roman"/>
        </w:rPr>
      </w:pPr>
    </w:p>
    <w:p w14:paraId="202FF80E" w14:textId="77777777" w:rsidR="00A150A6" w:rsidRPr="00A150A6" w:rsidRDefault="00A150A6" w:rsidP="00A150A6">
      <w:pPr>
        <w:pStyle w:val="NoSpacing"/>
        <w:numPr>
          <w:ilvl w:val="0"/>
          <w:numId w:val="12"/>
        </w:numPr>
        <w:rPr>
          <w:rFonts w:ascii="Times New Roman" w:hAnsi="Times New Roman" w:cs="Times New Roman"/>
        </w:rPr>
      </w:pPr>
      <w:r w:rsidRPr="00A150A6">
        <w:rPr>
          <w:rFonts w:ascii="Times New Roman" w:hAnsi="Times New Roman" w:cs="Times New Roman"/>
        </w:rPr>
        <w:t>Principal place of business is in Minnesota.</w:t>
      </w:r>
    </w:p>
    <w:p w14:paraId="202FF80F" w14:textId="77777777" w:rsidR="00A150A6" w:rsidRPr="00A150A6" w:rsidRDefault="00A150A6" w:rsidP="00A150A6">
      <w:pPr>
        <w:pStyle w:val="NoSpacing"/>
        <w:rPr>
          <w:rFonts w:ascii="Times New Roman" w:hAnsi="Times New Roman" w:cs="Times New Roman"/>
        </w:rPr>
      </w:pPr>
    </w:p>
    <w:p w14:paraId="202FF810" w14:textId="77777777" w:rsidR="00A150A6" w:rsidRPr="00A150A6" w:rsidRDefault="00A150A6" w:rsidP="00A150A6">
      <w:pPr>
        <w:pStyle w:val="NoSpacing"/>
        <w:rPr>
          <w:rFonts w:ascii="Times New Roman" w:hAnsi="Times New Roman" w:cs="Times New Roman"/>
          <w:b/>
        </w:rPr>
      </w:pPr>
      <w:r>
        <w:rPr>
          <w:rFonts w:ascii="Times New Roman" w:hAnsi="Times New Roman" w:cs="Times New Roman"/>
          <w:b/>
        </w:rPr>
        <w:t xml:space="preserve">             </w:t>
      </w:r>
      <w:r w:rsidRPr="00A150A6">
        <w:rPr>
          <w:rFonts w:ascii="Times New Roman" w:hAnsi="Times New Roman" w:cs="Times New Roman"/>
          <w:b/>
        </w:rPr>
        <w:t>and</w:t>
      </w:r>
    </w:p>
    <w:p w14:paraId="202FF811" w14:textId="77777777" w:rsidR="00A150A6" w:rsidRPr="00A150A6" w:rsidRDefault="00A150A6" w:rsidP="00A150A6">
      <w:pPr>
        <w:pStyle w:val="NoSpacing"/>
        <w:rPr>
          <w:rFonts w:ascii="Times New Roman" w:hAnsi="Times New Roman" w:cs="Times New Roman"/>
        </w:rPr>
      </w:pPr>
    </w:p>
    <w:p w14:paraId="202FF812" w14:textId="77777777" w:rsidR="00A150A6" w:rsidRDefault="00A150A6" w:rsidP="003242D4">
      <w:pPr>
        <w:pStyle w:val="NoSpacing"/>
        <w:numPr>
          <w:ilvl w:val="0"/>
          <w:numId w:val="12"/>
        </w:numPr>
        <w:rPr>
          <w:rFonts w:ascii="Times New Roman" w:hAnsi="Times New Roman" w:cs="Times New Roman"/>
        </w:rPr>
      </w:pPr>
      <w:r w:rsidRPr="00A150A6">
        <w:rPr>
          <w:rFonts w:ascii="Times New Roman" w:hAnsi="Times New Roman" w:cs="Times New Roman"/>
        </w:rPr>
        <w:t>The United States Department of Veterans Affairs verifies the business as being a veteran-owned small business under Public Law 109-461 and Code of Federal Regulations, title 38, part 74.</w:t>
      </w:r>
    </w:p>
    <w:p w14:paraId="202FF813" w14:textId="77777777" w:rsidR="003242D4" w:rsidRPr="003242D4" w:rsidRDefault="003242D4" w:rsidP="003242D4">
      <w:pPr>
        <w:pStyle w:val="NoSpacing"/>
        <w:rPr>
          <w:rFonts w:ascii="Times New Roman" w:hAnsi="Times New Roman" w:cs="Times New Roman"/>
        </w:rPr>
      </w:pPr>
    </w:p>
    <w:p w14:paraId="202FF814" w14:textId="77777777" w:rsidR="00A150A6" w:rsidRPr="00A150A6" w:rsidRDefault="00A150A6" w:rsidP="003242D4">
      <w:pPr>
        <w:pStyle w:val="NoSpacing"/>
        <w:pBdr>
          <w:top w:val="single" w:sz="4" w:space="1" w:color="auto"/>
          <w:bottom w:val="single" w:sz="4" w:space="1" w:color="auto"/>
        </w:pBdr>
        <w:rPr>
          <w:rFonts w:ascii="Times New Roman" w:hAnsi="Times New Roman" w:cs="Times New Roman"/>
        </w:rPr>
      </w:pPr>
      <w:r w:rsidRPr="00A150A6">
        <w:rPr>
          <w:rFonts w:ascii="Times New Roman" w:hAnsi="Times New Roman" w:cs="Times New Roman"/>
        </w:rPr>
        <w:t xml:space="preserve">Statutory requirements and appropriate documentation must be met </w:t>
      </w:r>
      <w:r w:rsidRPr="00A150A6">
        <w:rPr>
          <w:rFonts w:ascii="Times New Roman" w:hAnsi="Times New Roman" w:cs="Times New Roman"/>
          <w:b/>
        </w:rPr>
        <w:t>by the solicitation response due date and time</w:t>
      </w:r>
      <w:r w:rsidRPr="00A150A6">
        <w:rPr>
          <w:rFonts w:ascii="Times New Roman" w:hAnsi="Times New Roman" w:cs="Times New Roman"/>
        </w:rPr>
        <w:t xml:space="preserve"> to be awarded the veteran-owned preference.  The preference applies only to the first $500,000 of a solicitation response.</w:t>
      </w:r>
    </w:p>
    <w:p w14:paraId="202FF815" w14:textId="77777777" w:rsidR="00A150A6" w:rsidRPr="00A150A6" w:rsidRDefault="00A150A6" w:rsidP="00A150A6">
      <w:pPr>
        <w:pStyle w:val="NoSpacing"/>
        <w:rPr>
          <w:rFonts w:ascii="Times New Roman" w:hAnsi="Times New Roman" w:cs="Times New Roman"/>
        </w:rPr>
      </w:pPr>
    </w:p>
    <w:p w14:paraId="202FF816" w14:textId="77777777" w:rsidR="00A150A6" w:rsidRPr="00A150A6" w:rsidRDefault="00A150A6" w:rsidP="00A150A6">
      <w:pPr>
        <w:pStyle w:val="NoSpacing"/>
        <w:rPr>
          <w:rFonts w:ascii="Times New Roman" w:hAnsi="Times New Roman" w:cs="Times New Roman"/>
          <w:b/>
        </w:rPr>
      </w:pPr>
      <w:r w:rsidRPr="00A150A6">
        <w:rPr>
          <w:rFonts w:ascii="Times New Roman" w:hAnsi="Times New Roman" w:cs="Times New Roman"/>
          <w:b/>
        </w:rPr>
        <w:t>Claim the Preference</w:t>
      </w:r>
    </w:p>
    <w:p w14:paraId="202FF817" w14:textId="77777777" w:rsidR="00A150A6" w:rsidRPr="00A150A6" w:rsidRDefault="00A150A6" w:rsidP="00A150A6">
      <w:pPr>
        <w:pStyle w:val="NoSpacing"/>
        <w:rPr>
          <w:rFonts w:ascii="Times New Roman" w:hAnsi="Times New Roman" w:cs="Times New Roman"/>
          <w:b/>
        </w:rPr>
      </w:pPr>
    </w:p>
    <w:p w14:paraId="202FF818" w14:textId="77777777" w:rsidR="00A150A6" w:rsidRPr="00A150A6" w:rsidRDefault="00A150A6" w:rsidP="00A150A6">
      <w:pPr>
        <w:pStyle w:val="NoSpacing"/>
        <w:rPr>
          <w:rFonts w:ascii="Times New Roman" w:hAnsi="Times New Roman" w:cs="Times New Roman"/>
        </w:rPr>
      </w:pPr>
      <w:r w:rsidRPr="00A150A6">
        <w:rPr>
          <w:rFonts w:ascii="Times New Roman" w:hAnsi="Times New Roman" w:cs="Times New Roman"/>
          <w:b/>
        </w:rPr>
        <w:t>By signing below I confirm that:</w:t>
      </w:r>
    </w:p>
    <w:p w14:paraId="202FF819" w14:textId="77777777" w:rsidR="00A150A6" w:rsidRPr="00A150A6" w:rsidRDefault="00A150A6" w:rsidP="00A150A6">
      <w:pPr>
        <w:pStyle w:val="NoSpacing"/>
        <w:rPr>
          <w:rFonts w:ascii="Times New Roman" w:hAnsi="Times New Roman" w:cs="Times New Roman"/>
        </w:rPr>
      </w:pPr>
    </w:p>
    <w:p w14:paraId="202FF81A" w14:textId="77777777" w:rsidR="00A150A6" w:rsidRPr="00A150A6" w:rsidRDefault="00A150A6" w:rsidP="00A150A6">
      <w:pPr>
        <w:pStyle w:val="NoSpacing"/>
        <w:rPr>
          <w:rFonts w:ascii="Times New Roman" w:hAnsi="Times New Roman" w:cs="Times New Roman"/>
        </w:rPr>
      </w:pPr>
      <w:r w:rsidRPr="00A150A6">
        <w:rPr>
          <w:rFonts w:ascii="Times New Roman" w:hAnsi="Times New Roman" w:cs="Times New Roman"/>
        </w:rPr>
        <w:t>My company is claiming the veteran-owned preference afforded by Minn. Stat. § 16C.16, subd. 6a. by making this claim, I verify that:</w:t>
      </w:r>
    </w:p>
    <w:p w14:paraId="202FF81B" w14:textId="77777777" w:rsidR="00A150A6" w:rsidRPr="00A150A6" w:rsidRDefault="00A150A6" w:rsidP="00A150A6">
      <w:pPr>
        <w:pStyle w:val="NoSpacing"/>
        <w:numPr>
          <w:ilvl w:val="0"/>
          <w:numId w:val="14"/>
        </w:numPr>
        <w:rPr>
          <w:rFonts w:ascii="Times New Roman" w:hAnsi="Times New Roman" w:cs="Times New Roman"/>
        </w:rPr>
      </w:pPr>
      <w:r w:rsidRPr="00A150A6">
        <w:rPr>
          <w:rFonts w:ascii="Times New Roman" w:hAnsi="Times New Roman" w:cs="Times New Roman"/>
        </w:rPr>
        <w:t>My company’s principal place of business is in Minnesota; and</w:t>
      </w:r>
    </w:p>
    <w:p w14:paraId="202FF81C" w14:textId="77777777" w:rsidR="00A150A6" w:rsidRPr="00A150A6" w:rsidRDefault="00A150A6" w:rsidP="00A150A6">
      <w:pPr>
        <w:pStyle w:val="NoSpacing"/>
        <w:numPr>
          <w:ilvl w:val="0"/>
          <w:numId w:val="14"/>
        </w:numPr>
        <w:rPr>
          <w:rFonts w:ascii="Times New Roman" w:hAnsi="Times New Roman" w:cs="Times New Roman"/>
        </w:rPr>
      </w:pPr>
      <w:r w:rsidRPr="00A150A6">
        <w:rPr>
          <w:rFonts w:ascii="Times New Roman" w:hAnsi="Times New Roman" w:cs="Times New Roman"/>
        </w:rPr>
        <w:t>The United States Department of Veteran’s Affairs verifies my company as bei</w:t>
      </w:r>
      <w:r>
        <w:rPr>
          <w:rFonts w:ascii="Times New Roman" w:hAnsi="Times New Roman" w:cs="Times New Roman"/>
        </w:rPr>
        <w:t xml:space="preserve">ng </w:t>
      </w:r>
      <w:r w:rsidRPr="00A150A6">
        <w:rPr>
          <w:rFonts w:ascii="Times New Roman" w:hAnsi="Times New Roman" w:cs="Times New Roman"/>
        </w:rPr>
        <w:t>a veteran-owned small business.  (Supported By Attached Documentation)</w:t>
      </w:r>
    </w:p>
    <w:p w14:paraId="202FF81D" w14:textId="77777777" w:rsidR="00A150A6" w:rsidRPr="00A150A6" w:rsidRDefault="00A150A6" w:rsidP="00A150A6">
      <w:pPr>
        <w:pStyle w:val="NoSpacing"/>
        <w:rPr>
          <w:rFonts w:ascii="Times New Roman" w:hAnsi="Times New Roman" w:cs="Times New Roman"/>
        </w:rPr>
      </w:pPr>
    </w:p>
    <w:p w14:paraId="202FF81E" w14:textId="77777777" w:rsidR="00A150A6" w:rsidRPr="00A150A6" w:rsidRDefault="00A150A6" w:rsidP="00A150A6">
      <w:pPr>
        <w:pStyle w:val="NoSpacing"/>
        <w:rPr>
          <w:rFonts w:ascii="Times New Roman" w:hAnsi="Times New Roman" w:cs="Times New Roman"/>
        </w:rPr>
      </w:pPr>
      <w:r w:rsidRPr="00A150A6">
        <w:rPr>
          <w:rFonts w:ascii="Times New Roman" w:hAnsi="Times New Roman" w:cs="Times New Roman"/>
        </w:rPr>
        <w:t>Name of Company: _____________________________</w:t>
      </w:r>
      <w:r w:rsidRPr="00A150A6">
        <w:rPr>
          <w:rFonts w:ascii="Times New Roman" w:hAnsi="Times New Roman" w:cs="Times New Roman"/>
        </w:rPr>
        <w:tab/>
        <w:t>Date: __________________________</w:t>
      </w:r>
    </w:p>
    <w:p w14:paraId="202FF81F" w14:textId="77777777" w:rsidR="00A150A6" w:rsidRPr="00A150A6" w:rsidRDefault="00A150A6" w:rsidP="00A150A6">
      <w:pPr>
        <w:pStyle w:val="NoSpacing"/>
        <w:rPr>
          <w:rFonts w:ascii="Times New Roman" w:hAnsi="Times New Roman" w:cs="Times New Roman"/>
        </w:rPr>
      </w:pPr>
    </w:p>
    <w:p w14:paraId="202FF820" w14:textId="77777777" w:rsidR="00A150A6" w:rsidRPr="00A150A6" w:rsidRDefault="00A150A6" w:rsidP="00A150A6">
      <w:pPr>
        <w:pStyle w:val="NoSpacing"/>
        <w:rPr>
          <w:rFonts w:ascii="Times New Roman" w:hAnsi="Times New Roman" w:cs="Times New Roman"/>
        </w:rPr>
      </w:pPr>
      <w:r w:rsidRPr="00A150A6">
        <w:rPr>
          <w:rFonts w:ascii="Times New Roman" w:hAnsi="Times New Roman" w:cs="Times New Roman"/>
        </w:rPr>
        <w:t>Authorized Signature: _____________________________ Telephone: __________________________</w:t>
      </w:r>
    </w:p>
    <w:p w14:paraId="202FF821" w14:textId="77777777" w:rsidR="00A150A6" w:rsidRPr="00A150A6" w:rsidRDefault="00A150A6" w:rsidP="00A150A6">
      <w:pPr>
        <w:pStyle w:val="NoSpacing"/>
        <w:rPr>
          <w:rFonts w:ascii="Times New Roman" w:hAnsi="Times New Roman" w:cs="Times New Roman"/>
        </w:rPr>
      </w:pPr>
    </w:p>
    <w:p w14:paraId="202FF822" w14:textId="77777777" w:rsidR="00A150A6" w:rsidRPr="00A150A6" w:rsidRDefault="00A150A6" w:rsidP="00A150A6">
      <w:pPr>
        <w:pStyle w:val="NoSpacing"/>
        <w:rPr>
          <w:rFonts w:ascii="Times New Roman" w:hAnsi="Times New Roman" w:cs="Times New Roman"/>
        </w:rPr>
      </w:pPr>
      <w:r w:rsidRPr="00A150A6">
        <w:rPr>
          <w:rFonts w:ascii="Times New Roman" w:hAnsi="Times New Roman" w:cs="Times New Roman"/>
        </w:rPr>
        <w:t>Printed Name: _____________________________ Title: __________________________</w:t>
      </w:r>
    </w:p>
    <w:p w14:paraId="202FF823" w14:textId="77777777" w:rsidR="00A150A6" w:rsidRPr="00A150A6" w:rsidRDefault="00A150A6" w:rsidP="00A150A6">
      <w:pPr>
        <w:pStyle w:val="NoSpacing"/>
        <w:rPr>
          <w:rFonts w:ascii="Times New Roman" w:hAnsi="Times New Roman" w:cs="Times New Roman"/>
        </w:rPr>
      </w:pPr>
    </w:p>
    <w:p w14:paraId="202FF824" w14:textId="6A23296D" w:rsidR="00A32067" w:rsidRDefault="00A150A6" w:rsidP="00A150A6">
      <w:pPr>
        <w:pStyle w:val="NoSpacing"/>
        <w:pBdr>
          <w:top w:val="single" w:sz="4" w:space="1" w:color="auto"/>
        </w:pBdr>
        <w:rPr>
          <w:rFonts w:ascii="Times New Roman" w:hAnsi="Times New Roman" w:cs="Times New Roman"/>
          <w:b/>
        </w:rPr>
      </w:pPr>
      <w:r w:rsidRPr="00A150A6">
        <w:rPr>
          <w:rFonts w:ascii="Times New Roman" w:hAnsi="Times New Roman" w:cs="Times New Roman"/>
          <w:b/>
        </w:rPr>
        <w:t>Attach documentation, sign, and return this form with your solicitation response to claim the veteran-owned preference.</w:t>
      </w:r>
    </w:p>
    <w:p w14:paraId="61F938DA" w14:textId="7E02D65E" w:rsidR="00FB273C" w:rsidRDefault="00FB273C" w:rsidP="00A150A6">
      <w:pPr>
        <w:pStyle w:val="NoSpacing"/>
        <w:pBdr>
          <w:top w:val="single" w:sz="4" w:space="1" w:color="auto"/>
        </w:pBdr>
        <w:rPr>
          <w:rFonts w:ascii="Times New Roman" w:hAnsi="Times New Roman" w:cs="Times New Roman"/>
          <w:b/>
        </w:rPr>
      </w:pPr>
    </w:p>
    <w:p w14:paraId="4DE6D15A" w14:textId="65D3076F" w:rsidR="00FB273C" w:rsidRDefault="00FB273C" w:rsidP="00A150A6">
      <w:pPr>
        <w:pStyle w:val="NoSpacing"/>
        <w:pBdr>
          <w:top w:val="single" w:sz="4" w:space="1" w:color="auto"/>
        </w:pBdr>
        <w:rPr>
          <w:rFonts w:ascii="Times New Roman" w:hAnsi="Times New Roman" w:cs="Times New Roman"/>
          <w:b/>
        </w:rPr>
      </w:pPr>
    </w:p>
    <w:p w14:paraId="6BD121C3" w14:textId="20C986E1" w:rsidR="00FB273C" w:rsidRDefault="00FB273C" w:rsidP="00A150A6">
      <w:pPr>
        <w:pStyle w:val="NoSpacing"/>
        <w:pBdr>
          <w:top w:val="single" w:sz="4" w:space="1" w:color="auto"/>
        </w:pBdr>
        <w:rPr>
          <w:rFonts w:ascii="Times New Roman" w:hAnsi="Times New Roman" w:cs="Times New Roman"/>
          <w:b/>
        </w:rPr>
      </w:pPr>
    </w:p>
    <w:p w14:paraId="6E48298C" w14:textId="171A0990" w:rsidR="00FB273C" w:rsidRDefault="00FB273C" w:rsidP="00A150A6">
      <w:pPr>
        <w:pStyle w:val="NoSpacing"/>
        <w:pBdr>
          <w:top w:val="single" w:sz="4" w:space="1" w:color="auto"/>
        </w:pBdr>
        <w:rPr>
          <w:rFonts w:ascii="Times New Roman" w:hAnsi="Times New Roman" w:cs="Times New Roman"/>
          <w:b/>
        </w:rPr>
      </w:pPr>
    </w:p>
    <w:p w14:paraId="5CEDA8F6" w14:textId="2A29E8D6" w:rsidR="00FB273C" w:rsidRDefault="00FB273C" w:rsidP="00A150A6">
      <w:pPr>
        <w:pStyle w:val="NoSpacing"/>
        <w:pBdr>
          <w:top w:val="single" w:sz="4" w:space="1" w:color="auto"/>
        </w:pBdr>
        <w:rPr>
          <w:rFonts w:ascii="Times New Roman" w:hAnsi="Times New Roman" w:cs="Times New Roman"/>
          <w:b/>
        </w:rPr>
      </w:pPr>
    </w:p>
    <w:p w14:paraId="24D6220D" w14:textId="7C5DB994" w:rsidR="00FB273C" w:rsidRDefault="00FB273C" w:rsidP="00A150A6">
      <w:pPr>
        <w:pStyle w:val="NoSpacing"/>
        <w:pBdr>
          <w:top w:val="single" w:sz="4" w:space="1" w:color="auto"/>
        </w:pBdr>
        <w:rPr>
          <w:rFonts w:ascii="Times New Roman" w:hAnsi="Times New Roman" w:cs="Times New Roman"/>
          <w:b/>
        </w:rPr>
      </w:pPr>
    </w:p>
    <w:p w14:paraId="32A55170" w14:textId="4ADE63DC" w:rsidR="00FB273C" w:rsidRDefault="00FB273C" w:rsidP="00A150A6">
      <w:pPr>
        <w:pStyle w:val="NoSpacing"/>
        <w:pBdr>
          <w:top w:val="single" w:sz="4" w:space="1" w:color="auto"/>
        </w:pBdr>
        <w:rPr>
          <w:rFonts w:ascii="Times New Roman" w:hAnsi="Times New Roman" w:cs="Times New Roman"/>
          <w:b/>
        </w:rPr>
      </w:pPr>
    </w:p>
    <w:p w14:paraId="50A9D13A" w14:textId="26A78DF6" w:rsidR="00FB273C" w:rsidRDefault="00FB273C" w:rsidP="00A150A6">
      <w:pPr>
        <w:pStyle w:val="NoSpacing"/>
        <w:pBdr>
          <w:top w:val="single" w:sz="4" w:space="1" w:color="auto"/>
        </w:pBdr>
        <w:rPr>
          <w:rFonts w:ascii="Times New Roman" w:hAnsi="Times New Roman" w:cs="Times New Roman"/>
          <w:b/>
        </w:rPr>
      </w:pPr>
    </w:p>
    <w:p w14:paraId="04FDE4D2" w14:textId="35289F4C" w:rsidR="00FB273C" w:rsidRDefault="00FB273C" w:rsidP="00A150A6">
      <w:pPr>
        <w:pStyle w:val="NoSpacing"/>
        <w:pBdr>
          <w:top w:val="single" w:sz="4" w:space="1" w:color="auto"/>
        </w:pBdr>
        <w:rPr>
          <w:rFonts w:ascii="Times New Roman" w:hAnsi="Times New Roman" w:cs="Times New Roman"/>
          <w:b/>
        </w:rPr>
      </w:pPr>
    </w:p>
    <w:p w14:paraId="7273EE3D" w14:textId="4E79A168" w:rsidR="00FB273C" w:rsidRDefault="00FB273C" w:rsidP="00A150A6">
      <w:pPr>
        <w:pStyle w:val="NoSpacing"/>
        <w:pBdr>
          <w:top w:val="single" w:sz="4" w:space="1" w:color="auto"/>
        </w:pBdr>
        <w:rPr>
          <w:rFonts w:ascii="Times New Roman" w:hAnsi="Times New Roman" w:cs="Times New Roman"/>
          <w:b/>
        </w:rPr>
      </w:pPr>
    </w:p>
    <w:p w14:paraId="2B31F550" w14:textId="05C1195B" w:rsidR="00FB273C" w:rsidRDefault="00FB273C" w:rsidP="00A150A6">
      <w:pPr>
        <w:pStyle w:val="NoSpacing"/>
        <w:pBdr>
          <w:top w:val="single" w:sz="4" w:space="1" w:color="auto"/>
        </w:pBdr>
        <w:rPr>
          <w:rFonts w:ascii="Times New Roman" w:hAnsi="Times New Roman" w:cs="Times New Roman"/>
          <w:b/>
        </w:rPr>
      </w:pPr>
    </w:p>
    <w:p w14:paraId="5BF665B0" w14:textId="486BBC22" w:rsidR="00FB273C" w:rsidRDefault="00FB273C" w:rsidP="00A150A6">
      <w:pPr>
        <w:pStyle w:val="NoSpacing"/>
        <w:pBdr>
          <w:top w:val="single" w:sz="4" w:space="1" w:color="auto"/>
        </w:pBdr>
        <w:rPr>
          <w:rFonts w:ascii="Times New Roman" w:hAnsi="Times New Roman" w:cs="Times New Roman"/>
          <w:b/>
        </w:rPr>
      </w:pPr>
    </w:p>
    <w:p w14:paraId="01A28423" w14:textId="77777777" w:rsidR="003A1B4B" w:rsidRDefault="003A1B4B" w:rsidP="00A150A6">
      <w:pPr>
        <w:pStyle w:val="NoSpacing"/>
        <w:pBdr>
          <w:top w:val="single" w:sz="4" w:space="1" w:color="auto"/>
        </w:pBdr>
        <w:rPr>
          <w:rFonts w:ascii="Times New Roman" w:hAnsi="Times New Roman" w:cs="Times New Roman"/>
          <w:b/>
        </w:rPr>
      </w:pPr>
    </w:p>
    <w:p w14:paraId="35B32381" w14:textId="5629D6A8" w:rsidR="00FB273C" w:rsidRDefault="00FB273C" w:rsidP="00A150A6">
      <w:pPr>
        <w:pStyle w:val="NoSpacing"/>
        <w:pBdr>
          <w:top w:val="single" w:sz="4" w:space="1" w:color="auto"/>
        </w:pBdr>
        <w:rPr>
          <w:rFonts w:ascii="Times New Roman" w:hAnsi="Times New Roman" w:cs="Times New Roman"/>
          <w:b/>
        </w:rPr>
      </w:pPr>
    </w:p>
    <w:p w14:paraId="414CED94" w14:textId="581B9F84" w:rsidR="00FB273C" w:rsidRDefault="00FB273C" w:rsidP="00A150A6">
      <w:pPr>
        <w:pStyle w:val="NoSpacing"/>
        <w:pBdr>
          <w:top w:val="single" w:sz="4" w:space="1" w:color="auto"/>
        </w:pBdr>
        <w:rPr>
          <w:rFonts w:ascii="Times New Roman" w:hAnsi="Times New Roman" w:cs="Times New Roman"/>
          <w:b/>
        </w:rPr>
      </w:pPr>
    </w:p>
    <w:p w14:paraId="1464F8AF" w14:textId="77777777" w:rsidR="00FB273C" w:rsidRPr="00EA0357" w:rsidRDefault="00FB273C" w:rsidP="00FB273C">
      <w:pPr>
        <w:jc w:val="center"/>
        <w:rPr>
          <w:rFonts w:ascii="Times New Roman" w:hAnsi="Times New Roman"/>
          <w:b/>
          <w:sz w:val="24"/>
          <w:u w:val="single"/>
        </w:rPr>
      </w:pPr>
      <w:r w:rsidRPr="00EA0357">
        <w:rPr>
          <w:rFonts w:ascii="Times New Roman" w:hAnsi="Times New Roman"/>
          <w:b/>
          <w:sz w:val="24"/>
          <w:u w:val="single"/>
        </w:rPr>
        <w:lastRenderedPageBreak/>
        <w:t>Addendum A</w:t>
      </w:r>
    </w:p>
    <w:p w14:paraId="00A51E61" w14:textId="77777777" w:rsidR="00FB273C" w:rsidRDefault="00FB273C" w:rsidP="00FB273C">
      <w:pPr>
        <w:rPr>
          <w:rFonts w:ascii="Times New Roman" w:hAnsi="Times New Roman"/>
        </w:rPr>
      </w:pPr>
    </w:p>
    <w:p w14:paraId="4ACAEC20" w14:textId="77777777" w:rsidR="00FB273C" w:rsidRPr="00EA0357" w:rsidRDefault="00FB273C" w:rsidP="00FB273C">
      <w:pPr>
        <w:spacing w:after="0" w:line="240" w:lineRule="auto"/>
        <w:jc w:val="center"/>
        <w:rPr>
          <w:rFonts w:ascii="Times New Roman" w:hAnsi="Times New Roman"/>
          <w:b/>
          <w:sz w:val="27"/>
          <w:szCs w:val="27"/>
        </w:rPr>
      </w:pPr>
      <w:r w:rsidRPr="00EA0357">
        <w:rPr>
          <w:rFonts w:ascii="Times New Roman" w:hAnsi="Times New Roman"/>
          <w:b/>
          <w:sz w:val="27"/>
          <w:szCs w:val="27"/>
        </w:rPr>
        <w:t>Food Service Commissions</w:t>
      </w:r>
    </w:p>
    <w:p w14:paraId="60C6CDB0" w14:textId="77777777" w:rsidR="00FB273C" w:rsidRDefault="00FB273C" w:rsidP="00FB273C">
      <w:pPr>
        <w:rPr>
          <w:rFonts w:ascii="Times New Roman" w:hAnsi="Times New Roman"/>
          <w:sz w:val="23"/>
          <w:szCs w:val="23"/>
        </w:rPr>
      </w:pPr>
    </w:p>
    <w:p w14:paraId="45CDB9BF" w14:textId="5A8B994D" w:rsidR="00FB273C" w:rsidRPr="00EA0357" w:rsidRDefault="00FB273C" w:rsidP="00FB273C">
      <w:pPr>
        <w:rPr>
          <w:rFonts w:ascii="Times New Roman" w:hAnsi="Times New Roman"/>
          <w:sz w:val="24"/>
        </w:rPr>
      </w:pPr>
      <w:r w:rsidRPr="00EA0357">
        <w:rPr>
          <w:rFonts w:ascii="Times New Roman" w:hAnsi="Times New Roman"/>
          <w:sz w:val="24"/>
        </w:rPr>
        <w:t>We, the undersigned, in compliance with the Request for Proposal for Food Service dated</w:t>
      </w:r>
      <w:r>
        <w:rPr>
          <w:rFonts w:ascii="Times New Roman" w:hAnsi="Times New Roman"/>
          <w:sz w:val="24"/>
        </w:rPr>
        <w:t xml:space="preserve"> </w:t>
      </w:r>
      <w:r w:rsidRPr="00EA0357">
        <w:rPr>
          <w:rFonts w:ascii="Times New Roman" w:hAnsi="Times New Roman"/>
          <w:sz w:val="24"/>
        </w:rPr>
        <w:t xml:space="preserve"> </w:t>
      </w:r>
      <w:r w:rsidR="004C129E">
        <w:rPr>
          <w:rFonts w:ascii="Times New Roman" w:hAnsi="Times New Roman"/>
          <w:sz w:val="24"/>
        </w:rPr>
        <w:t>Monday, April 10, 2017</w:t>
      </w:r>
      <w:r w:rsidRPr="00EA0357">
        <w:rPr>
          <w:rFonts w:ascii="Times New Roman" w:hAnsi="Times New Roman"/>
          <w:sz w:val="24"/>
        </w:rPr>
        <w:t>, hereby agree to pay commissions and make charges</w:t>
      </w:r>
      <w:r>
        <w:rPr>
          <w:rFonts w:ascii="Times New Roman" w:hAnsi="Times New Roman"/>
          <w:sz w:val="24"/>
        </w:rPr>
        <w:t xml:space="preserve"> </w:t>
      </w:r>
      <w:r w:rsidRPr="00EA0357">
        <w:rPr>
          <w:rFonts w:ascii="Times New Roman" w:hAnsi="Times New Roman"/>
          <w:sz w:val="24"/>
        </w:rPr>
        <w:t>for manual, catering, and satellite food services at Century College as follows, assuming that</w:t>
      </w:r>
      <w:r>
        <w:rPr>
          <w:rFonts w:ascii="Times New Roman" w:hAnsi="Times New Roman"/>
          <w:sz w:val="24"/>
        </w:rPr>
        <w:t xml:space="preserve"> </w:t>
      </w:r>
      <w:r w:rsidRPr="00EA0357">
        <w:rPr>
          <w:rFonts w:ascii="Times New Roman" w:hAnsi="Times New Roman"/>
          <w:sz w:val="24"/>
        </w:rPr>
        <w:t>food service operates during the above stated period. In making these proposals, we</w:t>
      </w:r>
      <w:r>
        <w:rPr>
          <w:rFonts w:ascii="Times New Roman" w:hAnsi="Times New Roman"/>
          <w:sz w:val="24"/>
        </w:rPr>
        <w:t xml:space="preserve"> </w:t>
      </w:r>
      <w:r w:rsidRPr="00EA0357">
        <w:rPr>
          <w:rFonts w:ascii="Times New Roman" w:hAnsi="Times New Roman"/>
          <w:sz w:val="24"/>
        </w:rPr>
        <w:t>acknowledge that we have read and</w:t>
      </w:r>
      <w:r>
        <w:rPr>
          <w:rFonts w:ascii="Times New Roman" w:hAnsi="Times New Roman"/>
          <w:sz w:val="24"/>
        </w:rPr>
        <w:t xml:space="preserve"> under</w:t>
      </w:r>
      <w:r w:rsidRPr="00EA0357">
        <w:rPr>
          <w:rFonts w:ascii="Times New Roman" w:hAnsi="Times New Roman"/>
          <w:sz w:val="24"/>
        </w:rPr>
        <w:t>stand the Request for Proposal and Food Service</w:t>
      </w:r>
      <w:r>
        <w:rPr>
          <w:rFonts w:ascii="Times New Roman" w:hAnsi="Times New Roman"/>
          <w:sz w:val="24"/>
        </w:rPr>
        <w:t xml:space="preserve"> </w:t>
      </w:r>
      <w:r w:rsidRPr="00EA0357">
        <w:rPr>
          <w:rFonts w:ascii="Times New Roman" w:hAnsi="Times New Roman"/>
          <w:sz w:val="24"/>
        </w:rPr>
        <w:t xml:space="preserve">Specifications. </w:t>
      </w:r>
    </w:p>
    <w:p w14:paraId="005BA1F1" w14:textId="77777777" w:rsidR="00FB273C" w:rsidRDefault="00FB273C" w:rsidP="00FB273C">
      <w:pPr>
        <w:rPr>
          <w:rFonts w:ascii="Times New Roman" w:hAnsi="Times New Roman"/>
          <w:sz w:val="24"/>
        </w:rPr>
      </w:pPr>
    </w:p>
    <w:p w14:paraId="56604DF3" w14:textId="77777777" w:rsidR="00FB273C" w:rsidRPr="00EA0357" w:rsidRDefault="00FB273C" w:rsidP="00FB273C">
      <w:pPr>
        <w:rPr>
          <w:rFonts w:ascii="Times New Roman" w:hAnsi="Times New Roman"/>
          <w:sz w:val="24"/>
        </w:rPr>
      </w:pPr>
      <w:r w:rsidRPr="00EA0357">
        <w:rPr>
          <w:rFonts w:ascii="Times New Roman" w:hAnsi="Times New Roman"/>
          <w:sz w:val="24"/>
        </w:rPr>
        <w:t xml:space="preserve">1. </w:t>
      </w:r>
      <w:r w:rsidRPr="00EA0357">
        <w:rPr>
          <w:rFonts w:ascii="Times New Roman" w:hAnsi="Times New Roman"/>
          <w:sz w:val="24"/>
          <w:u w:val="single"/>
        </w:rPr>
        <w:t>Manual Service</w:t>
      </w:r>
    </w:p>
    <w:p w14:paraId="479B5458" w14:textId="77777777" w:rsidR="00FB273C" w:rsidRPr="00EA0357" w:rsidRDefault="00FB273C" w:rsidP="00FB273C">
      <w:pPr>
        <w:rPr>
          <w:rFonts w:ascii="Times New Roman" w:hAnsi="Times New Roman"/>
          <w:sz w:val="24"/>
        </w:rPr>
      </w:pPr>
      <w:r w:rsidRPr="00EA0357">
        <w:rPr>
          <w:rFonts w:ascii="Times New Roman" w:hAnsi="Times New Roman"/>
          <w:sz w:val="24"/>
        </w:rPr>
        <w:t>The contractor shall pay Century College a period commission of</w:t>
      </w:r>
      <w:r>
        <w:rPr>
          <w:rFonts w:ascii="Times New Roman" w:hAnsi="Times New Roman"/>
          <w:sz w:val="24"/>
        </w:rPr>
        <w:tab/>
      </w:r>
      <w:r>
        <w:rPr>
          <w:rFonts w:ascii="Times New Roman" w:hAnsi="Times New Roman"/>
          <w:sz w:val="24"/>
        </w:rPr>
        <w:tab/>
      </w:r>
      <w:r>
        <w:rPr>
          <w:rFonts w:ascii="Times New Roman" w:hAnsi="Times New Roman"/>
          <w:sz w:val="24"/>
        </w:rPr>
        <w:tab/>
      </w:r>
      <w:r w:rsidRPr="00EA0357">
        <w:rPr>
          <w:rFonts w:ascii="Times New Roman" w:hAnsi="Times New Roman"/>
          <w:b/>
          <w:sz w:val="24"/>
        </w:rPr>
        <w:t>__________</w:t>
      </w:r>
    </w:p>
    <w:p w14:paraId="2CFF9FDE" w14:textId="77777777" w:rsidR="00FB273C" w:rsidRPr="00EA0357" w:rsidRDefault="00FB273C" w:rsidP="00FB273C">
      <w:pPr>
        <w:rPr>
          <w:rFonts w:ascii="Times New Roman" w:hAnsi="Times New Roman"/>
          <w:sz w:val="24"/>
        </w:rPr>
      </w:pPr>
      <w:r w:rsidRPr="00EA0357">
        <w:rPr>
          <w:rFonts w:ascii="Times New Roman" w:hAnsi="Times New Roman"/>
          <w:sz w:val="24"/>
        </w:rPr>
        <w:t>percent of gross manual service cash and charge sales.</w:t>
      </w:r>
    </w:p>
    <w:p w14:paraId="65A4D0B4" w14:textId="77777777" w:rsidR="00FB273C" w:rsidRDefault="00FB273C" w:rsidP="00FB273C">
      <w:pPr>
        <w:rPr>
          <w:rFonts w:ascii="Times New Roman" w:hAnsi="Times New Roman"/>
          <w:sz w:val="24"/>
        </w:rPr>
      </w:pPr>
    </w:p>
    <w:p w14:paraId="7EE7670C" w14:textId="77777777" w:rsidR="00FB273C" w:rsidRPr="00EA0357" w:rsidRDefault="00FB273C" w:rsidP="00FB273C">
      <w:pPr>
        <w:rPr>
          <w:rFonts w:ascii="Times New Roman" w:hAnsi="Times New Roman"/>
          <w:sz w:val="24"/>
        </w:rPr>
      </w:pPr>
      <w:r w:rsidRPr="00EA0357">
        <w:rPr>
          <w:rFonts w:ascii="Times New Roman" w:hAnsi="Times New Roman"/>
          <w:sz w:val="24"/>
        </w:rPr>
        <w:t xml:space="preserve">2. </w:t>
      </w:r>
      <w:r w:rsidRPr="00EA0357">
        <w:rPr>
          <w:rFonts w:ascii="Times New Roman" w:hAnsi="Times New Roman"/>
          <w:sz w:val="24"/>
          <w:u w:val="single"/>
        </w:rPr>
        <w:t>Catering Service</w:t>
      </w:r>
    </w:p>
    <w:p w14:paraId="0E693983" w14:textId="38850FE4" w:rsidR="00FB273C" w:rsidRPr="00EA0357" w:rsidRDefault="00FB273C" w:rsidP="00FB273C">
      <w:pPr>
        <w:rPr>
          <w:rFonts w:ascii="Times New Roman" w:hAnsi="Times New Roman"/>
          <w:sz w:val="24"/>
        </w:rPr>
      </w:pPr>
      <w:r w:rsidRPr="00EA0357">
        <w:rPr>
          <w:rFonts w:ascii="Times New Roman" w:hAnsi="Times New Roman"/>
          <w:sz w:val="24"/>
        </w:rPr>
        <w:t>The contractor shall pay Century College a period commission of</w:t>
      </w:r>
      <w:r>
        <w:rPr>
          <w:rFonts w:ascii="Times New Roman" w:hAnsi="Times New Roman"/>
          <w:sz w:val="24"/>
        </w:rPr>
        <w:tab/>
      </w:r>
      <w:r>
        <w:rPr>
          <w:rFonts w:ascii="Times New Roman" w:hAnsi="Times New Roman"/>
          <w:sz w:val="24"/>
        </w:rPr>
        <w:tab/>
      </w:r>
      <w:r>
        <w:rPr>
          <w:rFonts w:ascii="Times New Roman" w:hAnsi="Times New Roman"/>
          <w:sz w:val="24"/>
        </w:rPr>
        <w:tab/>
      </w:r>
      <w:r w:rsidRPr="00EA0357">
        <w:rPr>
          <w:rFonts w:ascii="Times New Roman" w:hAnsi="Times New Roman"/>
          <w:b/>
          <w:sz w:val="24"/>
        </w:rPr>
        <w:t>__________</w:t>
      </w:r>
    </w:p>
    <w:p w14:paraId="75D01DB2" w14:textId="77777777" w:rsidR="00FB273C" w:rsidRPr="00EA0357" w:rsidRDefault="00FB273C" w:rsidP="00FB273C">
      <w:pPr>
        <w:rPr>
          <w:rFonts w:ascii="Times New Roman" w:hAnsi="Times New Roman"/>
          <w:sz w:val="24"/>
        </w:rPr>
      </w:pPr>
      <w:r w:rsidRPr="00EA0357">
        <w:rPr>
          <w:rFonts w:ascii="Times New Roman" w:hAnsi="Times New Roman"/>
          <w:sz w:val="24"/>
        </w:rPr>
        <w:t>percent of gross catering cash and charge sales.</w:t>
      </w:r>
    </w:p>
    <w:p w14:paraId="4C101DF7" w14:textId="77777777" w:rsidR="00FB273C" w:rsidRDefault="00FB273C" w:rsidP="00FB273C">
      <w:pPr>
        <w:rPr>
          <w:rFonts w:ascii="Times New Roman" w:hAnsi="Times New Roman"/>
          <w:sz w:val="24"/>
        </w:rPr>
      </w:pPr>
    </w:p>
    <w:p w14:paraId="4AA739BA" w14:textId="77777777" w:rsidR="00FB273C" w:rsidRDefault="00FB273C" w:rsidP="00FB273C">
      <w:pPr>
        <w:rPr>
          <w:rFonts w:ascii="Times New Roman" w:hAnsi="Times New Roman"/>
          <w:sz w:val="24"/>
        </w:rPr>
      </w:pPr>
    </w:p>
    <w:p w14:paraId="0C5E8019" w14:textId="77777777" w:rsidR="00FB273C" w:rsidRPr="00EA0357" w:rsidRDefault="00FB273C" w:rsidP="00FB273C">
      <w:pPr>
        <w:rPr>
          <w:rFonts w:ascii="Times New Roman" w:hAnsi="Times New Roman"/>
          <w:sz w:val="24"/>
        </w:rPr>
      </w:pPr>
      <w:r w:rsidRPr="00EA0357">
        <w:rPr>
          <w:rFonts w:ascii="Times New Roman" w:hAnsi="Times New Roman"/>
          <w:sz w:val="24"/>
        </w:rPr>
        <w:t>Signed:</w:t>
      </w:r>
      <w:r>
        <w:rPr>
          <w:rFonts w:ascii="Times New Roman" w:hAnsi="Times New Roman"/>
          <w:sz w:val="24"/>
        </w:rPr>
        <w:tab/>
      </w:r>
      <w:r>
        <w:rPr>
          <w:rFonts w:ascii="Times New Roman" w:hAnsi="Times New Roman"/>
          <w:sz w:val="24"/>
        </w:rPr>
        <w:tab/>
        <w:t>_____________________________________________</w:t>
      </w:r>
    </w:p>
    <w:p w14:paraId="2064E54C" w14:textId="77777777" w:rsidR="00FB273C" w:rsidRDefault="00FB273C" w:rsidP="00FB273C">
      <w:pPr>
        <w:rPr>
          <w:rFonts w:ascii="Times New Roman" w:hAnsi="Times New Roman"/>
          <w:sz w:val="24"/>
        </w:rPr>
      </w:pPr>
    </w:p>
    <w:p w14:paraId="59BD6083" w14:textId="77777777" w:rsidR="00FB273C" w:rsidRPr="00EA0357" w:rsidRDefault="00FB273C" w:rsidP="00FB273C">
      <w:pPr>
        <w:rPr>
          <w:rFonts w:ascii="Times New Roman" w:hAnsi="Times New Roman"/>
          <w:sz w:val="24"/>
        </w:rPr>
      </w:pPr>
      <w:r w:rsidRPr="00EA0357">
        <w:rPr>
          <w:rFonts w:ascii="Times New Roman" w:hAnsi="Times New Roman"/>
          <w:sz w:val="24"/>
        </w:rPr>
        <w:t>Title:</w:t>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_____________________________________________</w:t>
      </w:r>
    </w:p>
    <w:p w14:paraId="512C5B81" w14:textId="77777777" w:rsidR="00FB273C" w:rsidRDefault="00FB273C" w:rsidP="00FB273C">
      <w:pPr>
        <w:rPr>
          <w:rFonts w:ascii="Times New Roman" w:hAnsi="Times New Roman"/>
          <w:sz w:val="24"/>
        </w:rPr>
      </w:pPr>
    </w:p>
    <w:p w14:paraId="2DBF3C81" w14:textId="77777777" w:rsidR="00FB273C" w:rsidRPr="00EA0357" w:rsidRDefault="00FB273C" w:rsidP="00FB273C">
      <w:pPr>
        <w:rPr>
          <w:rFonts w:ascii="Times New Roman" w:hAnsi="Times New Roman"/>
          <w:sz w:val="24"/>
        </w:rPr>
      </w:pPr>
      <w:r w:rsidRPr="00EA0357">
        <w:rPr>
          <w:rFonts w:ascii="Times New Roman" w:hAnsi="Times New Roman"/>
          <w:sz w:val="24"/>
        </w:rPr>
        <w:t>Firm Name:</w:t>
      </w:r>
      <w:r>
        <w:rPr>
          <w:rFonts w:ascii="Times New Roman" w:hAnsi="Times New Roman"/>
          <w:sz w:val="24"/>
        </w:rPr>
        <w:tab/>
      </w:r>
      <w:r>
        <w:rPr>
          <w:rFonts w:ascii="Times New Roman" w:hAnsi="Times New Roman"/>
          <w:sz w:val="24"/>
        </w:rPr>
        <w:tab/>
        <w:t>_____________________________________________</w:t>
      </w:r>
    </w:p>
    <w:p w14:paraId="1C80F622" w14:textId="77777777" w:rsidR="00FB273C" w:rsidRDefault="00FB273C" w:rsidP="00FB273C">
      <w:pPr>
        <w:rPr>
          <w:rFonts w:ascii="Times New Roman" w:hAnsi="Times New Roman"/>
          <w:sz w:val="24"/>
        </w:rPr>
      </w:pPr>
    </w:p>
    <w:p w14:paraId="1A6F44F4" w14:textId="77777777" w:rsidR="00FB273C" w:rsidRPr="00EA0357" w:rsidRDefault="00FB273C" w:rsidP="00FB273C">
      <w:pPr>
        <w:rPr>
          <w:rFonts w:ascii="Times New Roman" w:hAnsi="Times New Roman"/>
          <w:sz w:val="24"/>
        </w:rPr>
      </w:pPr>
      <w:r w:rsidRPr="00EA0357">
        <w:rPr>
          <w:rFonts w:ascii="Times New Roman" w:hAnsi="Times New Roman"/>
          <w:sz w:val="24"/>
        </w:rPr>
        <w:t>Address:</w:t>
      </w:r>
      <w:r>
        <w:rPr>
          <w:rFonts w:ascii="Times New Roman" w:hAnsi="Times New Roman"/>
          <w:sz w:val="24"/>
        </w:rPr>
        <w:tab/>
      </w:r>
      <w:r>
        <w:rPr>
          <w:rFonts w:ascii="Times New Roman" w:hAnsi="Times New Roman"/>
          <w:sz w:val="24"/>
        </w:rPr>
        <w:tab/>
        <w:t>_____________________________________________</w:t>
      </w:r>
    </w:p>
    <w:p w14:paraId="39B50CDF" w14:textId="77777777" w:rsidR="00FB273C" w:rsidRDefault="00FB273C" w:rsidP="00FB273C">
      <w:pPr>
        <w:rPr>
          <w:rFonts w:ascii="Times New Roman" w:hAnsi="Times New Roman"/>
          <w:sz w:val="24"/>
        </w:rPr>
      </w:pPr>
    </w:p>
    <w:p w14:paraId="71BBA4BF" w14:textId="77777777" w:rsidR="00FB273C" w:rsidRPr="00EA0357" w:rsidRDefault="00FB273C" w:rsidP="00FB273C">
      <w:pPr>
        <w:rPr>
          <w:rFonts w:ascii="Times New Roman" w:hAnsi="Times New Roman"/>
          <w:sz w:val="24"/>
        </w:rPr>
      </w:pPr>
      <w:r w:rsidRPr="00EA0357">
        <w:rPr>
          <w:rFonts w:ascii="Times New Roman" w:hAnsi="Times New Roman"/>
          <w:sz w:val="24"/>
        </w:rPr>
        <w:t>Date:</w:t>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_____________________________________________</w:t>
      </w:r>
    </w:p>
    <w:p w14:paraId="46AC1624" w14:textId="77777777" w:rsidR="00FB273C" w:rsidRDefault="00FB273C" w:rsidP="00FB273C">
      <w:pPr>
        <w:rPr>
          <w:rFonts w:ascii="Times New Roman" w:hAnsi="Times New Roman"/>
        </w:rPr>
      </w:pPr>
    </w:p>
    <w:p w14:paraId="52DA4C80" w14:textId="77777777" w:rsidR="00FB273C" w:rsidRDefault="00FB273C" w:rsidP="00FB273C">
      <w:pPr>
        <w:rPr>
          <w:rFonts w:ascii="Times New Roman" w:hAnsi="Times New Roman"/>
        </w:rPr>
      </w:pPr>
    </w:p>
    <w:p w14:paraId="140F99FC" w14:textId="77777777" w:rsidR="00FB273C" w:rsidRDefault="00FB273C" w:rsidP="00FB273C">
      <w:pPr>
        <w:rPr>
          <w:rFonts w:ascii="Times New Roman" w:hAnsi="Times New Roman"/>
        </w:rPr>
      </w:pPr>
    </w:p>
    <w:p w14:paraId="35932187" w14:textId="77777777" w:rsidR="00FB273C" w:rsidRDefault="00FB273C" w:rsidP="00FB273C">
      <w:pPr>
        <w:rPr>
          <w:rFonts w:ascii="Times New Roman" w:hAnsi="Times New Roman"/>
        </w:rPr>
      </w:pPr>
    </w:p>
    <w:sectPr w:rsidR="00FB273C" w:rsidSect="00B26A7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A076" w14:textId="77777777" w:rsidR="00170AA8" w:rsidRDefault="00170AA8" w:rsidP="00E12B72">
      <w:pPr>
        <w:spacing w:after="0" w:line="240" w:lineRule="auto"/>
      </w:pPr>
      <w:r>
        <w:separator/>
      </w:r>
    </w:p>
  </w:endnote>
  <w:endnote w:type="continuationSeparator" w:id="0">
    <w:p w14:paraId="493144FB" w14:textId="77777777" w:rsidR="00170AA8" w:rsidRDefault="00170AA8" w:rsidP="00E1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F829" w14:textId="42526387" w:rsidR="001C00C6" w:rsidRPr="002E3E0B" w:rsidRDefault="001C00C6" w:rsidP="002E3E0B">
    <w:pPr>
      <w:pStyle w:val="Footer"/>
      <w:jc w:val="right"/>
      <w:rPr>
        <w:rFonts w:ascii="Times New Roman" w:hAnsi="Times New Roman" w:cs="Times New Roman"/>
        <w:sz w:val="20"/>
        <w:szCs w:val="20"/>
      </w:rPr>
    </w:pPr>
    <w:r w:rsidRPr="002E3E0B">
      <w:rPr>
        <w:rFonts w:ascii="Times New Roman" w:hAnsi="Times New Roman" w:cs="Times New Roman"/>
        <w:sz w:val="20"/>
        <w:szCs w:val="20"/>
      </w:rPr>
      <w:fldChar w:fldCharType="begin"/>
    </w:r>
    <w:r w:rsidRPr="002E3E0B">
      <w:rPr>
        <w:rFonts w:ascii="Times New Roman" w:hAnsi="Times New Roman" w:cs="Times New Roman"/>
        <w:sz w:val="20"/>
        <w:szCs w:val="20"/>
      </w:rPr>
      <w:instrText xml:space="preserve"> PAGE   \* MERGEFORMAT </w:instrText>
    </w:r>
    <w:r w:rsidRPr="002E3E0B">
      <w:rPr>
        <w:rFonts w:ascii="Times New Roman" w:hAnsi="Times New Roman" w:cs="Times New Roman"/>
        <w:sz w:val="20"/>
        <w:szCs w:val="20"/>
      </w:rPr>
      <w:fldChar w:fldCharType="separate"/>
    </w:r>
    <w:r w:rsidR="00C05F2D">
      <w:rPr>
        <w:rFonts w:ascii="Times New Roman" w:hAnsi="Times New Roman" w:cs="Times New Roman"/>
        <w:noProof/>
        <w:sz w:val="20"/>
        <w:szCs w:val="20"/>
      </w:rPr>
      <w:t>1</w:t>
    </w:r>
    <w:r w:rsidRPr="002E3E0B">
      <w:rPr>
        <w:rFonts w:ascii="Times New Roman" w:hAnsi="Times New Roman" w:cs="Times New Roman"/>
        <w:noProof/>
        <w:sz w:val="20"/>
        <w:szCs w:val="20"/>
      </w:rPr>
      <w:fldChar w:fldCharType="end"/>
    </w:r>
  </w:p>
  <w:p w14:paraId="202FF82B" w14:textId="15B8E4C8" w:rsidR="001C00C6" w:rsidRDefault="001C00C6" w:rsidP="00833C6D">
    <w:pPr>
      <w:pStyle w:val="Footer"/>
    </w:pPr>
    <w:r>
      <w:rPr>
        <w:rFonts w:ascii="Times New Roman" w:hAnsi="Times New Roman" w:cs="Times New Roman"/>
        <w:sz w:val="16"/>
        <w:szCs w:val="16"/>
      </w:rPr>
      <w:t>MnSCU</w:t>
    </w:r>
    <w:r w:rsidRPr="00E12B72">
      <w:rPr>
        <w:rFonts w:ascii="Times New Roman" w:hAnsi="Times New Roman" w:cs="Times New Roman"/>
        <w:sz w:val="16"/>
        <w:szCs w:val="16"/>
      </w:rPr>
      <w:t xml:space="preserve"> RF</w:t>
    </w:r>
    <w:r>
      <w:rPr>
        <w:rFonts w:ascii="Times New Roman" w:hAnsi="Times New Roman" w:cs="Times New Roman"/>
        <w:sz w:val="16"/>
        <w:szCs w:val="16"/>
      </w:rPr>
      <w:t xml:space="preserve">P Template-OGC Revised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67DFE" w14:textId="77777777" w:rsidR="00170AA8" w:rsidRDefault="00170AA8" w:rsidP="00E12B72">
      <w:pPr>
        <w:spacing w:after="0" w:line="240" w:lineRule="auto"/>
      </w:pPr>
      <w:r>
        <w:separator/>
      </w:r>
    </w:p>
  </w:footnote>
  <w:footnote w:type="continuationSeparator" w:id="0">
    <w:p w14:paraId="06A2394E" w14:textId="77777777" w:rsidR="00170AA8" w:rsidRDefault="00170AA8" w:rsidP="00E12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FB7"/>
    <w:multiLevelType w:val="hybridMultilevel"/>
    <w:tmpl w:val="B31CDE38"/>
    <w:lvl w:ilvl="0" w:tplc="9168B6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580A"/>
    <w:multiLevelType w:val="hybridMultilevel"/>
    <w:tmpl w:val="2FB45998"/>
    <w:lvl w:ilvl="0" w:tplc="9168B6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401AD"/>
    <w:multiLevelType w:val="hybridMultilevel"/>
    <w:tmpl w:val="D7AA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F3146"/>
    <w:multiLevelType w:val="hybridMultilevel"/>
    <w:tmpl w:val="533A2FFA"/>
    <w:lvl w:ilvl="0" w:tplc="FF16749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43E0"/>
    <w:multiLevelType w:val="hybridMultilevel"/>
    <w:tmpl w:val="223E06DE"/>
    <w:lvl w:ilvl="0" w:tplc="0409000F">
      <w:start w:val="1"/>
      <w:numFmt w:val="decimal"/>
      <w:lvlText w:val="%1."/>
      <w:lvlJc w:val="left"/>
      <w:pPr>
        <w:ind w:left="720" w:hanging="360"/>
      </w:pPr>
      <w:rPr>
        <w:rFonts w:hint="default"/>
      </w:rPr>
    </w:lvl>
    <w:lvl w:ilvl="1" w:tplc="D4929C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34C20"/>
    <w:multiLevelType w:val="hybridMultilevel"/>
    <w:tmpl w:val="366ACA2C"/>
    <w:lvl w:ilvl="0" w:tplc="04090019">
      <w:start w:val="1"/>
      <w:numFmt w:val="lowerLetter"/>
      <w:lvlText w:val="%1."/>
      <w:lvlJc w:val="left"/>
      <w:pPr>
        <w:ind w:left="720" w:hanging="360"/>
      </w:pPr>
    </w:lvl>
    <w:lvl w:ilvl="1" w:tplc="9F341810">
      <w:start w:val="1"/>
      <w:numFmt w:val="upperLetter"/>
      <w:lvlText w:val="%2."/>
      <w:lvlJc w:val="left"/>
      <w:pPr>
        <w:ind w:left="1440" w:hanging="360"/>
      </w:pPr>
      <w:rPr>
        <w:rFonts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740FA"/>
    <w:multiLevelType w:val="hybridMultilevel"/>
    <w:tmpl w:val="A90E0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14EEE"/>
    <w:multiLevelType w:val="hybridMultilevel"/>
    <w:tmpl w:val="58A8B5E0"/>
    <w:lvl w:ilvl="0" w:tplc="0409000F">
      <w:start w:val="1"/>
      <w:numFmt w:val="decimal"/>
      <w:lvlText w:val="%1."/>
      <w:lvlJc w:val="left"/>
      <w:pPr>
        <w:ind w:left="720" w:hanging="360"/>
      </w:pPr>
      <w:rPr>
        <w:rFonts w:hint="default"/>
      </w:rPr>
    </w:lvl>
    <w:lvl w:ilvl="1" w:tplc="5E16F87C">
      <w:start w:val="1"/>
      <w:numFmt w:val="lowerLetter"/>
      <w:lvlText w:val="%2."/>
      <w:lvlJc w:val="left"/>
      <w:pPr>
        <w:ind w:left="1440" w:hanging="360"/>
      </w:pPr>
      <w:rPr>
        <w:rFonts w:hint="default"/>
      </w:rPr>
    </w:lvl>
    <w:lvl w:ilvl="2" w:tplc="A2F654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10261"/>
    <w:multiLevelType w:val="hybridMultilevel"/>
    <w:tmpl w:val="29560F64"/>
    <w:lvl w:ilvl="0" w:tplc="B29215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B6EDA"/>
    <w:multiLevelType w:val="hybridMultilevel"/>
    <w:tmpl w:val="E496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1D26"/>
    <w:multiLevelType w:val="hybridMultilevel"/>
    <w:tmpl w:val="D4F4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27D14A11"/>
    <w:multiLevelType w:val="hybridMultilevel"/>
    <w:tmpl w:val="A2ECC3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486FDD"/>
    <w:multiLevelType w:val="hybridMultilevel"/>
    <w:tmpl w:val="58BC9CCC"/>
    <w:lvl w:ilvl="0" w:tplc="D898B818">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DB77CE4"/>
    <w:multiLevelType w:val="hybridMultilevel"/>
    <w:tmpl w:val="0890FE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66DCD"/>
    <w:multiLevelType w:val="hybridMultilevel"/>
    <w:tmpl w:val="EC921B28"/>
    <w:lvl w:ilvl="0" w:tplc="85E08D2A">
      <w:start w:val="1"/>
      <w:numFmt w:val="upperLetter"/>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B82325B"/>
    <w:multiLevelType w:val="hybridMultilevel"/>
    <w:tmpl w:val="EFBEFA3A"/>
    <w:lvl w:ilvl="0" w:tplc="0409000F">
      <w:start w:val="1"/>
      <w:numFmt w:val="decimal"/>
      <w:lvlText w:val="%1."/>
      <w:lvlJc w:val="left"/>
      <w:pPr>
        <w:ind w:left="720" w:hanging="360"/>
      </w:pPr>
    </w:lvl>
    <w:lvl w:ilvl="1" w:tplc="7E12F3E6">
      <w:numFmt w:val="bullet"/>
      <w:lvlText w:val="•"/>
      <w:lvlJc w:val="left"/>
      <w:pPr>
        <w:ind w:left="1920" w:hanging="840"/>
      </w:pPr>
      <w:rPr>
        <w:rFonts w:ascii="Times New Roman" w:eastAsiaTheme="minorHAnsi" w:hAnsi="Times New Roman" w:cstheme="minorBidi" w:hint="default"/>
      </w:rPr>
    </w:lvl>
    <w:lvl w:ilvl="2" w:tplc="12BC38EE">
      <w:start w:val="1"/>
      <w:numFmt w:val="upperRoman"/>
      <w:lvlText w:val="%3."/>
      <w:lvlJc w:val="left"/>
      <w:pPr>
        <w:ind w:left="198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437F9"/>
    <w:multiLevelType w:val="hybridMultilevel"/>
    <w:tmpl w:val="2EE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E1C4B"/>
    <w:multiLevelType w:val="hybridMultilevel"/>
    <w:tmpl w:val="31E6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D5AD3"/>
    <w:multiLevelType w:val="hybridMultilevel"/>
    <w:tmpl w:val="63729BA2"/>
    <w:lvl w:ilvl="0" w:tplc="D09C8A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C0E75"/>
    <w:multiLevelType w:val="hybridMultilevel"/>
    <w:tmpl w:val="8916A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F3152"/>
    <w:multiLevelType w:val="hybridMultilevel"/>
    <w:tmpl w:val="9F32E99E"/>
    <w:lvl w:ilvl="0" w:tplc="9168B6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A7918"/>
    <w:multiLevelType w:val="hybridMultilevel"/>
    <w:tmpl w:val="FB20AB0C"/>
    <w:lvl w:ilvl="0" w:tplc="57FE3F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567F1"/>
    <w:multiLevelType w:val="hybridMultilevel"/>
    <w:tmpl w:val="8F02CE34"/>
    <w:lvl w:ilvl="0" w:tplc="A6D0EECC">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7B4183"/>
    <w:multiLevelType w:val="hybridMultilevel"/>
    <w:tmpl w:val="4C70B40C"/>
    <w:lvl w:ilvl="0" w:tplc="90964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6517FB1"/>
    <w:multiLevelType w:val="hybridMultilevel"/>
    <w:tmpl w:val="E1F89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EF0C9F"/>
    <w:multiLevelType w:val="hybridMultilevel"/>
    <w:tmpl w:val="9A008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13C40"/>
    <w:multiLevelType w:val="hybridMultilevel"/>
    <w:tmpl w:val="11E26602"/>
    <w:lvl w:ilvl="0" w:tplc="392820A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4B1BEE"/>
    <w:multiLevelType w:val="hybridMultilevel"/>
    <w:tmpl w:val="E9285618"/>
    <w:lvl w:ilvl="0" w:tplc="316EC8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10235"/>
    <w:multiLevelType w:val="hybridMultilevel"/>
    <w:tmpl w:val="9F32E99E"/>
    <w:lvl w:ilvl="0" w:tplc="9168B6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E1059"/>
    <w:multiLevelType w:val="hybridMultilevel"/>
    <w:tmpl w:val="B17A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B19B0"/>
    <w:multiLevelType w:val="hybridMultilevel"/>
    <w:tmpl w:val="894E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F06FD"/>
    <w:multiLevelType w:val="hybridMultilevel"/>
    <w:tmpl w:val="C882BB28"/>
    <w:lvl w:ilvl="0" w:tplc="498A9F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21C6A"/>
    <w:multiLevelType w:val="hybridMultilevel"/>
    <w:tmpl w:val="95FA065E"/>
    <w:lvl w:ilvl="0" w:tplc="4EC67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7"/>
  </w:num>
  <w:num w:numId="3">
    <w:abstractNumId w:val="17"/>
  </w:num>
  <w:num w:numId="4">
    <w:abstractNumId w:val="3"/>
  </w:num>
  <w:num w:numId="5">
    <w:abstractNumId w:val="10"/>
  </w:num>
  <w:num w:numId="6">
    <w:abstractNumId w:val="19"/>
  </w:num>
  <w:num w:numId="7">
    <w:abstractNumId w:val="11"/>
  </w:num>
  <w:num w:numId="8">
    <w:abstractNumId w:val="32"/>
  </w:num>
  <w:num w:numId="9">
    <w:abstractNumId w:val="20"/>
  </w:num>
  <w:num w:numId="10">
    <w:abstractNumId w:val="8"/>
  </w:num>
  <w:num w:numId="11">
    <w:abstractNumId w:val="18"/>
  </w:num>
  <w:num w:numId="12">
    <w:abstractNumId w:val="2"/>
  </w:num>
  <w:num w:numId="13">
    <w:abstractNumId w:val="22"/>
  </w:num>
  <w:num w:numId="14">
    <w:abstractNumId w:val="30"/>
  </w:num>
  <w:num w:numId="15">
    <w:abstractNumId w:val="33"/>
  </w:num>
  <w:num w:numId="16">
    <w:abstractNumId w:val="24"/>
  </w:num>
  <w:num w:numId="17">
    <w:abstractNumId w:val="15"/>
  </w:num>
  <w:num w:numId="18">
    <w:abstractNumId w:val="4"/>
  </w:num>
  <w:num w:numId="19">
    <w:abstractNumId w:val="7"/>
  </w:num>
  <w:num w:numId="20">
    <w:abstractNumId w:val="12"/>
  </w:num>
  <w:num w:numId="21">
    <w:abstractNumId w:val="26"/>
  </w:num>
  <w:num w:numId="22">
    <w:abstractNumId w:val="5"/>
  </w:num>
  <w:num w:numId="23">
    <w:abstractNumId w:val="28"/>
  </w:num>
  <w:num w:numId="24">
    <w:abstractNumId w:val="1"/>
  </w:num>
  <w:num w:numId="25">
    <w:abstractNumId w:val="0"/>
  </w:num>
  <w:num w:numId="26">
    <w:abstractNumId w:val="21"/>
  </w:num>
  <w:num w:numId="27">
    <w:abstractNumId w:val="29"/>
  </w:num>
  <w:num w:numId="28">
    <w:abstractNumId w:val="6"/>
  </w:num>
  <w:num w:numId="29">
    <w:abstractNumId w:val="14"/>
  </w:num>
  <w:num w:numId="30">
    <w:abstractNumId w:val="16"/>
  </w:num>
  <w:num w:numId="31">
    <w:abstractNumId w:val="23"/>
  </w:num>
  <w:num w:numId="32">
    <w:abstractNumId w:val="31"/>
  </w:num>
  <w:num w:numId="33">
    <w:abstractNumId w:val="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62"/>
    <w:rsid w:val="00031439"/>
    <w:rsid w:val="000638E7"/>
    <w:rsid w:val="00070BE0"/>
    <w:rsid w:val="0007314E"/>
    <w:rsid w:val="000779BE"/>
    <w:rsid w:val="000A44A3"/>
    <w:rsid w:val="000E45FE"/>
    <w:rsid w:val="0011400D"/>
    <w:rsid w:val="00153B4F"/>
    <w:rsid w:val="00170AA8"/>
    <w:rsid w:val="00184FBE"/>
    <w:rsid w:val="0019008A"/>
    <w:rsid w:val="00193F5E"/>
    <w:rsid w:val="001A2275"/>
    <w:rsid w:val="001C00C6"/>
    <w:rsid w:val="001D58E8"/>
    <w:rsid w:val="001E6D9E"/>
    <w:rsid w:val="00201CA1"/>
    <w:rsid w:val="00212636"/>
    <w:rsid w:val="00227ADB"/>
    <w:rsid w:val="002774F2"/>
    <w:rsid w:val="0029020E"/>
    <w:rsid w:val="002B3EEB"/>
    <w:rsid w:val="002D5984"/>
    <w:rsid w:val="002E3E0B"/>
    <w:rsid w:val="003232B3"/>
    <w:rsid w:val="003242D4"/>
    <w:rsid w:val="00340545"/>
    <w:rsid w:val="00365CA4"/>
    <w:rsid w:val="00381DF8"/>
    <w:rsid w:val="003900D8"/>
    <w:rsid w:val="003A1B4B"/>
    <w:rsid w:val="003C1C86"/>
    <w:rsid w:val="003D1431"/>
    <w:rsid w:val="003F1656"/>
    <w:rsid w:val="00401A54"/>
    <w:rsid w:val="00415DE8"/>
    <w:rsid w:val="0043550F"/>
    <w:rsid w:val="0046024B"/>
    <w:rsid w:val="00477148"/>
    <w:rsid w:val="00496D04"/>
    <w:rsid w:val="004C129E"/>
    <w:rsid w:val="004D485A"/>
    <w:rsid w:val="004F65D4"/>
    <w:rsid w:val="00517560"/>
    <w:rsid w:val="00563716"/>
    <w:rsid w:val="005B305F"/>
    <w:rsid w:val="005E14B3"/>
    <w:rsid w:val="005E35AD"/>
    <w:rsid w:val="00603C66"/>
    <w:rsid w:val="00656E61"/>
    <w:rsid w:val="00657B89"/>
    <w:rsid w:val="00666235"/>
    <w:rsid w:val="006811CE"/>
    <w:rsid w:val="00687CEE"/>
    <w:rsid w:val="006F32AA"/>
    <w:rsid w:val="007378C8"/>
    <w:rsid w:val="00764106"/>
    <w:rsid w:val="00767862"/>
    <w:rsid w:val="00780DCC"/>
    <w:rsid w:val="00785767"/>
    <w:rsid w:val="007919FC"/>
    <w:rsid w:val="007A696C"/>
    <w:rsid w:val="007B3646"/>
    <w:rsid w:val="00806B83"/>
    <w:rsid w:val="008121F7"/>
    <w:rsid w:val="0082439A"/>
    <w:rsid w:val="00833C6D"/>
    <w:rsid w:val="00844733"/>
    <w:rsid w:val="00875016"/>
    <w:rsid w:val="0088205D"/>
    <w:rsid w:val="008B5621"/>
    <w:rsid w:val="008C36F1"/>
    <w:rsid w:val="008F504C"/>
    <w:rsid w:val="009126F9"/>
    <w:rsid w:val="00925D3C"/>
    <w:rsid w:val="0096718B"/>
    <w:rsid w:val="009721D6"/>
    <w:rsid w:val="00974292"/>
    <w:rsid w:val="0099131E"/>
    <w:rsid w:val="00995FD9"/>
    <w:rsid w:val="009C390D"/>
    <w:rsid w:val="009D6B36"/>
    <w:rsid w:val="00A01820"/>
    <w:rsid w:val="00A126F9"/>
    <w:rsid w:val="00A150A6"/>
    <w:rsid w:val="00A15177"/>
    <w:rsid w:val="00A32067"/>
    <w:rsid w:val="00A63D7A"/>
    <w:rsid w:val="00A67D90"/>
    <w:rsid w:val="00AA0AEC"/>
    <w:rsid w:val="00AB553D"/>
    <w:rsid w:val="00AF5160"/>
    <w:rsid w:val="00B14262"/>
    <w:rsid w:val="00B217DC"/>
    <w:rsid w:val="00B26A75"/>
    <w:rsid w:val="00B319A1"/>
    <w:rsid w:val="00B666D6"/>
    <w:rsid w:val="00B723F7"/>
    <w:rsid w:val="00B8171F"/>
    <w:rsid w:val="00BB44DF"/>
    <w:rsid w:val="00BD75AC"/>
    <w:rsid w:val="00BF5DBB"/>
    <w:rsid w:val="00C029AE"/>
    <w:rsid w:val="00C05F2D"/>
    <w:rsid w:val="00C254CF"/>
    <w:rsid w:val="00C31203"/>
    <w:rsid w:val="00C43CEE"/>
    <w:rsid w:val="00C470EF"/>
    <w:rsid w:val="00C5645D"/>
    <w:rsid w:val="00C615A6"/>
    <w:rsid w:val="00C818C4"/>
    <w:rsid w:val="00C84B6E"/>
    <w:rsid w:val="00C9533A"/>
    <w:rsid w:val="00CA5637"/>
    <w:rsid w:val="00CA7490"/>
    <w:rsid w:val="00CB41CE"/>
    <w:rsid w:val="00CC62E3"/>
    <w:rsid w:val="00D0790D"/>
    <w:rsid w:val="00D446D6"/>
    <w:rsid w:val="00D5257D"/>
    <w:rsid w:val="00D76701"/>
    <w:rsid w:val="00DB4412"/>
    <w:rsid w:val="00DD417E"/>
    <w:rsid w:val="00DE4A83"/>
    <w:rsid w:val="00DE69EC"/>
    <w:rsid w:val="00DE7E55"/>
    <w:rsid w:val="00DF074B"/>
    <w:rsid w:val="00E1129F"/>
    <w:rsid w:val="00E12B72"/>
    <w:rsid w:val="00E357D2"/>
    <w:rsid w:val="00E42D63"/>
    <w:rsid w:val="00E4542B"/>
    <w:rsid w:val="00ED36AE"/>
    <w:rsid w:val="00ED4D52"/>
    <w:rsid w:val="00F03D97"/>
    <w:rsid w:val="00F2283A"/>
    <w:rsid w:val="00F30BC1"/>
    <w:rsid w:val="00F7254E"/>
    <w:rsid w:val="00F75B2F"/>
    <w:rsid w:val="00F76EBD"/>
    <w:rsid w:val="00FA4A37"/>
    <w:rsid w:val="00FB273C"/>
    <w:rsid w:val="00FB6874"/>
    <w:rsid w:val="00FC249B"/>
    <w:rsid w:val="00FD1FA4"/>
    <w:rsid w:val="00FD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F5C8"/>
  <w15:docId w15:val="{0565AA30-2895-450A-A8CD-ADCF01AC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862"/>
    <w:rPr>
      <w:color w:val="0563C1" w:themeColor="hyperlink"/>
      <w:u w:val="single"/>
    </w:rPr>
  </w:style>
  <w:style w:type="paragraph" w:styleId="NoSpacing">
    <w:name w:val="No Spacing"/>
    <w:uiPriority w:val="1"/>
    <w:qFormat/>
    <w:rsid w:val="00FD1FA4"/>
    <w:pPr>
      <w:spacing w:after="0" w:line="240" w:lineRule="auto"/>
    </w:pPr>
  </w:style>
  <w:style w:type="paragraph" w:styleId="Header">
    <w:name w:val="header"/>
    <w:basedOn w:val="Normal"/>
    <w:link w:val="HeaderChar"/>
    <w:uiPriority w:val="99"/>
    <w:unhideWhenUsed/>
    <w:rsid w:val="00E12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B72"/>
  </w:style>
  <w:style w:type="paragraph" w:styleId="Footer">
    <w:name w:val="footer"/>
    <w:basedOn w:val="Normal"/>
    <w:link w:val="FooterChar"/>
    <w:uiPriority w:val="99"/>
    <w:unhideWhenUsed/>
    <w:rsid w:val="00E12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B72"/>
  </w:style>
  <w:style w:type="paragraph" w:styleId="BalloonText">
    <w:name w:val="Balloon Text"/>
    <w:basedOn w:val="Normal"/>
    <w:link w:val="BalloonTextChar"/>
    <w:uiPriority w:val="99"/>
    <w:semiHidden/>
    <w:unhideWhenUsed/>
    <w:rsid w:val="00C2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4CF"/>
    <w:rPr>
      <w:rFonts w:ascii="Segoe UI" w:hAnsi="Segoe UI" w:cs="Segoe UI"/>
      <w:sz w:val="18"/>
      <w:szCs w:val="18"/>
    </w:rPr>
  </w:style>
  <w:style w:type="paragraph" w:styleId="ListParagraph">
    <w:name w:val="List Paragraph"/>
    <w:basedOn w:val="Normal"/>
    <w:uiPriority w:val="34"/>
    <w:qFormat/>
    <w:rsid w:val="00CB41CE"/>
    <w:pPr>
      <w:ind w:left="720"/>
      <w:contextualSpacing/>
    </w:pPr>
  </w:style>
  <w:style w:type="character" w:styleId="CommentReference">
    <w:name w:val="annotation reference"/>
    <w:basedOn w:val="DefaultParagraphFont"/>
    <w:uiPriority w:val="99"/>
    <w:semiHidden/>
    <w:unhideWhenUsed/>
    <w:rsid w:val="006811CE"/>
    <w:rPr>
      <w:sz w:val="16"/>
      <w:szCs w:val="16"/>
    </w:rPr>
  </w:style>
  <w:style w:type="paragraph" w:styleId="CommentText">
    <w:name w:val="annotation text"/>
    <w:basedOn w:val="Normal"/>
    <w:link w:val="CommentTextChar"/>
    <w:uiPriority w:val="99"/>
    <w:semiHidden/>
    <w:unhideWhenUsed/>
    <w:rsid w:val="006811CE"/>
    <w:pPr>
      <w:spacing w:line="240" w:lineRule="auto"/>
    </w:pPr>
    <w:rPr>
      <w:sz w:val="20"/>
      <w:szCs w:val="20"/>
    </w:rPr>
  </w:style>
  <w:style w:type="character" w:customStyle="1" w:styleId="CommentTextChar">
    <w:name w:val="Comment Text Char"/>
    <w:basedOn w:val="DefaultParagraphFont"/>
    <w:link w:val="CommentText"/>
    <w:uiPriority w:val="99"/>
    <w:semiHidden/>
    <w:rsid w:val="006811CE"/>
    <w:rPr>
      <w:sz w:val="20"/>
      <w:szCs w:val="20"/>
    </w:rPr>
  </w:style>
  <w:style w:type="paragraph" w:styleId="CommentSubject">
    <w:name w:val="annotation subject"/>
    <w:basedOn w:val="CommentText"/>
    <w:next w:val="CommentText"/>
    <w:link w:val="CommentSubjectChar"/>
    <w:uiPriority w:val="99"/>
    <w:semiHidden/>
    <w:unhideWhenUsed/>
    <w:rsid w:val="006811CE"/>
    <w:rPr>
      <w:b/>
      <w:bCs/>
    </w:rPr>
  </w:style>
  <w:style w:type="character" w:customStyle="1" w:styleId="CommentSubjectChar">
    <w:name w:val="Comment Subject Char"/>
    <w:basedOn w:val="CommentTextChar"/>
    <w:link w:val="CommentSubject"/>
    <w:uiPriority w:val="99"/>
    <w:semiHidden/>
    <w:rsid w:val="00681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20100">
      <w:bodyDiv w:val="1"/>
      <w:marLeft w:val="0"/>
      <w:marRight w:val="0"/>
      <w:marTop w:val="0"/>
      <w:marBottom w:val="0"/>
      <w:divBdr>
        <w:top w:val="none" w:sz="0" w:space="0" w:color="auto"/>
        <w:left w:val="none" w:sz="0" w:space="0" w:color="auto"/>
        <w:bottom w:val="none" w:sz="0" w:space="0" w:color="auto"/>
        <w:right w:val="none" w:sz="0" w:space="0" w:color="auto"/>
      </w:divBdr>
    </w:div>
    <w:div w:id="1203327521">
      <w:bodyDiv w:val="1"/>
      <w:marLeft w:val="0"/>
      <w:marRight w:val="0"/>
      <w:marTop w:val="0"/>
      <w:marBottom w:val="0"/>
      <w:divBdr>
        <w:top w:val="none" w:sz="0" w:space="0" w:color="auto"/>
        <w:left w:val="none" w:sz="0" w:space="0" w:color="auto"/>
        <w:bottom w:val="none" w:sz="0" w:space="0" w:color="auto"/>
        <w:right w:val="none" w:sz="0" w:space="0" w:color="auto"/>
      </w:divBdr>
    </w:div>
    <w:div w:id="15038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d.help.line@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anne.wennen@century.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pliance.mndh@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nstat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isecuritystandards.org/security_standards/pci_ds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ractNumber xmlns="457acd53-a7f0-4cf3-8f94-378ab7ca18ac" xsi:nil="true"/>
    <Category1 xmlns="457acd53-a7f0-4cf3-8f94-378ab7ca18ac">Templates</Category1>
    <TaxKeywordTaxHTField xmlns="457acd53-a7f0-4cf3-8f94-378ab7ca18ac">
      <Terms xmlns="http://schemas.microsoft.com/office/infopath/2007/PartnerControls"/>
    </TaxKeywordTaxHTField>
    <TaxCatchAll xmlns="457acd53-a7f0-4cf3-8f94-378ab7ca18ac">
      <Value>1</Value>
    </TaxCatchAll>
    <p09038bf12304619804d557862d5fc41 xmlns="457acd53-a7f0-4cf3-8f94-378ab7ca18ac">
      <Terms xmlns="http://schemas.microsoft.com/office/infopath/2007/PartnerControls">
        <TermInfo xmlns="http://schemas.microsoft.com/office/infopath/2007/PartnerControls">
          <TermName xmlns="http://schemas.microsoft.com/office/infopath/2007/PartnerControls">Campus Service Cooperative</TermName>
          <TermId xmlns="http://schemas.microsoft.com/office/infopath/2007/PartnerControls">02871ead-c753-4d66-85e9-31f73657171f</TermId>
        </TermInfo>
      </Terms>
    </p09038bf12304619804d557862d5fc41>
    <DocumentDetails xmlns="457acd53-a7f0-4cf3-8f94-378ab7ca18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NSCU Document" ma:contentTypeID="0x010100094F567F42E7BF428C927C818612CDB100F401F0489736CB49A64EC172ACFE07D0" ma:contentTypeVersion="19" ma:contentTypeDescription="" ma:contentTypeScope="" ma:versionID="2f5e2466b77d05e69a87c1a5bb7a5f07">
  <xsd:schema xmlns:xsd="http://www.w3.org/2001/XMLSchema" xmlns:xs="http://www.w3.org/2001/XMLSchema" xmlns:p="http://schemas.microsoft.com/office/2006/metadata/properties" xmlns:ns3="457acd53-a7f0-4cf3-8f94-378ab7ca18ac" targetNamespace="http://schemas.microsoft.com/office/2006/metadata/properties" ma:root="true" ma:fieldsID="592ffdeeb60c21a678a1905f0297f983" ns3:_="">
    <xsd:import namespace="457acd53-a7f0-4cf3-8f94-378ab7ca18ac"/>
    <xsd:element name="properties">
      <xsd:complexType>
        <xsd:sequence>
          <xsd:element name="documentManagement">
            <xsd:complexType>
              <xsd:all>
                <xsd:element ref="ns3:ContractNumber" minOccurs="0"/>
                <xsd:element ref="ns3:Category1" minOccurs="0"/>
                <xsd:element ref="ns3:TaxKeywordTaxHTField" minOccurs="0"/>
                <xsd:element ref="ns3:TaxCatchAll" minOccurs="0"/>
                <xsd:element ref="ns3:TaxCatchAllLabel" minOccurs="0"/>
                <xsd:element ref="ns3:p09038bf12304619804d557862d5fc41" minOccurs="0"/>
                <xsd:element ref="ns3:SharedWithUsers" minOccurs="0"/>
                <xsd:element ref="ns3:SharedWithDetails" minOccurs="0"/>
                <xsd:element ref="ns3:LastSharedByUser" minOccurs="0"/>
                <xsd:element ref="ns3:LastSharedByTime" minOccurs="0"/>
                <xsd:element ref="ns3:Document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acd53-a7f0-4cf3-8f94-378ab7ca18ac" elementFormDefault="qualified">
    <xsd:import namespace="http://schemas.microsoft.com/office/2006/documentManagement/types"/>
    <xsd:import namespace="http://schemas.microsoft.com/office/infopath/2007/PartnerControls"/>
    <xsd:element name="ContractNumber" ma:index="3" nillable="true" ma:displayName="Contract Number" ma:internalName="ContractNumber" ma:readOnly="false">
      <xsd:simpleType>
        <xsd:restriction base="dms:Text">
          <xsd:maxLength value="255"/>
        </xsd:restriction>
      </xsd:simpleType>
    </xsd:element>
    <xsd:element name="Category1" ma:index="4" nillable="true" ma:displayName="Category" ma:default="-" ma:format="Dropdown" ma:internalName="Category1">
      <xsd:simpleType>
        <xsd:restriction base="dms:Choice">
          <xsd:enumeration value="-"/>
          <xsd:enumeration value="Communication"/>
          <xsd:enumeration value="Contracts"/>
          <xsd:enumeration value="FAQ"/>
          <xsd:enumeration value="Partner Contracts"/>
          <xsd:enumeration value="Process &amp; Policies"/>
          <xsd:enumeration value="Templates"/>
          <xsd:enumeration value="Training"/>
        </xsd:restriction>
      </xsd:simpleType>
    </xsd:element>
    <xsd:element name="TaxKeywordTaxHTField" ma:index="9"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5e2fdb51-11f6-438e-869e-9d4c0051e9e7}" ma:internalName="TaxCatchAll" ma:readOnly="false" ma:showField="CatchAllData" ma:web="457acd53-a7f0-4cf3-8f94-378ab7ca18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5e2fdb51-11f6-438e-869e-9d4c0051e9e7}" ma:internalName="TaxCatchAllLabel" ma:readOnly="true" ma:showField="CatchAllDataLabel" ma:web="457acd53-a7f0-4cf3-8f94-378ab7ca18ac">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3" nillable="true" ma:taxonomy="true" ma:internalName="p09038bf12304619804d557862d5fc41" ma:taxonomyFieldName="Division" ma:displayName="Division" ma:readOnly="false" ma:default="-1;#Campus Service Cooperative|02871ead-c753-4d66-85e9-31f73657171f"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element name="DocumentDetails" ma:index="21" nillable="true" ma:displayName="Document Details" ma:internalName="DocumentDetail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8D86D-A5F0-4FA8-907E-6FB7AEA9F2A4}">
  <ds:schemaRefs>
    <ds:schemaRef ds:uri="http://schemas.microsoft.com/office/2006/metadata/properties"/>
    <ds:schemaRef ds:uri="http://schemas.microsoft.com/office/infopath/2007/PartnerControls"/>
    <ds:schemaRef ds:uri="457acd53-a7f0-4cf3-8f94-378ab7ca18ac"/>
  </ds:schemaRefs>
</ds:datastoreItem>
</file>

<file path=customXml/itemProps2.xml><?xml version="1.0" encoding="utf-8"?>
<ds:datastoreItem xmlns:ds="http://schemas.openxmlformats.org/officeDocument/2006/customXml" ds:itemID="{7A1F186F-AB78-4DA7-8EB2-5AC4712422B6}">
  <ds:schemaRefs>
    <ds:schemaRef ds:uri="http://schemas.microsoft.com/sharepoint/v3/contenttype/forms"/>
  </ds:schemaRefs>
</ds:datastoreItem>
</file>

<file path=customXml/itemProps3.xml><?xml version="1.0" encoding="utf-8"?>
<ds:datastoreItem xmlns:ds="http://schemas.openxmlformats.org/officeDocument/2006/customXml" ds:itemID="{570842D9-8770-4B91-AE52-88DADC33A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acd53-a7f0-4cf3-8f94-378ab7ca1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F7D31-38B9-424D-99C1-C15300AD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9531</Words>
  <Characters>54333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MnsSCU</Company>
  <LinksUpToDate>false</LinksUpToDate>
  <CharactersWithSpaces>63737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Michelle Goode</cp:lastModifiedBy>
  <cp:revision>3</cp:revision>
  <cp:lastPrinted>2014-12-04T15:20:00Z</cp:lastPrinted>
  <dcterms:created xsi:type="dcterms:W3CDTF">2017-04-17T19:07:00Z</dcterms:created>
  <dcterms:modified xsi:type="dcterms:W3CDTF">2017-04-17T19:07:00Z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0x010100094F567F42E7BF428C927C818612CDB100F401F0489736CB49A64EC172ACFE07D0</vt:lpwstr>
  </property>
  <property fmtid="{D5CDD505-2E9C-101B-9397-08002B2CF9AE}" pid="3" name="TaxKeyword">
    <vt:lpwstr/>
  </property>
  <property fmtid="{D5CDD505-2E9C-101B-9397-08002B2CF9AE}" pid="4" name="Division">
    <vt:lpwstr>1;#Campus Service Cooperative|02871ead-c753-4d66-85e9-31f73657171f</vt:lpwstr>
  </property>
</Properties>
</file>